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5134"/>
      </w:tblGrid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 w:rsidP="003E736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RF- &lt;</w:t>
            </w:r>
            <w:r w:rsidR="003E736C">
              <w:rPr>
                <w:rFonts w:ascii="Arial" w:hAnsi="Arial" w:cs="Arial"/>
                <w:b/>
                <w:bCs/>
                <w:sz w:val="22"/>
              </w:rPr>
              <w:t>R1</w:t>
            </w:r>
            <w:r>
              <w:rPr>
                <w:rFonts w:ascii="Arial" w:hAnsi="Arial" w:cs="Arial"/>
                <w:b/>
                <w:bCs/>
                <w:sz w:val="22"/>
              </w:rPr>
              <w:t>&gt;</w:t>
            </w:r>
          </w:p>
        </w:tc>
        <w:tc>
          <w:tcPr>
            <w:tcW w:w="5923" w:type="dxa"/>
            <w:gridSpan w:val="2"/>
          </w:tcPr>
          <w:p w:rsidR="001C676E" w:rsidRDefault="00B35F1A" w:rsidP="003E736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 jugadores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23" w:type="dxa"/>
            <w:gridSpan w:val="2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V-1.0---19/05/17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5923" w:type="dxa"/>
            <w:gridSpan w:val="2"/>
          </w:tcPr>
          <w:p w:rsidR="001C676E" w:rsidRDefault="00B35F1A" w:rsidP="003E736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Rafael Becerra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9973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23" w:type="dxa"/>
            <w:gridSpan w:val="2"/>
          </w:tcPr>
          <w:p w:rsidR="001C676E" w:rsidRDefault="001C67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9973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5923" w:type="dxa"/>
            <w:gridSpan w:val="2"/>
          </w:tcPr>
          <w:p w:rsidR="001C676E" w:rsidRDefault="001118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Dar de Alta a un jugador</w:t>
            </w:r>
            <w:bookmarkStart w:id="0" w:name="_GoBack"/>
            <w:bookmarkEnd w:id="0"/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23" w:type="dxa"/>
            <w:gridSpan w:val="2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Persona para jugar una partida, debe darse de alta.</w:t>
            </w:r>
          </w:p>
        </w:tc>
      </w:tr>
      <w:tr w:rsidR="0099738F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9738F" w:rsidRDefault="009973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Actores:</w:t>
            </w:r>
          </w:p>
        </w:tc>
        <w:tc>
          <w:tcPr>
            <w:tcW w:w="5923" w:type="dxa"/>
            <w:gridSpan w:val="2"/>
          </w:tcPr>
          <w:p w:rsidR="0099738F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</w:t>
            </w:r>
            <w:r w:rsidR="00B35F1A">
              <w:rPr>
                <w:rFonts w:ascii="Arial" w:hAnsi="Arial" w:cs="Arial"/>
                <w:b/>
                <w:bCs/>
                <w:sz w:val="22"/>
              </w:rPr>
              <w:t>o</w:t>
            </w:r>
            <w:r>
              <w:rPr>
                <w:rFonts w:ascii="Arial" w:hAnsi="Arial" w:cs="Arial"/>
                <w:b/>
                <w:bCs/>
                <w:sz w:val="22"/>
              </w:rPr>
              <w:t>n</w:t>
            </w:r>
            <w:r w:rsidR="0099738F">
              <w:rPr>
                <w:rFonts w:ascii="Arial" w:hAnsi="Arial" w:cs="Arial"/>
                <w:b/>
                <w:bCs/>
                <w:sz w:val="22"/>
              </w:rPr>
              <w:t>es</w:t>
            </w:r>
          </w:p>
        </w:tc>
        <w:tc>
          <w:tcPr>
            <w:tcW w:w="5923" w:type="dxa"/>
            <w:gridSpan w:val="2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Persona es persona hasta que se da de alta y pasa a ser jugador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89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5134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 Persona rellenará el formulario de alta para registrarse.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campo </w:t>
            </w:r>
            <w:r w:rsidR="00DE1BC3">
              <w:rPr>
                <w:rFonts w:ascii="Arial" w:hAnsi="Arial" w:cs="Arial"/>
                <w:sz w:val="22"/>
              </w:rPr>
              <w:t>“N</w:t>
            </w:r>
            <w:r>
              <w:rPr>
                <w:rFonts w:ascii="Arial" w:hAnsi="Arial" w:cs="Arial"/>
                <w:sz w:val="22"/>
              </w:rPr>
              <w:t>ombre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>, pondrá su Nick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campo </w:t>
            </w:r>
            <w:r w:rsidR="00DE1BC3">
              <w:rPr>
                <w:rFonts w:ascii="Arial" w:hAnsi="Arial" w:cs="Arial"/>
                <w:sz w:val="22"/>
              </w:rPr>
              <w:t>“C</w:t>
            </w:r>
            <w:r>
              <w:rPr>
                <w:rFonts w:ascii="Arial" w:hAnsi="Arial" w:cs="Arial"/>
                <w:sz w:val="22"/>
              </w:rPr>
              <w:t>ontraseña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>, pondrá la contraseña elegida por él mismo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</w:t>
            </w:r>
            <w:r w:rsidR="00DE1BC3">
              <w:rPr>
                <w:rFonts w:ascii="Arial" w:hAnsi="Arial" w:cs="Arial"/>
                <w:sz w:val="22"/>
              </w:rPr>
              <w:t>el campo “Repite C</w:t>
            </w:r>
            <w:r>
              <w:rPr>
                <w:rFonts w:ascii="Arial" w:hAnsi="Arial" w:cs="Arial"/>
                <w:sz w:val="22"/>
              </w:rPr>
              <w:t>ontraseña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>, pondrá la misma contraseña, para asegurarse no que no se equivoca al teclear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el campo </w:t>
            </w:r>
            <w:r w:rsidR="00DE1BC3">
              <w:rPr>
                <w:rFonts w:ascii="Arial" w:hAnsi="Arial" w:cs="Arial"/>
                <w:sz w:val="22"/>
              </w:rPr>
              <w:t>“E</w:t>
            </w:r>
            <w:r>
              <w:rPr>
                <w:rFonts w:ascii="Arial" w:hAnsi="Arial" w:cs="Arial"/>
                <w:sz w:val="22"/>
              </w:rPr>
              <w:t>dad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>, pondrá su edad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Pinchará </w:t>
            </w:r>
            <w:r w:rsidR="00DE1BC3">
              <w:rPr>
                <w:rFonts w:ascii="Arial" w:hAnsi="Arial" w:cs="Arial"/>
                <w:sz w:val="22"/>
              </w:rPr>
              <w:t>sobre “G</w:t>
            </w:r>
            <w:r>
              <w:rPr>
                <w:rFonts w:ascii="Arial" w:hAnsi="Arial" w:cs="Arial"/>
                <w:sz w:val="22"/>
              </w:rPr>
              <w:t>uardar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>, para guardar sus datos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5134" w:type="dxa"/>
          </w:tcPr>
          <w:p w:rsidR="001C676E" w:rsidRDefault="001C676E">
            <w:pPr>
              <w:rPr>
                <w:rFonts w:ascii="Arial" w:hAnsi="Arial" w:cs="Arial"/>
                <w:sz w:val="22"/>
              </w:rPr>
            </w:pPr>
          </w:p>
        </w:tc>
      </w:tr>
      <w:tr w:rsidR="0099738F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99738F" w:rsidRDefault="009973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 Alternativa</w:t>
            </w:r>
          </w:p>
        </w:tc>
        <w:tc>
          <w:tcPr>
            <w:tcW w:w="5923" w:type="dxa"/>
            <w:gridSpan w:val="2"/>
          </w:tcPr>
          <w:p w:rsidR="0099738F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Podrá clicar sobre </w:t>
            </w:r>
            <w:r w:rsidR="00DE1BC3">
              <w:rPr>
                <w:rFonts w:ascii="Arial" w:hAnsi="Arial" w:cs="Arial"/>
                <w:sz w:val="22"/>
              </w:rPr>
              <w:t>“C</w:t>
            </w:r>
            <w:r>
              <w:rPr>
                <w:rFonts w:ascii="Arial" w:hAnsi="Arial" w:cs="Arial"/>
                <w:sz w:val="22"/>
              </w:rPr>
              <w:t>ancelar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 xml:space="preserve"> para cancelar el alta o en </w:t>
            </w:r>
            <w:r w:rsidR="00DE1BC3">
              <w:rPr>
                <w:rFonts w:ascii="Arial" w:hAnsi="Arial" w:cs="Arial"/>
                <w:sz w:val="22"/>
              </w:rPr>
              <w:t>“L</w:t>
            </w:r>
            <w:r>
              <w:rPr>
                <w:rFonts w:ascii="Arial" w:hAnsi="Arial" w:cs="Arial"/>
                <w:sz w:val="22"/>
              </w:rPr>
              <w:t>impiar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 xml:space="preserve"> para limpiar el formulario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923" w:type="dxa"/>
            <w:gridSpan w:val="2"/>
          </w:tcPr>
          <w:p w:rsidR="001C676E" w:rsidRDefault="001C67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&lt;postcondición del caso de uso&gt;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1C676E" w:rsidRDefault="001C676E">
            <w:pPr>
              <w:pStyle w:val="Ttulo1"/>
            </w:pPr>
            <w:r>
              <w:t>Excepciones</w:t>
            </w: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5134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</w:t>
            </w:r>
            <w:r w:rsidR="00DE1BC3">
              <w:rPr>
                <w:rFonts w:ascii="Arial" w:hAnsi="Arial" w:cs="Arial"/>
                <w:sz w:val="22"/>
              </w:rPr>
              <w:t>en el campo “N</w:t>
            </w:r>
            <w:r>
              <w:rPr>
                <w:rFonts w:ascii="Arial" w:hAnsi="Arial" w:cs="Arial"/>
                <w:sz w:val="22"/>
              </w:rPr>
              <w:t>ombre</w:t>
            </w:r>
            <w:r w:rsidR="00DE1BC3">
              <w:rPr>
                <w:rFonts w:ascii="Arial" w:hAnsi="Arial" w:cs="Arial"/>
                <w:sz w:val="22"/>
              </w:rPr>
              <w:t>”</w:t>
            </w:r>
            <w:r>
              <w:rPr>
                <w:rFonts w:ascii="Arial" w:hAnsi="Arial" w:cs="Arial"/>
                <w:sz w:val="22"/>
              </w:rPr>
              <w:t xml:space="preserve"> no escribe nada, saltará una ventana para que escriba un nombre</w:t>
            </w:r>
            <w:r w:rsidR="00DE1BC3">
              <w:rPr>
                <w:rFonts w:ascii="Arial" w:hAnsi="Arial" w:cs="Arial"/>
                <w:sz w:val="22"/>
              </w:rPr>
              <w:t xml:space="preserve"> válido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5134" w:type="dxa"/>
          </w:tcPr>
          <w:p w:rsidR="001C676E" w:rsidRDefault="00B35F1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las contraseñas no coinciden</w:t>
            </w:r>
            <w:r w:rsidR="00DE1BC3">
              <w:rPr>
                <w:rFonts w:ascii="Arial" w:hAnsi="Arial" w:cs="Arial"/>
                <w:sz w:val="22"/>
              </w:rPr>
              <w:t xml:space="preserve"> o </w:t>
            </w:r>
            <w:r w:rsidR="00DE1BC3" w:rsidRPr="00DE1BC3">
              <w:rPr>
                <w:rFonts w:ascii="Arial" w:hAnsi="Arial" w:cs="Arial"/>
                <w:sz w:val="22"/>
              </w:rPr>
              <w:t>deja los campos vacíos</w:t>
            </w:r>
            <w:r>
              <w:rPr>
                <w:rFonts w:ascii="Arial" w:hAnsi="Arial" w:cs="Arial"/>
                <w:sz w:val="22"/>
              </w:rPr>
              <w:t>, s</w:t>
            </w:r>
            <w:r w:rsidR="00DE1BC3">
              <w:rPr>
                <w:rFonts w:ascii="Arial" w:hAnsi="Arial" w:cs="Arial"/>
                <w:sz w:val="22"/>
              </w:rPr>
              <w:t xml:space="preserve">e le pedirá que vuelva a introducirlas. 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:rsidR="001C676E" w:rsidRDefault="001C67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5134" w:type="dxa"/>
          </w:tcPr>
          <w:p w:rsidR="001C676E" w:rsidRDefault="00DE1B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no introduce un número válido, se le pedirá que vuelva a intentarlo</w:t>
            </w:r>
          </w:p>
        </w:tc>
      </w:tr>
      <w:tr w:rsidR="001C676E" w:rsidTr="00DE1BC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1C676E" w:rsidRDefault="001C676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923" w:type="dxa"/>
            <w:gridSpan w:val="2"/>
          </w:tcPr>
          <w:p w:rsidR="001C676E" w:rsidRDefault="001C676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C676E" w:rsidRDefault="001C676E">
      <w:pPr>
        <w:rPr>
          <w:sz w:val="22"/>
        </w:rPr>
      </w:pPr>
    </w:p>
    <w:p w:rsidR="001C676E" w:rsidRDefault="001C676E"/>
    <w:p w:rsidR="001C676E" w:rsidRDefault="001C676E">
      <w:pPr>
        <w:rPr>
          <w:sz w:val="22"/>
        </w:rPr>
      </w:pPr>
    </w:p>
    <w:sectPr w:rsidR="001C676E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8F"/>
    <w:rsid w:val="00111828"/>
    <w:rsid w:val="001C676E"/>
    <w:rsid w:val="003E736C"/>
    <w:rsid w:val="00594D6D"/>
    <w:rsid w:val="0099738F"/>
    <w:rsid w:val="00B35F1A"/>
    <w:rsid w:val="00DE1BC3"/>
    <w:rsid w:val="00EF3F0B"/>
    <w:rsid w:val="00F5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410EB8"/>
  <w15:chartTrackingRefBased/>
  <w15:docId w15:val="{E13A2657-01FF-415E-A611-5347EDEE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cp:lastModifiedBy>rafael becerra gil</cp:lastModifiedBy>
  <cp:revision>2</cp:revision>
  <dcterms:created xsi:type="dcterms:W3CDTF">2017-05-19T18:52:00Z</dcterms:created>
  <dcterms:modified xsi:type="dcterms:W3CDTF">2017-05-19T18:52:00Z</dcterms:modified>
</cp:coreProperties>
</file>