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7593" w14:textId="40E89088" w:rsidR="00FC4C25" w:rsidRDefault="00FC4C25" w:rsidP="00AE01E9">
      <w:pPr>
        <w:rPr>
          <w:rFonts w:ascii="Arial" w:hAnsi="Arial" w:cs="Arial"/>
          <w:b/>
          <w:bCs/>
          <w:sz w:val="24"/>
          <w:szCs w:val="24"/>
        </w:rPr>
      </w:pPr>
    </w:p>
    <w:p w14:paraId="34FD9908" w14:textId="7FE4A9C2" w:rsidR="00530FFF" w:rsidRDefault="00530FFF" w:rsidP="00AE01E9">
      <w:pPr>
        <w:rPr>
          <w:rFonts w:ascii="Arial" w:hAnsi="Arial" w:cs="Arial"/>
          <w:b/>
          <w:bCs/>
          <w:sz w:val="24"/>
          <w:szCs w:val="24"/>
        </w:rPr>
      </w:pPr>
    </w:p>
    <w:p w14:paraId="0251803A" w14:textId="0BB0D138" w:rsidR="00530FFF" w:rsidRDefault="00530FFF" w:rsidP="00AE01E9">
      <w:pPr>
        <w:rPr>
          <w:rFonts w:ascii="Arial" w:hAnsi="Arial" w:cs="Arial"/>
          <w:b/>
          <w:bCs/>
          <w:sz w:val="24"/>
          <w:szCs w:val="24"/>
        </w:rPr>
      </w:pPr>
    </w:p>
    <w:p w14:paraId="195701E7" w14:textId="39F0BA00" w:rsidR="00530FFF" w:rsidRDefault="00530FFF" w:rsidP="00AE01E9">
      <w:pPr>
        <w:rPr>
          <w:rFonts w:ascii="Arial" w:hAnsi="Arial" w:cs="Arial"/>
          <w:b/>
          <w:bCs/>
          <w:sz w:val="24"/>
          <w:szCs w:val="24"/>
        </w:rPr>
      </w:pPr>
    </w:p>
    <w:p w14:paraId="631C5A57" w14:textId="77777777" w:rsidR="00530FFF" w:rsidRPr="00530FFF" w:rsidRDefault="00530FFF" w:rsidP="00AE01E9">
      <w:pPr>
        <w:rPr>
          <w:rFonts w:ascii="Arial" w:hAnsi="Arial" w:cs="Arial"/>
          <w:b/>
          <w:bCs/>
          <w:sz w:val="24"/>
          <w:szCs w:val="24"/>
        </w:rPr>
      </w:pPr>
    </w:p>
    <w:p w14:paraId="269C5D0D" w14:textId="57AA8959" w:rsidR="00FC4C25" w:rsidRPr="00530FFF" w:rsidRDefault="00FC4C25" w:rsidP="00346FCB">
      <w:pPr>
        <w:jc w:val="center"/>
        <w:rPr>
          <w:rFonts w:ascii="Arial" w:hAnsi="Arial" w:cs="Arial"/>
          <w:b/>
          <w:bCs/>
          <w:sz w:val="24"/>
          <w:szCs w:val="24"/>
        </w:rPr>
      </w:pPr>
    </w:p>
    <w:p w14:paraId="3D73965D" w14:textId="77777777" w:rsidR="00FC4C25" w:rsidRPr="00530FFF" w:rsidRDefault="00FC4C25" w:rsidP="00346FCB">
      <w:pPr>
        <w:jc w:val="center"/>
        <w:rPr>
          <w:rFonts w:ascii="Arial" w:hAnsi="Arial" w:cs="Arial"/>
          <w:b/>
          <w:bCs/>
          <w:sz w:val="24"/>
          <w:szCs w:val="24"/>
        </w:rPr>
      </w:pPr>
    </w:p>
    <w:p w14:paraId="3D8C0E50" w14:textId="52DA5D7B" w:rsidR="00AC768E" w:rsidRDefault="00A623EB" w:rsidP="00FC4C25">
      <w:pPr>
        <w:jc w:val="center"/>
        <w:rPr>
          <w:rFonts w:ascii="Arial" w:hAnsi="Arial" w:cs="Arial"/>
          <w:b/>
          <w:bCs/>
          <w:sz w:val="24"/>
          <w:szCs w:val="24"/>
          <w:u w:val="single"/>
        </w:rPr>
      </w:pPr>
      <w:r w:rsidRPr="00530FFF">
        <w:rPr>
          <w:rFonts w:ascii="Arial" w:hAnsi="Arial" w:cs="Arial"/>
          <w:b/>
          <w:bCs/>
          <w:sz w:val="24"/>
          <w:szCs w:val="24"/>
          <w:u w:val="single"/>
        </w:rPr>
        <w:t>INTERIM REPORT</w:t>
      </w:r>
    </w:p>
    <w:p w14:paraId="2F92883E" w14:textId="167B61DB" w:rsidR="00451232" w:rsidRDefault="00E72636" w:rsidP="00451232">
      <w:pPr>
        <w:jc w:val="center"/>
        <w:rPr>
          <w:rFonts w:ascii="Arial" w:hAnsi="Arial" w:cs="Arial"/>
          <w:sz w:val="24"/>
          <w:szCs w:val="24"/>
        </w:rPr>
      </w:pPr>
      <w:r>
        <w:rPr>
          <w:rFonts w:ascii="Arial" w:hAnsi="Arial" w:cs="Arial"/>
          <w:sz w:val="24"/>
          <w:szCs w:val="24"/>
        </w:rPr>
        <w:t>DATA301 Project</w:t>
      </w:r>
    </w:p>
    <w:p w14:paraId="1E41211C" w14:textId="77777777" w:rsidR="00E72636" w:rsidRPr="00E72636" w:rsidRDefault="00E72636" w:rsidP="00FC4C25">
      <w:pPr>
        <w:jc w:val="center"/>
        <w:rPr>
          <w:rFonts w:ascii="Arial" w:hAnsi="Arial" w:cs="Arial"/>
          <w:sz w:val="24"/>
          <w:szCs w:val="24"/>
          <w:u w:val="single"/>
        </w:rPr>
      </w:pPr>
    </w:p>
    <w:p w14:paraId="3CA8C033" w14:textId="77777777" w:rsidR="00AE01E9" w:rsidRPr="00530FFF" w:rsidRDefault="00AE01E9" w:rsidP="00530FFF">
      <w:pPr>
        <w:rPr>
          <w:rFonts w:ascii="Arial" w:hAnsi="Arial" w:cs="Arial"/>
          <w:sz w:val="24"/>
          <w:szCs w:val="24"/>
        </w:rPr>
      </w:pPr>
    </w:p>
    <w:p w14:paraId="3BDD2EE2" w14:textId="5E30E5A9" w:rsidR="003A2F2A" w:rsidRPr="00530FFF" w:rsidRDefault="00B95850" w:rsidP="00346FCB">
      <w:pPr>
        <w:jc w:val="center"/>
        <w:rPr>
          <w:rFonts w:ascii="Arial" w:hAnsi="Arial" w:cs="Arial"/>
          <w:sz w:val="24"/>
          <w:szCs w:val="24"/>
        </w:rPr>
      </w:pPr>
      <w:r w:rsidRPr="00530FFF">
        <w:rPr>
          <w:rFonts w:ascii="Arial" w:hAnsi="Arial" w:cs="Arial"/>
          <w:sz w:val="24"/>
          <w:szCs w:val="24"/>
        </w:rPr>
        <w:t>Exploratory Data Analysis</w:t>
      </w:r>
      <w:r w:rsidR="00AE01E9" w:rsidRPr="00530FFF">
        <w:rPr>
          <w:rFonts w:ascii="Arial" w:hAnsi="Arial" w:cs="Arial"/>
          <w:sz w:val="24"/>
          <w:szCs w:val="24"/>
        </w:rPr>
        <w:t>:</w:t>
      </w:r>
    </w:p>
    <w:p w14:paraId="14E767C1" w14:textId="270B7F7C" w:rsidR="00AE01E9" w:rsidRPr="00530FFF" w:rsidRDefault="00AE01E9" w:rsidP="00346FCB">
      <w:pPr>
        <w:jc w:val="center"/>
        <w:rPr>
          <w:rFonts w:ascii="Arial" w:hAnsi="Arial" w:cs="Arial"/>
          <w:sz w:val="24"/>
          <w:szCs w:val="24"/>
        </w:rPr>
      </w:pPr>
      <w:r w:rsidRPr="00530FFF">
        <w:rPr>
          <w:rFonts w:ascii="Arial" w:hAnsi="Arial" w:cs="Arial"/>
          <w:sz w:val="24"/>
          <w:szCs w:val="24"/>
        </w:rPr>
        <w:t>Predicting the Risk of Hypertension Using NHANES Data</w:t>
      </w:r>
    </w:p>
    <w:p w14:paraId="50CEBF3C" w14:textId="48C69528" w:rsidR="00AE01E9" w:rsidRDefault="00AE01E9" w:rsidP="00E72636">
      <w:pPr>
        <w:rPr>
          <w:rFonts w:ascii="Arial" w:hAnsi="Arial" w:cs="Arial"/>
          <w:b/>
          <w:bCs/>
          <w:sz w:val="24"/>
          <w:szCs w:val="24"/>
        </w:rPr>
      </w:pPr>
    </w:p>
    <w:p w14:paraId="0554F15B" w14:textId="26BBF106" w:rsidR="00E72636" w:rsidRDefault="00E72636" w:rsidP="00E72636">
      <w:pPr>
        <w:rPr>
          <w:rFonts w:ascii="Arial" w:hAnsi="Arial" w:cs="Arial"/>
          <w:b/>
          <w:bCs/>
          <w:sz w:val="24"/>
          <w:szCs w:val="24"/>
        </w:rPr>
      </w:pPr>
    </w:p>
    <w:p w14:paraId="131A392A" w14:textId="700FCCC2" w:rsidR="00E72636" w:rsidRDefault="00E72636" w:rsidP="00E72636">
      <w:pPr>
        <w:rPr>
          <w:rFonts w:ascii="Arial" w:hAnsi="Arial" w:cs="Arial"/>
          <w:b/>
          <w:bCs/>
          <w:sz w:val="24"/>
          <w:szCs w:val="24"/>
        </w:rPr>
      </w:pPr>
    </w:p>
    <w:p w14:paraId="292F19C7" w14:textId="0EFC9EF8" w:rsidR="00E72636" w:rsidRDefault="00E72636" w:rsidP="00E72636">
      <w:pPr>
        <w:rPr>
          <w:rFonts w:ascii="Arial" w:hAnsi="Arial" w:cs="Arial"/>
          <w:b/>
          <w:bCs/>
          <w:sz w:val="24"/>
          <w:szCs w:val="24"/>
        </w:rPr>
      </w:pPr>
    </w:p>
    <w:p w14:paraId="0F89C651" w14:textId="25230932" w:rsidR="00530FFF" w:rsidRDefault="00530FFF" w:rsidP="00531BC7">
      <w:pPr>
        <w:rPr>
          <w:rFonts w:ascii="Arial" w:hAnsi="Arial" w:cs="Arial"/>
          <w:sz w:val="24"/>
          <w:szCs w:val="24"/>
        </w:rPr>
      </w:pPr>
    </w:p>
    <w:p w14:paraId="4C248C38" w14:textId="31241E01" w:rsidR="00E72636" w:rsidRDefault="00E72636" w:rsidP="00346FCB">
      <w:pPr>
        <w:jc w:val="center"/>
        <w:rPr>
          <w:rFonts w:ascii="Arial" w:hAnsi="Arial" w:cs="Arial"/>
          <w:sz w:val="24"/>
          <w:szCs w:val="24"/>
        </w:rPr>
      </w:pPr>
    </w:p>
    <w:p w14:paraId="519FE826" w14:textId="7E99E732" w:rsidR="00E72636" w:rsidRDefault="00E72636" w:rsidP="00346FCB">
      <w:pPr>
        <w:jc w:val="center"/>
        <w:rPr>
          <w:rFonts w:ascii="Arial" w:hAnsi="Arial" w:cs="Arial"/>
          <w:sz w:val="24"/>
          <w:szCs w:val="24"/>
        </w:rPr>
      </w:pPr>
    </w:p>
    <w:p w14:paraId="714770DB" w14:textId="5CC17FF6" w:rsidR="00E72636" w:rsidRDefault="00E72636" w:rsidP="00346FCB">
      <w:pPr>
        <w:jc w:val="center"/>
        <w:rPr>
          <w:rFonts w:ascii="Arial" w:hAnsi="Arial" w:cs="Arial"/>
          <w:sz w:val="24"/>
          <w:szCs w:val="24"/>
        </w:rPr>
      </w:pPr>
    </w:p>
    <w:p w14:paraId="0656EAB2" w14:textId="4F765879" w:rsidR="00E72636" w:rsidRDefault="00E72636" w:rsidP="00346FCB">
      <w:pPr>
        <w:jc w:val="center"/>
        <w:rPr>
          <w:rFonts w:ascii="Arial" w:hAnsi="Arial" w:cs="Arial"/>
          <w:sz w:val="24"/>
          <w:szCs w:val="24"/>
        </w:rPr>
      </w:pPr>
    </w:p>
    <w:p w14:paraId="0A2D0170" w14:textId="7B9CD33E" w:rsidR="00E72636" w:rsidRDefault="00E72636" w:rsidP="00346FCB">
      <w:pPr>
        <w:jc w:val="center"/>
        <w:rPr>
          <w:rFonts w:ascii="Arial" w:hAnsi="Arial" w:cs="Arial"/>
          <w:sz w:val="24"/>
          <w:szCs w:val="24"/>
        </w:rPr>
      </w:pPr>
    </w:p>
    <w:p w14:paraId="33E1338B" w14:textId="77777777" w:rsidR="00080415" w:rsidRPr="00530FFF" w:rsidRDefault="00884407" w:rsidP="00346FCB">
      <w:pPr>
        <w:jc w:val="center"/>
        <w:rPr>
          <w:rFonts w:ascii="Arial" w:hAnsi="Arial" w:cs="Arial"/>
          <w:sz w:val="24"/>
          <w:szCs w:val="24"/>
        </w:rPr>
      </w:pPr>
      <w:r w:rsidRPr="00530FFF">
        <w:rPr>
          <w:rFonts w:ascii="Arial" w:hAnsi="Arial" w:cs="Arial"/>
          <w:b/>
          <w:bCs/>
          <w:sz w:val="24"/>
          <w:szCs w:val="24"/>
        </w:rPr>
        <w:t>Cheryl Chan</w:t>
      </w:r>
      <w:r w:rsidR="00080415" w:rsidRPr="00530FFF">
        <w:rPr>
          <w:rFonts w:ascii="Arial" w:hAnsi="Arial" w:cs="Arial"/>
          <w:sz w:val="24"/>
          <w:szCs w:val="24"/>
        </w:rPr>
        <w:t>:</w:t>
      </w:r>
    </w:p>
    <w:p w14:paraId="0DDDA3A1" w14:textId="6D538A68" w:rsidR="00080415" w:rsidRPr="00530FFF" w:rsidRDefault="00884407" w:rsidP="00346FCB">
      <w:pPr>
        <w:jc w:val="center"/>
        <w:rPr>
          <w:rFonts w:ascii="Arial" w:hAnsi="Arial" w:cs="Arial"/>
          <w:sz w:val="24"/>
          <w:szCs w:val="24"/>
        </w:rPr>
      </w:pPr>
      <w:r w:rsidRPr="00530FFF">
        <w:rPr>
          <w:rFonts w:ascii="Arial" w:hAnsi="Arial" w:cs="Arial"/>
          <w:b/>
          <w:bCs/>
          <w:sz w:val="24"/>
          <w:szCs w:val="24"/>
        </w:rPr>
        <w:t>Gale Bueno</w:t>
      </w:r>
      <w:r w:rsidR="00080415" w:rsidRPr="00530FFF">
        <w:rPr>
          <w:rFonts w:ascii="Arial" w:hAnsi="Arial" w:cs="Arial"/>
          <w:sz w:val="24"/>
          <w:szCs w:val="24"/>
        </w:rPr>
        <w:t>: 300533945</w:t>
      </w:r>
    </w:p>
    <w:p w14:paraId="4BCAE175" w14:textId="126CAE62" w:rsidR="00884407" w:rsidRPr="00530FFF" w:rsidRDefault="00884407" w:rsidP="00346FCB">
      <w:pPr>
        <w:jc w:val="center"/>
        <w:rPr>
          <w:rFonts w:ascii="Arial" w:hAnsi="Arial" w:cs="Arial"/>
          <w:sz w:val="24"/>
          <w:szCs w:val="24"/>
        </w:rPr>
      </w:pPr>
      <w:r w:rsidRPr="00530FFF">
        <w:rPr>
          <w:rFonts w:ascii="Arial" w:hAnsi="Arial" w:cs="Arial"/>
          <w:b/>
          <w:bCs/>
          <w:sz w:val="24"/>
          <w:szCs w:val="24"/>
        </w:rPr>
        <w:t>Nguyen Van</w:t>
      </w:r>
      <w:r w:rsidR="00080415" w:rsidRPr="00530FFF">
        <w:rPr>
          <w:rFonts w:ascii="Arial" w:hAnsi="Arial" w:cs="Arial"/>
          <w:sz w:val="24"/>
          <w:szCs w:val="24"/>
        </w:rPr>
        <w:t>:</w:t>
      </w:r>
    </w:p>
    <w:p w14:paraId="0286C207" w14:textId="67F121F5" w:rsidR="00530FFF" w:rsidRDefault="001B369D" w:rsidP="00E72636">
      <w:pPr>
        <w:jc w:val="center"/>
        <w:rPr>
          <w:rFonts w:ascii="Arial" w:hAnsi="Arial" w:cs="Arial"/>
          <w:sz w:val="24"/>
          <w:szCs w:val="24"/>
        </w:rPr>
      </w:pPr>
      <w:r w:rsidRPr="00530FFF">
        <w:rPr>
          <w:rFonts w:ascii="Arial" w:hAnsi="Arial" w:cs="Arial"/>
          <w:sz w:val="24"/>
          <w:szCs w:val="24"/>
        </w:rPr>
        <w:t>September 6, 2022</w:t>
      </w:r>
    </w:p>
    <w:p w14:paraId="28B0A2E6" w14:textId="77777777" w:rsidR="00631C9A" w:rsidRDefault="00631C9A" w:rsidP="00E72636">
      <w:pPr>
        <w:jc w:val="center"/>
        <w:rPr>
          <w:rFonts w:ascii="Arial" w:hAnsi="Arial" w:cs="Arial"/>
          <w:sz w:val="24"/>
          <w:szCs w:val="24"/>
        </w:rPr>
      </w:pPr>
    </w:p>
    <w:p w14:paraId="1FECBEA6" w14:textId="77777777" w:rsidR="00531BC7" w:rsidRDefault="00531BC7" w:rsidP="00E72636">
      <w:pPr>
        <w:jc w:val="center"/>
        <w:rPr>
          <w:rFonts w:ascii="Arial" w:hAnsi="Arial" w:cs="Arial"/>
          <w:sz w:val="24"/>
          <w:szCs w:val="24"/>
        </w:rPr>
      </w:pPr>
    </w:p>
    <w:p w14:paraId="7BCCE11E" w14:textId="77777777" w:rsidR="007B3E46" w:rsidRPr="00D20AFA" w:rsidRDefault="007B3E46" w:rsidP="00A87089">
      <w:pPr>
        <w:spacing w:line="480" w:lineRule="auto"/>
        <w:ind w:firstLine="720"/>
        <w:rPr>
          <w:rFonts w:ascii="Arial" w:hAnsi="Arial" w:cs="Arial"/>
          <w:sz w:val="24"/>
          <w:szCs w:val="24"/>
        </w:rPr>
      </w:pPr>
      <w:r w:rsidRPr="00D20AFA">
        <w:rPr>
          <w:rFonts w:ascii="Arial" w:hAnsi="Arial" w:cs="Arial"/>
          <w:sz w:val="24"/>
          <w:szCs w:val="24"/>
        </w:rPr>
        <w:lastRenderedPageBreak/>
        <w:t>The aim of this interim report is to present and discuss the progress of the DATA301 project “Exploratory Data Analysis: Predicting Hypertension Using NHANES data”. The report will include the main objectives of the project and the exploratory analysis findings.</w:t>
      </w:r>
    </w:p>
    <w:p w14:paraId="7DE532CE" w14:textId="77777777" w:rsidR="007B3E46" w:rsidRPr="00D20AFA" w:rsidRDefault="007B3E46" w:rsidP="007B3E46">
      <w:pPr>
        <w:spacing w:line="480" w:lineRule="auto"/>
        <w:rPr>
          <w:rFonts w:ascii="Arial" w:hAnsi="Arial" w:cs="Arial"/>
          <w:b/>
          <w:bCs/>
          <w:sz w:val="24"/>
          <w:szCs w:val="24"/>
        </w:rPr>
      </w:pPr>
      <w:r w:rsidRPr="00D20AFA">
        <w:rPr>
          <w:rFonts w:ascii="Arial" w:hAnsi="Arial" w:cs="Arial"/>
          <w:b/>
          <w:bCs/>
          <w:sz w:val="24"/>
          <w:szCs w:val="24"/>
        </w:rPr>
        <w:t>Background and Data</w:t>
      </w:r>
    </w:p>
    <w:p w14:paraId="7F35E648" w14:textId="77777777" w:rsidR="00220116" w:rsidRPr="00D20AFA" w:rsidRDefault="00220116" w:rsidP="00220116">
      <w:pPr>
        <w:spacing w:line="480" w:lineRule="auto"/>
        <w:ind w:firstLine="720"/>
        <w:rPr>
          <w:rFonts w:ascii="Arial" w:hAnsi="Arial" w:cs="Arial"/>
          <w:sz w:val="24"/>
          <w:szCs w:val="24"/>
        </w:rPr>
      </w:pPr>
      <w:r w:rsidRPr="00D20AFA">
        <w:rPr>
          <w:rFonts w:ascii="Arial" w:hAnsi="Arial" w:cs="Arial"/>
          <w:sz w:val="24"/>
          <w:szCs w:val="24"/>
        </w:rPr>
        <w:t xml:space="preserve">High blood pressure is a condition that affects over 103.3 million people in the US and 1.3 billion people globally </w:t>
      </w:r>
      <w:r w:rsidR="0015451E" w:rsidRPr="00D20AFA">
        <w:rPr>
          <w:rFonts w:ascii="Arial" w:hAnsi="Arial" w:cs="Arial"/>
          <w:sz w:val="24"/>
          <w:szCs w:val="24"/>
        </w:rPr>
        <w:fldChar w:fldCharType="begin"/>
      </w:r>
      <w:r w:rsidR="0015451E" w:rsidRPr="00D20AFA">
        <w:rPr>
          <w:rFonts w:ascii="Arial" w:hAnsi="Arial" w:cs="Arial"/>
          <w:sz w:val="24"/>
          <w:szCs w:val="24"/>
        </w:rPr>
        <w:instrText xml:space="preserve"> ADDIN EN.CITE &lt;EndNote&gt;&lt;Cite&gt;&lt;Author&gt;Ye&lt;/Author&gt;&lt;Year&gt;2020&lt;/Year&gt;&lt;RecNum&gt;41&lt;/RecNum&gt;&lt;DisplayText&gt;(Ye et al., 2020)&lt;/DisplayText&gt;&lt;record&gt;&lt;rec-number&gt;41&lt;/rec-number&gt;&lt;foreign-keys&gt;&lt;key app="EN" db-id="0ssffswfpe9evneffvzvx20g0wed52tpwedz" timestamp="1662368921"&gt;41&lt;/key&gt;&lt;/foreign-keys&gt;&lt;ref-type name="Journal Article"&gt;17&lt;/ref-type&gt;&lt;contributors&gt;&lt;authors&gt;&lt;author&gt;Ye, Xiangyang&lt;/author&gt;&lt;author&gt;Zeng, Qing T&lt;/author&gt;&lt;author&gt;Facelli, Julio C&lt;/author&gt;&lt;author&gt;Brixner, Diana I&lt;/author&gt;&lt;author&gt;Conway, Mike&lt;/author&gt;&lt;author&gt;Bray, Bruce E&lt;/author&gt;&lt;/authors&gt;&lt;/contributors&gt;&lt;titles&gt;&lt;title&gt;Predicting optimal hypertension treatment pathways using recurrent neural networks&lt;/title&gt;&lt;secondary-title&gt;International Journal of Medical Informatics&lt;/secondary-title&gt;&lt;/titles&gt;&lt;periodical&gt;&lt;full-title&gt;International Journal of Medical Informatics&lt;/full-title&gt;&lt;/periodical&gt;&lt;pages&gt;104122&lt;/pages&gt;&lt;volume&gt;139&lt;/volume&gt;&lt;dates&gt;&lt;year&gt;2020&lt;/year&gt;&lt;/dates&gt;&lt;isbn&gt;1386-5056&lt;/isbn&gt;&lt;urls&gt;&lt;/urls&gt;&lt;/record&gt;&lt;/Cite&gt;&lt;/EndNote&gt;</w:instrText>
      </w:r>
      <w:r w:rsidR="0015451E" w:rsidRPr="00D20AFA">
        <w:rPr>
          <w:rFonts w:ascii="Arial" w:hAnsi="Arial" w:cs="Arial"/>
          <w:sz w:val="24"/>
          <w:szCs w:val="24"/>
        </w:rPr>
        <w:fldChar w:fldCharType="separate"/>
      </w:r>
      <w:r w:rsidR="0015451E" w:rsidRPr="00D20AFA">
        <w:rPr>
          <w:rFonts w:ascii="Arial" w:hAnsi="Arial" w:cs="Arial"/>
          <w:noProof/>
          <w:sz w:val="24"/>
          <w:szCs w:val="24"/>
        </w:rPr>
        <w:t>(Ye et al., 2020)</w:t>
      </w:r>
      <w:r w:rsidR="0015451E" w:rsidRPr="00D20AFA">
        <w:rPr>
          <w:rFonts w:ascii="Arial" w:hAnsi="Arial" w:cs="Arial"/>
          <w:sz w:val="24"/>
          <w:szCs w:val="24"/>
        </w:rPr>
        <w:fldChar w:fldCharType="end"/>
      </w:r>
      <w:r w:rsidR="00DA58D4" w:rsidRPr="00D20AFA">
        <w:rPr>
          <w:rFonts w:ascii="Arial" w:hAnsi="Arial" w:cs="Arial"/>
          <w:sz w:val="24"/>
          <w:szCs w:val="24"/>
        </w:rPr>
        <w:t xml:space="preserve">. </w:t>
      </w:r>
      <w:r w:rsidRPr="00D20AFA">
        <w:rPr>
          <w:rFonts w:ascii="Arial" w:hAnsi="Arial" w:cs="Arial"/>
          <w:color w:val="000000"/>
          <w:sz w:val="24"/>
          <w:szCs w:val="24"/>
          <w:shd w:val="clear" w:color="auto" w:fill="FFFFFF"/>
        </w:rPr>
        <w:t>It can lead to various health conditions such as heart failure and stroke which is one of the most common leading causes of death in the United States. An estimated 17 million cardiovascular deaths globally are caused annually by factors such as hypertension </w:t>
      </w:r>
      <w:r w:rsidRPr="00D20AFA">
        <w:rPr>
          <w:rFonts w:ascii="Arial" w:hAnsi="Arial" w:cs="Arial"/>
          <w:sz w:val="24"/>
          <w:szCs w:val="24"/>
        </w:rPr>
        <w:t xml:space="preserve"> </w:t>
      </w:r>
      <w:r w:rsidR="00DA58D4" w:rsidRPr="00D20AFA">
        <w:rPr>
          <w:rFonts w:ascii="Arial" w:hAnsi="Arial" w:cs="Arial"/>
          <w:sz w:val="24"/>
          <w:szCs w:val="24"/>
        </w:rPr>
        <w:fldChar w:fldCharType="begin"/>
      </w:r>
      <w:r w:rsidR="00DA58D4" w:rsidRPr="00D20AFA">
        <w:rPr>
          <w:rFonts w:ascii="Arial" w:hAnsi="Arial" w:cs="Arial"/>
          <w:sz w:val="24"/>
          <w:szCs w:val="24"/>
        </w:rPr>
        <w:instrText xml:space="preserve"> ADDIN EN.CITE &lt;EndNote&gt;&lt;Cite&gt;&lt;Author&gt;López-Martínez&lt;/Author&gt;&lt;Year&gt;2020&lt;/Year&gt;&lt;RecNum&gt;38&lt;/RecNum&gt;&lt;DisplayText&gt;(López-Martínez et al., 2020)&lt;/DisplayText&gt;&lt;record&gt;&lt;rec-number&gt;38&lt;/rec-number&gt;&lt;foreign-keys&gt;&lt;key app="EN" db-id="0ssffswfpe9evneffvzvx20g0wed52tpwedz" timestamp="1662368778"&gt;38&lt;/key&gt;&lt;/foreign-keys&gt;&lt;ref-type name="Journal Article"&gt;17&lt;/ref-type&gt;&lt;contributors&gt;&lt;authors&gt;&lt;author&gt;López-Martínez, Fernando&lt;/author&gt;&lt;author&gt;Núñez-Valdez, Edward Rolando&lt;/author&gt;&lt;author&gt;Crespo, Rubén González&lt;/author&gt;&lt;author&gt;García-Díaz, Vicente&lt;/author&gt;&lt;/authors&gt;&lt;/contributors&gt;&lt;titles&gt;&lt;title&gt;An artificial neural network approach for predicting hypertension using NHANES data&lt;/title&gt;&lt;secondary-title&gt;Scientific Reports&lt;/secondary-title&gt;&lt;/titles&gt;&lt;periodical&gt;&lt;full-title&gt;Scientific Reports&lt;/full-title&gt;&lt;/periodical&gt;&lt;pages&gt;1-14&lt;/pages&gt;&lt;volume&gt;10&lt;/volume&gt;&lt;number&gt;1&lt;/number&gt;&lt;dates&gt;&lt;year&gt;2020&lt;/year&gt;&lt;/dates&gt;&lt;isbn&gt;2045-2322&lt;/isbn&gt;&lt;urls&gt;&lt;/urls&gt;&lt;/record&gt;&lt;/Cite&gt;&lt;/EndNote&gt;</w:instrText>
      </w:r>
      <w:r w:rsidR="00DA58D4" w:rsidRPr="00D20AFA">
        <w:rPr>
          <w:rFonts w:ascii="Arial" w:hAnsi="Arial" w:cs="Arial"/>
          <w:sz w:val="24"/>
          <w:szCs w:val="24"/>
        </w:rPr>
        <w:fldChar w:fldCharType="separate"/>
      </w:r>
      <w:r w:rsidR="00DA58D4" w:rsidRPr="00D20AFA">
        <w:rPr>
          <w:rFonts w:ascii="Arial" w:hAnsi="Arial" w:cs="Arial"/>
          <w:noProof/>
          <w:sz w:val="24"/>
          <w:szCs w:val="24"/>
        </w:rPr>
        <w:t>(López-Martínez et al., 2020)</w:t>
      </w:r>
      <w:r w:rsidR="00DA58D4" w:rsidRPr="00D20AFA">
        <w:rPr>
          <w:rFonts w:ascii="Arial" w:hAnsi="Arial" w:cs="Arial"/>
          <w:sz w:val="24"/>
          <w:szCs w:val="24"/>
        </w:rPr>
        <w:fldChar w:fldCharType="end"/>
      </w:r>
      <w:r w:rsidR="00DA58D4" w:rsidRPr="00D20AFA">
        <w:rPr>
          <w:rFonts w:ascii="Arial" w:hAnsi="Arial" w:cs="Arial"/>
          <w:sz w:val="24"/>
          <w:szCs w:val="24"/>
        </w:rPr>
        <w:t xml:space="preserve">. </w:t>
      </w:r>
      <w:r w:rsidRPr="00D20AFA">
        <w:rPr>
          <w:rFonts w:ascii="Arial" w:hAnsi="Arial" w:cs="Arial"/>
          <w:color w:val="000000"/>
          <w:sz w:val="24"/>
          <w:szCs w:val="24"/>
          <w:shd w:val="clear" w:color="auto" w:fill="FFFFFF"/>
        </w:rPr>
        <w:t>This sign indicates the necessity of having a thorough grasp of the numerous risk factors that might affect blood pressure since lifestyle decisions can impact both the prevalence and development of hypertension</w:t>
      </w:r>
      <w:r w:rsidR="006C2C34" w:rsidRPr="00D20AFA">
        <w:rPr>
          <w:rFonts w:ascii="Arial" w:hAnsi="Arial" w:cs="Arial"/>
          <w:sz w:val="24"/>
          <w:szCs w:val="24"/>
        </w:rPr>
        <w:t xml:space="preserve"> </w:t>
      </w:r>
      <w:r w:rsidR="006C2C34" w:rsidRPr="00D20AFA">
        <w:rPr>
          <w:rFonts w:ascii="Arial" w:hAnsi="Arial" w:cs="Arial"/>
          <w:sz w:val="24"/>
          <w:szCs w:val="24"/>
        </w:rPr>
        <w:fldChar w:fldCharType="begin"/>
      </w:r>
      <w:r w:rsidR="006C2C34" w:rsidRPr="00D20AFA">
        <w:rPr>
          <w:rFonts w:ascii="Arial" w:hAnsi="Arial" w:cs="Arial"/>
          <w:sz w:val="24"/>
          <w:szCs w:val="24"/>
        </w:rPr>
        <w:instrText xml:space="preserve"> ADDIN EN.CITE &lt;EndNote&gt;&lt;Cite&gt;&lt;Author&gt;Wang&lt;/Author&gt;&lt;Year&gt;2015&lt;/Year&gt;&lt;RecNum&gt;40&lt;/RecNum&gt;&lt;DisplayText&gt;(Wang et al., 2015)&lt;/DisplayText&gt;&lt;record&gt;&lt;rec-number&gt;40&lt;/rec-number&gt;&lt;foreign-keys&gt;&lt;key app="EN" db-id="0ssffswfpe9evneffvzvx20g0wed52tpwedz" timestamp="1662368886"&gt;40&lt;/key&gt;&lt;/foreign-keys&gt;&lt;ref-type name="Journal Article"&gt;17&lt;/ref-type&gt;&lt;contributors&gt;&lt;authors&gt;&lt;author&gt;Wang, Aiguo&lt;/author&gt;&lt;author&gt;An, Ning&lt;/author&gt;&lt;author&gt;Chen, Guilin&lt;/author&gt;&lt;author&gt;Li, Lian&lt;/author&gt;&lt;author&gt;Alterovitz, Gil&lt;/author&gt;&lt;/authors&gt;&lt;/contributors&gt;&lt;titles&gt;&lt;title&gt;Predicting hypertension without measurement: A non-invasive, questionnaire-based approach&lt;/title&gt;&lt;secondary-title&gt;Expert Systems with Applications&lt;/secondary-title&gt;&lt;/titles&gt;&lt;periodical&gt;&lt;full-title&gt;Expert Systems with Applications&lt;/full-title&gt;&lt;/periodical&gt;&lt;pages&gt;7601-7609&lt;/pages&gt;&lt;volume&gt;42&lt;/volume&gt;&lt;number&gt;21&lt;/number&gt;&lt;dates&gt;&lt;year&gt;2015&lt;/year&gt;&lt;/dates&gt;&lt;isbn&gt;0957-4174&lt;/isbn&gt;&lt;urls&gt;&lt;/urls&gt;&lt;/record&gt;&lt;/Cite&gt;&lt;/EndNote&gt;</w:instrText>
      </w:r>
      <w:r w:rsidR="006C2C34" w:rsidRPr="00D20AFA">
        <w:rPr>
          <w:rFonts w:ascii="Arial" w:hAnsi="Arial" w:cs="Arial"/>
          <w:sz w:val="24"/>
          <w:szCs w:val="24"/>
        </w:rPr>
        <w:fldChar w:fldCharType="separate"/>
      </w:r>
      <w:r w:rsidR="006C2C34" w:rsidRPr="00D20AFA">
        <w:rPr>
          <w:rFonts w:ascii="Arial" w:hAnsi="Arial" w:cs="Arial"/>
          <w:noProof/>
          <w:sz w:val="24"/>
          <w:szCs w:val="24"/>
        </w:rPr>
        <w:t>(Wang et al., 2015)</w:t>
      </w:r>
      <w:r w:rsidR="006C2C34" w:rsidRPr="00D20AFA">
        <w:rPr>
          <w:rFonts w:ascii="Arial" w:hAnsi="Arial" w:cs="Arial"/>
          <w:sz w:val="24"/>
          <w:szCs w:val="24"/>
        </w:rPr>
        <w:fldChar w:fldCharType="end"/>
      </w:r>
      <w:r w:rsidR="006C2C34" w:rsidRPr="00D20AFA">
        <w:rPr>
          <w:rFonts w:ascii="Arial" w:hAnsi="Arial" w:cs="Arial"/>
          <w:sz w:val="24"/>
          <w:szCs w:val="24"/>
        </w:rPr>
        <w:t xml:space="preserve">. </w:t>
      </w:r>
      <w:r w:rsidRPr="00D20AFA">
        <w:rPr>
          <w:rFonts w:ascii="Arial" w:hAnsi="Arial" w:cs="Arial"/>
          <w:color w:val="000000"/>
          <w:sz w:val="24"/>
          <w:szCs w:val="24"/>
          <w:shd w:val="clear" w:color="auto" w:fill="FFFFFF"/>
        </w:rPr>
        <w:t>). Identifying the risk of hypertension early on can lead to early treatment and a lower likelihood that a patient will succumb to further ailments.</w:t>
      </w:r>
    </w:p>
    <w:p w14:paraId="0E2E97F2" w14:textId="6D2E9C1B" w:rsidR="00D20AFA" w:rsidRPr="00D20AFA" w:rsidRDefault="00D20AFA" w:rsidP="00D20AFA">
      <w:pPr>
        <w:spacing w:line="480" w:lineRule="auto"/>
        <w:ind w:firstLine="720"/>
        <w:rPr>
          <w:rFonts w:ascii="Arial" w:hAnsi="Arial" w:cs="Arial"/>
          <w:sz w:val="24"/>
          <w:szCs w:val="24"/>
        </w:rPr>
      </w:pPr>
      <w:r w:rsidRPr="00D20AFA">
        <w:rPr>
          <w:rFonts w:ascii="Arial" w:hAnsi="Arial" w:cs="Arial"/>
          <w:color w:val="000000"/>
          <w:sz w:val="24"/>
          <w:szCs w:val="24"/>
          <w:shd w:val="clear" w:color="auto" w:fill="FFFFFF"/>
        </w:rPr>
        <w:t>The utilization of machine learning to build models for disease categorisation is rapidly advancing. The pace at which data is processed and evaluated is accelerated by machine learning. With very slight deployment adjustments, predictive analytics algorithms can now train on even broader data sets and do more in-depth research on a variety of aspects</w:t>
      </w:r>
      <w:r w:rsidRPr="00D20AFA">
        <w:rPr>
          <w:rFonts w:ascii="Arial" w:hAnsi="Arial" w:cs="Arial"/>
          <w:color w:val="000000"/>
          <w:sz w:val="24"/>
          <w:szCs w:val="24"/>
          <w:shd w:val="clear" w:color="auto" w:fill="FFFFFF"/>
        </w:rPr>
        <w:t xml:space="preserve"> </w:t>
      </w:r>
      <w:r w:rsidR="004E58FB" w:rsidRPr="00D20AFA">
        <w:rPr>
          <w:rFonts w:ascii="Arial" w:hAnsi="Arial" w:cs="Arial"/>
          <w:sz w:val="24"/>
          <w:szCs w:val="24"/>
        </w:rPr>
        <w:fldChar w:fldCharType="begin"/>
      </w:r>
      <w:r w:rsidR="004E58FB" w:rsidRPr="00D20AFA">
        <w:rPr>
          <w:rFonts w:ascii="Arial" w:hAnsi="Arial" w:cs="Arial"/>
          <w:sz w:val="24"/>
          <w:szCs w:val="24"/>
        </w:rPr>
        <w:instrText xml:space="preserve"> ADDIN EN.CITE &lt;EndNote&gt;&lt;Cite&gt;&lt;Author&gt;Elshawi&lt;/Author&gt;&lt;Year&gt;2019&lt;/Year&gt;&lt;RecNum&gt;45&lt;/RecNum&gt;&lt;DisplayText&gt;(Elshawi et al., 2019)&lt;/DisplayText&gt;&lt;record&gt;&lt;rec-number&gt;45&lt;/rec-number&gt;&lt;foreign-keys&gt;&lt;key app="EN" db-id="0ssffswfpe9evneffvzvx20g0wed52tpwedz" timestamp="1662371793"&gt;45&lt;/key&gt;&lt;/foreign-keys&gt;&lt;ref-type name="Journal Article"&gt;17&lt;/ref-type&gt;&lt;contributors&gt;&lt;authors&gt;&lt;author&gt;Elshawi, Radwa&lt;/author&gt;&lt;author&gt;Al-Mallah, Mouaz H&lt;/author&gt;&lt;author&gt;Sakr, Sherif&lt;/author&gt;&lt;/authors&gt;&lt;/contributors&gt;&lt;titles&gt;&lt;title&gt;On the interpretability of machine learning-based model for predicting hypertension&lt;/title&gt;&lt;secondary-title&gt;BMC medical informatics and decision making&lt;/secondary-title&gt;&lt;/titles&gt;&lt;periodical&gt;&lt;full-title&gt;BMC medical informatics and decision making&lt;/full-title&gt;&lt;/periodical&gt;&lt;pages&gt;1-32&lt;/pages&gt;&lt;volume&gt;19&lt;/volume&gt;&lt;number&gt;1&lt;/number&gt;&lt;dates&gt;&lt;year&gt;2019&lt;/year&gt;&lt;/dates&gt;&lt;isbn&gt;1472-6947&lt;/isbn&gt;&lt;urls&gt;&lt;/urls&gt;&lt;/record&gt;&lt;/Cite&gt;&lt;/EndNote&gt;</w:instrText>
      </w:r>
      <w:r w:rsidR="004E58FB" w:rsidRPr="00D20AFA">
        <w:rPr>
          <w:rFonts w:ascii="Arial" w:hAnsi="Arial" w:cs="Arial"/>
          <w:sz w:val="24"/>
          <w:szCs w:val="24"/>
        </w:rPr>
        <w:fldChar w:fldCharType="separate"/>
      </w:r>
      <w:r w:rsidR="004E58FB" w:rsidRPr="00D20AFA">
        <w:rPr>
          <w:rFonts w:ascii="Arial" w:hAnsi="Arial" w:cs="Arial"/>
          <w:noProof/>
          <w:sz w:val="24"/>
          <w:szCs w:val="24"/>
        </w:rPr>
        <w:t>(Elshawi et al., 2019)</w:t>
      </w:r>
      <w:r w:rsidR="004E58FB" w:rsidRPr="00D20AFA">
        <w:rPr>
          <w:rFonts w:ascii="Arial" w:hAnsi="Arial" w:cs="Arial"/>
          <w:sz w:val="24"/>
          <w:szCs w:val="24"/>
        </w:rPr>
        <w:fldChar w:fldCharType="end"/>
      </w:r>
      <w:r w:rsidR="007B3E46" w:rsidRPr="00D20AFA">
        <w:rPr>
          <w:rFonts w:ascii="Arial" w:hAnsi="Arial" w:cs="Arial"/>
          <w:sz w:val="24"/>
          <w:szCs w:val="24"/>
        </w:rPr>
        <w:t xml:space="preserve">. </w:t>
      </w:r>
      <w:r w:rsidRPr="00D20AFA">
        <w:rPr>
          <w:rFonts w:ascii="Arial" w:hAnsi="Arial" w:cs="Arial"/>
          <w:color w:val="000000"/>
          <w:sz w:val="24"/>
          <w:szCs w:val="24"/>
          <w:shd w:val="clear" w:color="auto" w:fill="FFFFFF"/>
        </w:rPr>
        <w:t>Several artificial neural network models have been developed to predict the risk of hypertension using a variety of data sources. Nevertheless, most of these models were developed based on smaller samples of data. Model accuracy can still be improved by representing a larger dataset.</w:t>
      </w:r>
    </w:p>
    <w:p w14:paraId="2EC87053" w14:textId="703D9F74" w:rsidR="007B3E46" w:rsidRPr="00D20AFA" w:rsidRDefault="007B3E46" w:rsidP="006C2C34">
      <w:pPr>
        <w:spacing w:line="480" w:lineRule="auto"/>
        <w:ind w:firstLine="720"/>
        <w:rPr>
          <w:rFonts w:ascii="Arial" w:hAnsi="Arial" w:cs="Arial"/>
          <w:sz w:val="24"/>
          <w:szCs w:val="24"/>
        </w:rPr>
      </w:pPr>
      <w:r w:rsidRPr="00D20AFA">
        <w:rPr>
          <w:rFonts w:ascii="Arial" w:hAnsi="Arial" w:cs="Arial"/>
          <w:sz w:val="24"/>
          <w:szCs w:val="24"/>
        </w:rPr>
        <w:lastRenderedPageBreak/>
        <w:t>The proposed objective of this project is to build a binary classification model which predicts whether an individual has hypertension or not using the National Health and Nutrition Examination Survey (NHANES)</w:t>
      </w:r>
      <w:r w:rsidR="00B2250E" w:rsidRPr="00D20AFA">
        <w:rPr>
          <w:rFonts w:ascii="Arial" w:hAnsi="Arial" w:cs="Arial"/>
          <w:sz w:val="24"/>
          <w:szCs w:val="24"/>
        </w:rPr>
        <w:t xml:space="preserve"> data</w:t>
      </w:r>
      <w:r w:rsidRPr="00D20AFA">
        <w:rPr>
          <w:rFonts w:ascii="Arial" w:hAnsi="Arial" w:cs="Arial"/>
          <w:sz w:val="24"/>
          <w:szCs w:val="24"/>
        </w:rPr>
        <w:t>. The NHANES is designed to evaluate the health and nutritional status of adults and children in the United States using interviews and physical examinations. Data from 2007- 2008 to 2017-2020 (pre-pandemic) will be used.</w:t>
      </w:r>
    </w:p>
    <w:p w14:paraId="325ACF0F" w14:textId="5F933E43" w:rsidR="00530FFF" w:rsidRPr="00D20AFA" w:rsidRDefault="004C4644" w:rsidP="007B3E46">
      <w:pPr>
        <w:spacing w:line="480" w:lineRule="auto"/>
        <w:rPr>
          <w:rFonts w:ascii="Arial" w:hAnsi="Arial" w:cs="Arial"/>
          <w:b/>
          <w:bCs/>
          <w:sz w:val="24"/>
          <w:szCs w:val="24"/>
        </w:rPr>
      </w:pPr>
      <w:r w:rsidRPr="00D20AFA">
        <w:rPr>
          <w:rFonts w:ascii="Arial" w:hAnsi="Arial" w:cs="Arial"/>
          <w:b/>
          <w:bCs/>
          <w:sz w:val="24"/>
          <w:szCs w:val="24"/>
        </w:rPr>
        <w:t>NHANES</w:t>
      </w:r>
      <w:r w:rsidR="001D7A3F" w:rsidRPr="00D20AFA">
        <w:rPr>
          <w:rFonts w:ascii="Arial" w:hAnsi="Arial" w:cs="Arial"/>
          <w:b/>
          <w:bCs/>
          <w:sz w:val="24"/>
          <w:szCs w:val="24"/>
        </w:rPr>
        <w:t xml:space="preserve"> DATA</w:t>
      </w:r>
    </w:p>
    <w:p w14:paraId="010E2041" w14:textId="5CEB77A5" w:rsidR="00CF06FD" w:rsidRPr="00D20AFA" w:rsidRDefault="00CF06FD" w:rsidP="00432AD5">
      <w:pPr>
        <w:spacing w:line="480" w:lineRule="auto"/>
        <w:rPr>
          <w:rFonts w:ascii="Arial" w:hAnsi="Arial" w:cs="Arial"/>
          <w:sz w:val="24"/>
          <w:szCs w:val="24"/>
        </w:rPr>
      </w:pPr>
      <w:r w:rsidRPr="00D20AFA">
        <w:rPr>
          <w:rFonts w:ascii="Arial" w:hAnsi="Arial" w:cs="Arial"/>
          <w:sz w:val="24"/>
          <w:szCs w:val="24"/>
        </w:rPr>
        <w:t xml:space="preserve">Table 1: </w:t>
      </w:r>
      <w:r w:rsidR="00CD270C" w:rsidRPr="00D20AFA">
        <w:rPr>
          <w:rFonts w:ascii="Arial" w:hAnsi="Arial" w:cs="Arial"/>
          <w:sz w:val="24"/>
          <w:szCs w:val="24"/>
        </w:rPr>
        <w:t>A list of risk factors of hypertension across mu</w:t>
      </w:r>
      <w:r w:rsidR="00A77F84" w:rsidRPr="00D20AFA">
        <w:rPr>
          <w:rFonts w:ascii="Arial" w:hAnsi="Arial" w:cs="Arial"/>
          <w:sz w:val="24"/>
          <w:szCs w:val="24"/>
        </w:rPr>
        <w:t>ltiple studies</w:t>
      </w:r>
      <w:r w:rsidR="00530FFF" w:rsidRPr="00D20AFA">
        <w:rPr>
          <w:rFonts w:ascii="Arial" w:hAnsi="Arial" w:cs="Arial"/>
          <w:sz w:val="24"/>
          <w:szCs w:val="24"/>
        </w:rPr>
        <w:t>.</w:t>
      </w:r>
    </w:p>
    <w:tbl>
      <w:tblPr>
        <w:tblStyle w:val="TableGrid"/>
        <w:tblW w:w="9493" w:type="dxa"/>
        <w:tblLook w:val="04A0" w:firstRow="1" w:lastRow="0" w:firstColumn="1" w:lastColumn="0" w:noHBand="0" w:noVBand="1"/>
      </w:tblPr>
      <w:tblGrid>
        <w:gridCol w:w="4508"/>
        <w:gridCol w:w="4985"/>
      </w:tblGrid>
      <w:tr w:rsidR="003354F9" w:rsidRPr="00D20AFA" w14:paraId="69BDAC65" w14:textId="77777777" w:rsidTr="000A1EC4">
        <w:tc>
          <w:tcPr>
            <w:tcW w:w="4508" w:type="dxa"/>
          </w:tcPr>
          <w:p w14:paraId="438594B3" w14:textId="7F778AE1" w:rsidR="003354F9" w:rsidRPr="00D20AFA" w:rsidRDefault="00EB01E7" w:rsidP="00432AD5">
            <w:pPr>
              <w:spacing w:line="480" w:lineRule="auto"/>
              <w:rPr>
                <w:rFonts w:ascii="Arial" w:hAnsi="Arial" w:cs="Arial"/>
                <w:b/>
                <w:bCs/>
                <w:sz w:val="24"/>
                <w:szCs w:val="24"/>
              </w:rPr>
            </w:pPr>
            <w:r w:rsidRPr="00D20AFA">
              <w:rPr>
                <w:rFonts w:ascii="Arial" w:hAnsi="Arial" w:cs="Arial"/>
                <w:b/>
                <w:bCs/>
                <w:sz w:val="24"/>
                <w:szCs w:val="24"/>
              </w:rPr>
              <w:t>Author</w:t>
            </w:r>
          </w:p>
        </w:tc>
        <w:tc>
          <w:tcPr>
            <w:tcW w:w="4985" w:type="dxa"/>
          </w:tcPr>
          <w:p w14:paraId="76A66D57" w14:textId="201913D3" w:rsidR="003354F9" w:rsidRPr="00D20AFA" w:rsidRDefault="00992EEE" w:rsidP="00432AD5">
            <w:pPr>
              <w:spacing w:line="480" w:lineRule="auto"/>
              <w:rPr>
                <w:rFonts w:ascii="Arial" w:hAnsi="Arial" w:cs="Arial"/>
                <w:b/>
                <w:bCs/>
                <w:sz w:val="24"/>
                <w:szCs w:val="24"/>
              </w:rPr>
            </w:pPr>
            <w:r w:rsidRPr="00D20AFA">
              <w:rPr>
                <w:rFonts w:ascii="Arial" w:hAnsi="Arial" w:cs="Arial"/>
                <w:b/>
                <w:bCs/>
                <w:sz w:val="24"/>
                <w:szCs w:val="24"/>
              </w:rPr>
              <w:t>Risk Factors of Hypertension</w:t>
            </w:r>
          </w:p>
        </w:tc>
      </w:tr>
      <w:tr w:rsidR="003354F9" w:rsidRPr="00D20AFA" w14:paraId="2D653ABD" w14:textId="77777777" w:rsidTr="000A1EC4">
        <w:tc>
          <w:tcPr>
            <w:tcW w:w="4508" w:type="dxa"/>
          </w:tcPr>
          <w:p w14:paraId="48F16A21" w14:textId="7D1C5561" w:rsidR="003354F9" w:rsidRPr="00D20AFA" w:rsidRDefault="00590F57" w:rsidP="00432AD5">
            <w:pPr>
              <w:spacing w:line="480" w:lineRule="auto"/>
              <w:rPr>
                <w:rFonts w:ascii="Arial" w:hAnsi="Arial" w:cs="Arial"/>
                <w:sz w:val="24"/>
                <w:szCs w:val="24"/>
              </w:rPr>
            </w:pPr>
            <w:r w:rsidRPr="00D20AFA">
              <w:rPr>
                <w:rFonts w:ascii="Arial" w:hAnsi="Arial" w:cs="Arial"/>
                <w:sz w:val="24"/>
                <w:szCs w:val="24"/>
              </w:rPr>
              <w:fldChar w:fldCharType="begin"/>
            </w:r>
            <w:r w:rsidR="00B2250E" w:rsidRPr="00D20AFA">
              <w:rPr>
                <w:rFonts w:ascii="Arial" w:hAnsi="Arial" w:cs="Arial"/>
                <w:sz w:val="24"/>
                <w:szCs w:val="24"/>
              </w:rPr>
              <w:instrText xml:space="preserve"> ADDIN EN.CITE &lt;EndNote&gt;&lt;Cite AuthorYear="1"&gt;&lt;Author&gt;Marques&lt;/Author&gt;&lt;Year&gt;2020&lt;/Year&gt;&lt;RecNum&gt;42&lt;/RecNum&gt;&lt;DisplayText&gt;Marques et al. (2020)&lt;/DisplayText&gt;&lt;record&gt;&lt;rec-number&gt;42&lt;/rec-number&gt;&lt;foreign-keys&gt;&lt;key app="EN" db-id="0ssffswfpe9evneffvzvx20g0wed52tpwedz" timestamp="1662370030"&gt;42&lt;/key&gt;&lt;/foreign-keys&gt;&lt;ref-type name="Journal Article"&gt;17&lt;/ref-type&gt;&lt;contributors&gt;&lt;authors&gt;&lt;author&gt;Marques, Aline Pinto&lt;/author&gt;&lt;author&gt;Szwarcwald, Celia Landmann&lt;/author&gt;&lt;author&gt;Pires, Debora Castanheira&lt;/author&gt;&lt;author&gt;Rodrigues, Jessica Muzy&lt;/author&gt;&lt;author&gt;Almeida, Wanessa da Silva de&lt;/author&gt;&lt;author&gt;Romero, Dalia&lt;/author&gt;&lt;/authors&gt;&lt;/contributors&gt;&lt;titles&gt;&lt;title&gt;Factors associated with arterial hypertension: a systematic review&lt;/title&gt;&lt;secondary-title&gt;Ciência &amp;amp; Saúde Coletiva&lt;/secondary-title&gt;&lt;/titles&gt;&lt;periodical&gt;&lt;full-title&gt;Ciência &amp;amp; Saúde Coletiva&lt;/full-title&gt;&lt;/periodical&gt;&lt;pages&gt;2271-2282&lt;/pages&gt;&lt;volume&gt;25&lt;/volume&gt;&lt;dates&gt;&lt;year&gt;2020&lt;/year&gt;&lt;/dates&gt;&lt;isbn&gt;1413-8123&lt;/isbn&gt;&lt;urls&gt;&lt;/urls&gt;&lt;/record&gt;&lt;/Cite&gt;&lt;Cite&gt;&lt;Author&gt;Marques&lt;/Author&gt;&lt;Year&gt;2020&lt;/Year&gt;&lt;RecNum&gt;42&lt;/RecNum&gt;&lt;record&gt;&lt;rec-number&gt;42&lt;/rec-number&gt;&lt;foreign-keys&gt;&lt;key app="EN" db-id="0ssffswfpe9evneffvzvx20g0wed52tpwedz" timestamp="1662370030"&gt;42&lt;/key&gt;&lt;/foreign-keys&gt;&lt;ref-type name="Journal Article"&gt;17&lt;/ref-type&gt;&lt;contributors&gt;&lt;authors&gt;&lt;author&gt;Marques, Aline Pinto&lt;/author&gt;&lt;author&gt;Szwarcwald, Celia Landmann&lt;/author&gt;&lt;author&gt;Pires, Debora Castanheira&lt;/author&gt;&lt;author&gt;Rodrigues, Jessica Muzy&lt;/author&gt;&lt;author&gt;Almeida, Wanessa da Silva de&lt;/author&gt;&lt;author&gt;Romero, Dalia&lt;/author&gt;&lt;/authors&gt;&lt;/contributors&gt;&lt;titles&gt;&lt;title&gt;Factors associated with arterial hypertension: a systematic review&lt;/title&gt;&lt;secondary-title&gt;Ciência &amp;amp; Saúde Coletiva&lt;/secondary-title&gt;&lt;/titles&gt;&lt;periodical&gt;&lt;full-title&gt;Ciência &amp;amp; Saúde Coletiva&lt;/full-title&gt;&lt;/periodical&gt;&lt;pages&gt;2271-2282&lt;/pages&gt;&lt;volume&gt;25&lt;/volume&gt;&lt;dates&gt;&lt;year&gt;2020&lt;/year&gt;&lt;/dates&gt;&lt;isbn&gt;1413-8123&lt;/isbn&gt;&lt;urls&gt;&lt;/urls&gt;&lt;/record&gt;&lt;/Cite&gt;&lt;/EndNote&gt;</w:instrText>
            </w:r>
            <w:r w:rsidRPr="00D20AFA">
              <w:rPr>
                <w:rFonts w:ascii="Arial" w:hAnsi="Arial" w:cs="Arial"/>
                <w:sz w:val="24"/>
                <w:szCs w:val="24"/>
              </w:rPr>
              <w:fldChar w:fldCharType="separate"/>
            </w:r>
            <w:r w:rsidR="00B2250E" w:rsidRPr="00D20AFA">
              <w:rPr>
                <w:rFonts w:ascii="Arial" w:hAnsi="Arial" w:cs="Arial"/>
                <w:noProof/>
                <w:sz w:val="24"/>
                <w:szCs w:val="24"/>
              </w:rPr>
              <w:t>Marques et al. (2020)</w:t>
            </w:r>
            <w:r w:rsidRPr="00D20AFA">
              <w:rPr>
                <w:rFonts w:ascii="Arial" w:hAnsi="Arial" w:cs="Arial"/>
                <w:sz w:val="24"/>
                <w:szCs w:val="24"/>
              </w:rPr>
              <w:fldChar w:fldCharType="end"/>
            </w:r>
          </w:p>
        </w:tc>
        <w:tc>
          <w:tcPr>
            <w:tcW w:w="4985" w:type="dxa"/>
          </w:tcPr>
          <w:p w14:paraId="708159F7" w14:textId="17B27002" w:rsidR="003354F9" w:rsidRPr="00D20AFA" w:rsidRDefault="00431BB6" w:rsidP="00432AD5">
            <w:pPr>
              <w:spacing w:line="480" w:lineRule="auto"/>
              <w:rPr>
                <w:rFonts w:ascii="Arial" w:hAnsi="Arial" w:cs="Arial"/>
                <w:sz w:val="24"/>
                <w:szCs w:val="24"/>
              </w:rPr>
            </w:pPr>
            <w:r w:rsidRPr="00D20AFA">
              <w:rPr>
                <w:rFonts w:ascii="Arial" w:hAnsi="Arial" w:cs="Arial"/>
                <w:sz w:val="24"/>
                <w:szCs w:val="24"/>
              </w:rPr>
              <w:t>Waist circumference, alcohol consumption</w:t>
            </w:r>
            <w:r w:rsidR="00B505B0" w:rsidRPr="00D20AFA">
              <w:rPr>
                <w:rFonts w:ascii="Arial" w:hAnsi="Arial" w:cs="Arial"/>
                <w:sz w:val="24"/>
                <w:szCs w:val="24"/>
              </w:rPr>
              <w:t>, skin colour, smoking</w:t>
            </w:r>
          </w:p>
        </w:tc>
      </w:tr>
      <w:tr w:rsidR="003354F9" w:rsidRPr="00D20AFA" w14:paraId="367D6E8E" w14:textId="77777777" w:rsidTr="000A1EC4">
        <w:tc>
          <w:tcPr>
            <w:tcW w:w="4508" w:type="dxa"/>
          </w:tcPr>
          <w:p w14:paraId="1F8B2E9E" w14:textId="6B4EE74D" w:rsidR="003354F9" w:rsidRPr="00D20AFA" w:rsidRDefault="00414D70" w:rsidP="00432AD5">
            <w:pPr>
              <w:spacing w:line="480" w:lineRule="auto"/>
              <w:rPr>
                <w:rFonts w:ascii="Arial" w:hAnsi="Arial" w:cs="Arial"/>
                <w:sz w:val="24"/>
                <w:szCs w:val="24"/>
              </w:rPr>
            </w:pPr>
            <w:r w:rsidRPr="00D20AFA">
              <w:rPr>
                <w:rFonts w:ascii="Arial" w:hAnsi="Arial" w:cs="Arial"/>
                <w:sz w:val="24"/>
                <w:szCs w:val="24"/>
              </w:rPr>
              <w:fldChar w:fldCharType="begin"/>
            </w:r>
            <w:r w:rsidR="00EB01E7" w:rsidRPr="00D20AFA">
              <w:rPr>
                <w:rFonts w:ascii="Arial" w:hAnsi="Arial" w:cs="Arial"/>
                <w:sz w:val="24"/>
                <w:szCs w:val="24"/>
              </w:rPr>
              <w:instrText xml:space="preserve"> ADDIN EN.CITE &lt;EndNote&gt;&lt;Cite AuthorYear="1"&gt;&lt;Author&gt;Rodrigues&lt;/Author&gt;&lt;Year&gt;2019&lt;/Year&gt;&lt;RecNum&gt;43&lt;/RecNum&gt;&lt;DisplayText&gt;Rodrigues et al. (2019)&lt;/DisplayText&gt;&lt;record&gt;&lt;rec-number&gt;43&lt;/rec-number&gt;&lt;foreign-keys&gt;&lt;key app="EN" db-id="0ssffswfpe9evneffvzvx20g0wed52tpwedz" timestamp="1662370138"&gt;43&lt;/key&gt;&lt;/foreign-keys&gt;&lt;ref-type name="Journal Article"&gt;17&lt;/ref-type&gt;&lt;contributors&gt;&lt;authors&gt;&lt;author&gt;Rodrigues, Francisco&lt;/author&gt;&lt;author&gt;Coelho, Patrícia&lt;/author&gt;&lt;author&gt;Mateus, Sónia&lt;/author&gt;&lt;/authors&gt;&lt;/contributors&gt;&lt;titles&gt;&lt;title&gt;Risk factors and arterial hypertension&lt;/title&gt;&lt;secondary-title&gt;Journal of Human Sport and Exercise&lt;/secondary-title&gt;&lt;/titles&gt;&lt;periodical&gt;&lt;full-title&gt;Journal of Human Sport and Exercise&lt;/full-title&gt;&lt;/periodical&gt;&lt;pages&gt;S1772-S1775&lt;/pages&gt;&lt;dates&gt;&lt;year&gt;2019&lt;/year&gt;&lt;/dates&gt;&lt;isbn&gt;1988-5202&lt;/isbn&gt;&lt;urls&gt;&lt;/urls&gt;&lt;/record&gt;&lt;/Cite&gt;&lt;/EndNote&gt;</w:instrText>
            </w:r>
            <w:r w:rsidRPr="00D20AFA">
              <w:rPr>
                <w:rFonts w:ascii="Arial" w:hAnsi="Arial" w:cs="Arial"/>
                <w:sz w:val="24"/>
                <w:szCs w:val="24"/>
              </w:rPr>
              <w:fldChar w:fldCharType="separate"/>
            </w:r>
            <w:r w:rsidR="00EB01E7" w:rsidRPr="00D20AFA">
              <w:rPr>
                <w:rFonts w:ascii="Arial" w:hAnsi="Arial" w:cs="Arial"/>
                <w:noProof/>
                <w:sz w:val="24"/>
                <w:szCs w:val="24"/>
              </w:rPr>
              <w:t>Rodrigues et al. (2019)</w:t>
            </w:r>
            <w:r w:rsidRPr="00D20AFA">
              <w:rPr>
                <w:rFonts w:ascii="Arial" w:hAnsi="Arial" w:cs="Arial"/>
                <w:sz w:val="24"/>
                <w:szCs w:val="24"/>
              </w:rPr>
              <w:fldChar w:fldCharType="end"/>
            </w:r>
          </w:p>
        </w:tc>
        <w:tc>
          <w:tcPr>
            <w:tcW w:w="4985" w:type="dxa"/>
          </w:tcPr>
          <w:p w14:paraId="39882197" w14:textId="16E3CE69" w:rsidR="003354F9" w:rsidRPr="00D20AFA" w:rsidRDefault="00992EEE" w:rsidP="00432AD5">
            <w:pPr>
              <w:spacing w:line="480" w:lineRule="auto"/>
              <w:rPr>
                <w:rFonts w:ascii="Arial" w:hAnsi="Arial" w:cs="Arial"/>
                <w:sz w:val="24"/>
                <w:szCs w:val="24"/>
              </w:rPr>
            </w:pPr>
            <w:r w:rsidRPr="00D20AFA">
              <w:rPr>
                <w:rFonts w:ascii="Arial" w:hAnsi="Arial" w:cs="Arial"/>
                <w:sz w:val="24"/>
                <w:szCs w:val="24"/>
              </w:rPr>
              <w:t>Family history of hypertension,</w:t>
            </w:r>
            <w:r w:rsidR="001A27CC" w:rsidRPr="00D20AFA">
              <w:rPr>
                <w:rFonts w:ascii="Arial" w:hAnsi="Arial" w:cs="Arial"/>
                <w:sz w:val="24"/>
                <w:szCs w:val="24"/>
              </w:rPr>
              <w:t xml:space="preserve"> exercise, gender, weight, cholesterol/ lipid levels</w:t>
            </w:r>
          </w:p>
        </w:tc>
      </w:tr>
      <w:tr w:rsidR="003354F9" w:rsidRPr="00D20AFA" w14:paraId="597B6957" w14:textId="77777777" w:rsidTr="000A1EC4">
        <w:tc>
          <w:tcPr>
            <w:tcW w:w="4508" w:type="dxa"/>
          </w:tcPr>
          <w:p w14:paraId="0507091E" w14:textId="697B2468" w:rsidR="003354F9" w:rsidRPr="00D20AFA" w:rsidRDefault="006924D9" w:rsidP="00432AD5">
            <w:pPr>
              <w:spacing w:line="480" w:lineRule="auto"/>
              <w:rPr>
                <w:rFonts w:ascii="Arial" w:hAnsi="Arial" w:cs="Arial"/>
                <w:sz w:val="24"/>
                <w:szCs w:val="24"/>
              </w:rPr>
            </w:pPr>
            <w:r w:rsidRPr="00D20AFA">
              <w:rPr>
                <w:rFonts w:ascii="Arial" w:hAnsi="Arial" w:cs="Arial"/>
                <w:sz w:val="24"/>
                <w:szCs w:val="24"/>
              </w:rPr>
              <w:fldChar w:fldCharType="begin"/>
            </w:r>
            <w:r w:rsidR="00EB01E7" w:rsidRPr="00D20AFA">
              <w:rPr>
                <w:rFonts w:ascii="Arial" w:hAnsi="Arial" w:cs="Arial"/>
                <w:sz w:val="24"/>
                <w:szCs w:val="24"/>
              </w:rPr>
              <w:instrText xml:space="preserve"> ADDIN EN.CITE &lt;EndNote&gt;&lt;Cite AuthorYear="1"&gt;&lt;Author&gt;Huang&lt;/Author&gt;&lt;Year&gt;2019&lt;/Year&gt;&lt;RecNum&gt;44&lt;/RecNum&gt;&lt;DisplayText&gt;Huang et al. (2019)&lt;/DisplayText&gt;&lt;record&gt;&lt;rec-number&gt;44&lt;/rec-number&gt;&lt;foreign-keys&gt;&lt;key app="EN" db-id="0ssffswfpe9evneffvzvx20g0wed52tpwedz" timestamp="1662370215"&gt;44&lt;/key&gt;&lt;/foreign-keys&gt;&lt;ref-type name="Journal Article"&gt;17&lt;/ref-type&gt;&lt;contributors&gt;&lt;authors&gt;&lt;author&gt;Huang, Yuli&lt;/author&gt;&lt;author&gt;Deng, Zhihui&lt;/author&gt;&lt;author&gt;Se, Zhen&lt;/author&gt;&lt;author&gt;Bai, Yujia&lt;/author&gt;&lt;author&gt;Yan, Chuanjie&lt;/author&gt;&lt;author&gt;Zhan, Qiong&lt;/author&gt;&lt;author&gt;Zeng, Qingchun&lt;/author&gt;&lt;author&gt;Ouyang, Ping&lt;/author&gt;&lt;author&gt;Dai, Meng&lt;/author&gt;&lt;author&gt;Xu, Dingli&lt;/author&gt;&lt;/authors&gt;&lt;/contributors&gt;&lt;titles&gt;&lt;title&gt;Combined impact of risk factors on the subsequent development of hypertension&lt;/title&gt;&lt;secondary-title&gt;Journal of Hypertension&lt;/secondary-title&gt;&lt;/titles&gt;&lt;periodical&gt;&lt;full-title&gt;Journal of Hypertension&lt;/full-title&gt;&lt;/periodical&gt;&lt;pages&gt;696-701&lt;/pages&gt;&lt;volume&gt;37&lt;/volume&gt;&lt;number&gt;4&lt;/number&gt;&lt;dates&gt;&lt;year&gt;2019&lt;/year&gt;&lt;/dates&gt;&lt;isbn&gt;0263-6352&lt;/isbn&gt;&lt;urls&gt;&lt;/urls&gt;&lt;/record&gt;&lt;/Cite&gt;&lt;/EndNote&gt;</w:instrText>
            </w:r>
            <w:r w:rsidRPr="00D20AFA">
              <w:rPr>
                <w:rFonts w:ascii="Arial" w:hAnsi="Arial" w:cs="Arial"/>
                <w:sz w:val="24"/>
                <w:szCs w:val="24"/>
              </w:rPr>
              <w:fldChar w:fldCharType="separate"/>
            </w:r>
            <w:r w:rsidR="00EB01E7" w:rsidRPr="00D20AFA">
              <w:rPr>
                <w:rFonts w:ascii="Arial" w:hAnsi="Arial" w:cs="Arial"/>
                <w:noProof/>
                <w:sz w:val="24"/>
                <w:szCs w:val="24"/>
              </w:rPr>
              <w:t>Huang et al. (2019)</w:t>
            </w:r>
            <w:r w:rsidRPr="00D20AFA">
              <w:rPr>
                <w:rFonts w:ascii="Arial" w:hAnsi="Arial" w:cs="Arial"/>
                <w:sz w:val="24"/>
                <w:szCs w:val="24"/>
              </w:rPr>
              <w:fldChar w:fldCharType="end"/>
            </w:r>
          </w:p>
        </w:tc>
        <w:tc>
          <w:tcPr>
            <w:tcW w:w="4985" w:type="dxa"/>
          </w:tcPr>
          <w:p w14:paraId="79F57AF8" w14:textId="510C06CC" w:rsidR="003354F9" w:rsidRPr="00D20AFA" w:rsidRDefault="000A1EC4" w:rsidP="00432AD5">
            <w:pPr>
              <w:spacing w:line="480" w:lineRule="auto"/>
              <w:rPr>
                <w:rFonts w:ascii="Arial" w:hAnsi="Arial" w:cs="Arial"/>
                <w:sz w:val="24"/>
                <w:szCs w:val="24"/>
              </w:rPr>
            </w:pPr>
            <w:r w:rsidRPr="00D20AFA">
              <w:rPr>
                <w:rFonts w:ascii="Arial" w:hAnsi="Arial" w:cs="Arial"/>
                <w:sz w:val="24"/>
                <w:szCs w:val="24"/>
              </w:rPr>
              <w:t>Age, resting heart rate, weight (overweight, obese etc.), lipid levels, uric acid levels, blood glucose levels/ diabetes, kidney function/kidney disease</w:t>
            </w:r>
          </w:p>
        </w:tc>
      </w:tr>
      <w:tr w:rsidR="003354F9" w:rsidRPr="00D20AFA" w14:paraId="2B7799B8" w14:textId="77777777" w:rsidTr="000A1EC4">
        <w:tc>
          <w:tcPr>
            <w:tcW w:w="4508" w:type="dxa"/>
          </w:tcPr>
          <w:p w14:paraId="6E850226" w14:textId="583DABEF" w:rsidR="003354F9" w:rsidRPr="00D20AFA" w:rsidRDefault="00C36607" w:rsidP="00432AD5">
            <w:pPr>
              <w:spacing w:line="480" w:lineRule="auto"/>
              <w:rPr>
                <w:rFonts w:ascii="Arial" w:hAnsi="Arial" w:cs="Arial"/>
                <w:sz w:val="24"/>
                <w:szCs w:val="24"/>
              </w:rPr>
            </w:pPr>
            <w:r w:rsidRPr="00D20AFA">
              <w:rPr>
                <w:rFonts w:ascii="Arial" w:hAnsi="Arial" w:cs="Arial"/>
                <w:sz w:val="24"/>
                <w:szCs w:val="24"/>
              </w:rPr>
              <w:fldChar w:fldCharType="begin"/>
            </w:r>
            <w:r w:rsidR="00EB01E7" w:rsidRPr="00D20AFA">
              <w:rPr>
                <w:rFonts w:ascii="Arial" w:hAnsi="Arial" w:cs="Arial"/>
                <w:sz w:val="24"/>
                <w:szCs w:val="24"/>
              </w:rPr>
              <w:instrText xml:space="preserve"> ADDIN EN.CITE &lt;EndNote&gt;&lt;Cite AuthorYear="1"&gt;&lt;Author&gt;López-Martínez&lt;/Author&gt;&lt;Year&gt;2020&lt;/Year&gt;&lt;RecNum&gt;38&lt;/RecNum&gt;&lt;DisplayText&gt;López-Martínez et al. (2020)&lt;/DisplayText&gt;&lt;record&gt;&lt;rec-number&gt;38&lt;/rec-number&gt;&lt;foreign-keys&gt;&lt;key app="EN" db-id="0ssffswfpe9evneffvzvx20g0wed52tpwedz" timestamp="1662368778"&gt;38&lt;/key&gt;&lt;/foreign-keys&gt;&lt;ref-type name="Journal Article"&gt;17&lt;/ref-type&gt;&lt;contributors&gt;&lt;authors&gt;&lt;author&gt;López-Martínez, Fernando&lt;/author&gt;&lt;author&gt;Núñez-Valdez, Edward Rolando&lt;/author&gt;&lt;author&gt;Crespo, Rubén González&lt;/author&gt;&lt;author&gt;García-Díaz, Vicente&lt;/author&gt;&lt;/authors&gt;&lt;/contributors&gt;&lt;titles&gt;&lt;title&gt;An artificial neural network approach for predicting hypertension using NHANES data&lt;/title&gt;&lt;secondary-title&gt;Scientific Reports&lt;/secondary-title&gt;&lt;/titles&gt;&lt;periodical&gt;&lt;full-title&gt;Scientific Reports&lt;/full-title&gt;&lt;/periodical&gt;&lt;pages&gt;1-14&lt;/pages&gt;&lt;volume&gt;10&lt;/volume&gt;&lt;number&gt;1&lt;/number&gt;&lt;dates&gt;&lt;year&gt;2020&lt;/year&gt;&lt;/dates&gt;&lt;isbn&gt;2045-2322&lt;/isbn&gt;&lt;urls&gt;&lt;/urls&gt;&lt;/record&gt;&lt;/Cite&gt;&lt;/EndNote&gt;</w:instrText>
            </w:r>
            <w:r w:rsidRPr="00D20AFA">
              <w:rPr>
                <w:rFonts w:ascii="Arial" w:hAnsi="Arial" w:cs="Arial"/>
                <w:sz w:val="24"/>
                <w:szCs w:val="24"/>
              </w:rPr>
              <w:fldChar w:fldCharType="separate"/>
            </w:r>
            <w:r w:rsidR="00EB01E7" w:rsidRPr="00D20AFA">
              <w:rPr>
                <w:rFonts w:ascii="Arial" w:hAnsi="Arial" w:cs="Arial"/>
                <w:noProof/>
                <w:sz w:val="24"/>
                <w:szCs w:val="24"/>
              </w:rPr>
              <w:t>López-Martínez et al. (2020)</w:t>
            </w:r>
            <w:r w:rsidRPr="00D20AFA">
              <w:rPr>
                <w:rFonts w:ascii="Arial" w:hAnsi="Arial" w:cs="Arial"/>
                <w:sz w:val="24"/>
                <w:szCs w:val="24"/>
              </w:rPr>
              <w:fldChar w:fldCharType="end"/>
            </w:r>
          </w:p>
        </w:tc>
        <w:tc>
          <w:tcPr>
            <w:tcW w:w="4985" w:type="dxa"/>
          </w:tcPr>
          <w:p w14:paraId="7FB059F2" w14:textId="3575C92A" w:rsidR="003354F9" w:rsidRPr="00D20AFA" w:rsidRDefault="00B505B0" w:rsidP="00432AD5">
            <w:pPr>
              <w:spacing w:line="480" w:lineRule="auto"/>
              <w:rPr>
                <w:rFonts w:ascii="Arial" w:hAnsi="Arial" w:cs="Arial"/>
                <w:sz w:val="24"/>
                <w:szCs w:val="24"/>
              </w:rPr>
            </w:pPr>
            <w:r w:rsidRPr="00D20AFA">
              <w:rPr>
                <w:rFonts w:ascii="Arial" w:hAnsi="Arial" w:cs="Arial"/>
                <w:sz w:val="24"/>
                <w:szCs w:val="24"/>
              </w:rPr>
              <w:t xml:space="preserve">Race, </w:t>
            </w:r>
            <w:r w:rsidR="00FF697B" w:rsidRPr="00D20AFA">
              <w:rPr>
                <w:rFonts w:ascii="Arial" w:hAnsi="Arial" w:cs="Arial"/>
                <w:sz w:val="24"/>
                <w:szCs w:val="24"/>
              </w:rPr>
              <w:t>BMI,</w:t>
            </w:r>
            <w:r w:rsidRPr="00D20AFA">
              <w:rPr>
                <w:rFonts w:ascii="Arial" w:hAnsi="Arial" w:cs="Arial"/>
                <w:sz w:val="24"/>
                <w:szCs w:val="24"/>
              </w:rPr>
              <w:t xml:space="preserve"> smoking status, gender, age, kidney disease, diabetes</w:t>
            </w:r>
          </w:p>
        </w:tc>
      </w:tr>
    </w:tbl>
    <w:p w14:paraId="4ED76E22" w14:textId="77777777" w:rsidR="00432AD5" w:rsidRPr="00D20AFA" w:rsidRDefault="00432AD5" w:rsidP="00432AD5">
      <w:pPr>
        <w:spacing w:line="480" w:lineRule="auto"/>
        <w:rPr>
          <w:rFonts w:ascii="Arial" w:hAnsi="Arial" w:cs="Arial"/>
          <w:sz w:val="24"/>
          <w:szCs w:val="24"/>
        </w:rPr>
      </w:pPr>
    </w:p>
    <w:p w14:paraId="313119E4" w14:textId="5059D693" w:rsidR="002747A2" w:rsidRPr="00D20AFA" w:rsidRDefault="002747A2" w:rsidP="00445D18">
      <w:pPr>
        <w:spacing w:line="480" w:lineRule="auto"/>
        <w:rPr>
          <w:rFonts w:ascii="Arial" w:hAnsi="Arial" w:cs="Arial"/>
          <w:sz w:val="24"/>
          <w:szCs w:val="24"/>
        </w:rPr>
      </w:pPr>
    </w:p>
    <w:p w14:paraId="3AE97A15" w14:textId="77777777" w:rsidR="00CB251A" w:rsidRPr="00D20AFA" w:rsidRDefault="00CB251A" w:rsidP="00445D18">
      <w:pPr>
        <w:spacing w:line="480" w:lineRule="auto"/>
        <w:rPr>
          <w:rFonts w:ascii="Arial" w:hAnsi="Arial" w:cs="Arial"/>
          <w:sz w:val="24"/>
          <w:szCs w:val="24"/>
        </w:rPr>
      </w:pPr>
    </w:p>
    <w:p w14:paraId="72E6BFE6" w14:textId="2D956429" w:rsidR="00CB251A" w:rsidRPr="00D20AFA" w:rsidRDefault="00CB251A" w:rsidP="00445D18">
      <w:pPr>
        <w:spacing w:line="480" w:lineRule="auto"/>
        <w:rPr>
          <w:rFonts w:ascii="Arial" w:hAnsi="Arial" w:cs="Arial"/>
          <w:sz w:val="24"/>
          <w:szCs w:val="24"/>
        </w:rPr>
      </w:pPr>
    </w:p>
    <w:p w14:paraId="57304193" w14:textId="71508595" w:rsidR="003F487D" w:rsidRPr="00D20AFA" w:rsidRDefault="003F487D" w:rsidP="00445D18">
      <w:pPr>
        <w:spacing w:line="480" w:lineRule="auto"/>
        <w:rPr>
          <w:rFonts w:ascii="Arial" w:hAnsi="Arial" w:cs="Arial"/>
          <w:sz w:val="24"/>
          <w:szCs w:val="24"/>
        </w:rPr>
      </w:pPr>
    </w:p>
    <w:p w14:paraId="39219586" w14:textId="5871FAD6" w:rsidR="003F487D" w:rsidRPr="00D20AFA" w:rsidRDefault="003F487D" w:rsidP="00445D18">
      <w:pPr>
        <w:spacing w:line="480" w:lineRule="auto"/>
        <w:rPr>
          <w:rFonts w:ascii="Arial" w:hAnsi="Arial" w:cs="Arial"/>
          <w:sz w:val="24"/>
          <w:szCs w:val="24"/>
        </w:rPr>
      </w:pPr>
    </w:p>
    <w:p w14:paraId="27B0D6AF" w14:textId="4628C37A" w:rsidR="003F487D" w:rsidRDefault="003F487D" w:rsidP="00445D18">
      <w:pPr>
        <w:spacing w:line="480" w:lineRule="auto"/>
        <w:rPr>
          <w:rFonts w:ascii="Arial" w:hAnsi="Arial" w:cs="Arial"/>
          <w:sz w:val="24"/>
          <w:szCs w:val="24"/>
        </w:rPr>
      </w:pPr>
    </w:p>
    <w:p w14:paraId="24DFF93C" w14:textId="3F694B70" w:rsidR="003F487D" w:rsidRDefault="003F487D" w:rsidP="00445D18">
      <w:pPr>
        <w:spacing w:line="480" w:lineRule="auto"/>
        <w:rPr>
          <w:rFonts w:ascii="Arial" w:hAnsi="Arial" w:cs="Arial"/>
          <w:sz w:val="24"/>
          <w:szCs w:val="24"/>
        </w:rPr>
      </w:pPr>
    </w:p>
    <w:p w14:paraId="457FDCF5" w14:textId="554C719A" w:rsidR="003F487D" w:rsidRDefault="003F487D" w:rsidP="00445D18">
      <w:pPr>
        <w:spacing w:line="480" w:lineRule="auto"/>
        <w:rPr>
          <w:rFonts w:ascii="Arial" w:hAnsi="Arial" w:cs="Arial"/>
          <w:sz w:val="24"/>
          <w:szCs w:val="24"/>
        </w:rPr>
      </w:pPr>
    </w:p>
    <w:p w14:paraId="70AF0F89" w14:textId="06F3FEDF" w:rsidR="003F487D" w:rsidRDefault="003F487D" w:rsidP="00445D18">
      <w:pPr>
        <w:spacing w:line="480" w:lineRule="auto"/>
        <w:rPr>
          <w:rFonts w:ascii="Arial" w:hAnsi="Arial" w:cs="Arial"/>
          <w:sz w:val="24"/>
          <w:szCs w:val="24"/>
        </w:rPr>
      </w:pPr>
    </w:p>
    <w:p w14:paraId="59856D7A" w14:textId="5360EB48" w:rsidR="003F487D" w:rsidRDefault="003F487D" w:rsidP="00445D18">
      <w:pPr>
        <w:spacing w:line="480" w:lineRule="auto"/>
        <w:rPr>
          <w:rFonts w:ascii="Arial" w:hAnsi="Arial" w:cs="Arial"/>
          <w:sz w:val="24"/>
          <w:szCs w:val="24"/>
        </w:rPr>
      </w:pPr>
    </w:p>
    <w:p w14:paraId="482EFB34" w14:textId="4D67CFC2" w:rsidR="00530FFF" w:rsidRDefault="00530FFF" w:rsidP="00445D18">
      <w:pPr>
        <w:spacing w:line="480" w:lineRule="auto"/>
        <w:rPr>
          <w:rFonts w:ascii="Arial" w:hAnsi="Arial" w:cs="Arial"/>
          <w:sz w:val="24"/>
          <w:szCs w:val="24"/>
        </w:rPr>
      </w:pPr>
    </w:p>
    <w:p w14:paraId="229A2576" w14:textId="0E9BED7F" w:rsidR="00530FFF" w:rsidRDefault="00530FFF" w:rsidP="00445D18">
      <w:pPr>
        <w:spacing w:line="480" w:lineRule="auto"/>
        <w:rPr>
          <w:rFonts w:ascii="Arial" w:hAnsi="Arial" w:cs="Arial"/>
          <w:sz w:val="24"/>
          <w:szCs w:val="24"/>
        </w:rPr>
      </w:pPr>
    </w:p>
    <w:p w14:paraId="0EF2DB82" w14:textId="15DBD0D0" w:rsidR="00530FFF" w:rsidRDefault="00530FFF" w:rsidP="00445D18">
      <w:pPr>
        <w:spacing w:line="480" w:lineRule="auto"/>
        <w:rPr>
          <w:rFonts w:ascii="Arial" w:hAnsi="Arial" w:cs="Arial"/>
          <w:sz w:val="24"/>
          <w:szCs w:val="24"/>
        </w:rPr>
      </w:pPr>
    </w:p>
    <w:p w14:paraId="2CE67316" w14:textId="1FD9DD53" w:rsidR="00530FFF" w:rsidRDefault="00530FFF" w:rsidP="00445D18">
      <w:pPr>
        <w:spacing w:line="480" w:lineRule="auto"/>
        <w:rPr>
          <w:rFonts w:ascii="Arial" w:hAnsi="Arial" w:cs="Arial"/>
          <w:sz w:val="24"/>
          <w:szCs w:val="24"/>
        </w:rPr>
      </w:pPr>
    </w:p>
    <w:p w14:paraId="040C73D3" w14:textId="6CC421BE" w:rsidR="00530FFF" w:rsidRDefault="00530FFF" w:rsidP="00445D18">
      <w:pPr>
        <w:spacing w:line="480" w:lineRule="auto"/>
        <w:rPr>
          <w:rFonts w:ascii="Arial" w:hAnsi="Arial" w:cs="Arial"/>
          <w:sz w:val="24"/>
          <w:szCs w:val="24"/>
        </w:rPr>
      </w:pPr>
    </w:p>
    <w:p w14:paraId="3B4F69CA" w14:textId="709A3648" w:rsidR="00530FFF" w:rsidRDefault="00530FFF" w:rsidP="00445D18">
      <w:pPr>
        <w:spacing w:line="480" w:lineRule="auto"/>
        <w:rPr>
          <w:rFonts w:ascii="Arial" w:hAnsi="Arial" w:cs="Arial"/>
          <w:sz w:val="24"/>
          <w:szCs w:val="24"/>
        </w:rPr>
      </w:pPr>
    </w:p>
    <w:p w14:paraId="65C1B962" w14:textId="39837244" w:rsidR="00530FFF" w:rsidRDefault="00530FFF" w:rsidP="00445D18">
      <w:pPr>
        <w:spacing w:line="480" w:lineRule="auto"/>
        <w:rPr>
          <w:rFonts w:ascii="Arial" w:hAnsi="Arial" w:cs="Arial"/>
          <w:sz w:val="24"/>
          <w:szCs w:val="24"/>
        </w:rPr>
      </w:pPr>
    </w:p>
    <w:p w14:paraId="02C37BF7" w14:textId="20775D5E" w:rsidR="00000A08" w:rsidRDefault="00000A08" w:rsidP="00445D18">
      <w:pPr>
        <w:spacing w:line="480" w:lineRule="auto"/>
        <w:rPr>
          <w:rFonts w:ascii="Arial" w:hAnsi="Arial" w:cs="Arial"/>
          <w:sz w:val="24"/>
          <w:szCs w:val="24"/>
        </w:rPr>
      </w:pPr>
    </w:p>
    <w:p w14:paraId="1E45A031" w14:textId="701F3564" w:rsidR="00000A08" w:rsidRDefault="00000A08" w:rsidP="00445D18">
      <w:pPr>
        <w:spacing w:line="480" w:lineRule="auto"/>
        <w:rPr>
          <w:rFonts w:ascii="Arial" w:hAnsi="Arial" w:cs="Arial"/>
          <w:sz w:val="24"/>
          <w:szCs w:val="24"/>
        </w:rPr>
      </w:pPr>
    </w:p>
    <w:p w14:paraId="78502301" w14:textId="355BC9EF" w:rsidR="00000A08" w:rsidRDefault="00000A08" w:rsidP="00445D18">
      <w:pPr>
        <w:spacing w:line="480" w:lineRule="auto"/>
        <w:rPr>
          <w:rFonts w:ascii="Arial" w:hAnsi="Arial" w:cs="Arial"/>
          <w:sz w:val="24"/>
          <w:szCs w:val="24"/>
        </w:rPr>
      </w:pPr>
    </w:p>
    <w:p w14:paraId="1D5EB74F" w14:textId="55AB113D" w:rsidR="00000A08" w:rsidRDefault="00000A08" w:rsidP="00445D18">
      <w:pPr>
        <w:spacing w:line="480" w:lineRule="auto"/>
        <w:rPr>
          <w:rFonts w:ascii="Arial" w:hAnsi="Arial" w:cs="Arial"/>
          <w:sz w:val="24"/>
          <w:szCs w:val="24"/>
        </w:rPr>
      </w:pPr>
    </w:p>
    <w:p w14:paraId="1EC12C33" w14:textId="77777777" w:rsidR="00000A08" w:rsidRDefault="00000A08" w:rsidP="00445D18">
      <w:pPr>
        <w:spacing w:line="480" w:lineRule="auto"/>
        <w:rPr>
          <w:rFonts w:ascii="Arial" w:hAnsi="Arial" w:cs="Arial"/>
          <w:sz w:val="24"/>
          <w:szCs w:val="24"/>
        </w:rPr>
      </w:pPr>
    </w:p>
    <w:p w14:paraId="36055EE6" w14:textId="07167274" w:rsidR="003F487D" w:rsidRDefault="003F487D" w:rsidP="00445D18">
      <w:pPr>
        <w:spacing w:line="480" w:lineRule="auto"/>
        <w:rPr>
          <w:rFonts w:ascii="Arial" w:hAnsi="Arial" w:cs="Arial"/>
          <w:sz w:val="24"/>
          <w:szCs w:val="24"/>
        </w:rPr>
      </w:pPr>
    </w:p>
    <w:p w14:paraId="033177E7" w14:textId="2DCC9F47" w:rsidR="003F487D" w:rsidRDefault="003F487D" w:rsidP="003F487D">
      <w:pPr>
        <w:spacing w:line="480" w:lineRule="auto"/>
        <w:jc w:val="center"/>
        <w:rPr>
          <w:rFonts w:ascii="Arial" w:hAnsi="Arial" w:cs="Arial"/>
          <w:sz w:val="24"/>
          <w:szCs w:val="24"/>
        </w:rPr>
      </w:pPr>
      <w:r>
        <w:rPr>
          <w:rFonts w:ascii="Arial" w:hAnsi="Arial" w:cs="Arial"/>
          <w:sz w:val="24"/>
          <w:szCs w:val="24"/>
        </w:rPr>
        <w:lastRenderedPageBreak/>
        <w:t>Reference</w:t>
      </w:r>
    </w:p>
    <w:p w14:paraId="7B46F9A7" w14:textId="77777777" w:rsidR="004E58FB" w:rsidRPr="004E58FB" w:rsidRDefault="00CB251A" w:rsidP="004E58FB">
      <w:pPr>
        <w:pStyle w:val="EndNoteBibliography"/>
        <w:ind w:left="720" w:hanging="72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4E58FB" w:rsidRPr="004E58FB">
        <w:t xml:space="preserve">Elshawi, R., Al-Mallah, M. H., &amp; Sakr, S. (2019). On the interpretability of machine learning-based model for predicting hypertension. </w:t>
      </w:r>
      <w:r w:rsidR="004E58FB" w:rsidRPr="004E58FB">
        <w:rPr>
          <w:i/>
        </w:rPr>
        <w:t>BMC medical informatics and decision making, 19</w:t>
      </w:r>
      <w:r w:rsidR="004E58FB" w:rsidRPr="004E58FB">
        <w:t xml:space="preserve">(1), 1-32. </w:t>
      </w:r>
    </w:p>
    <w:p w14:paraId="159BDE50" w14:textId="77777777" w:rsidR="004E58FB" w:rsidRPr="004E58FB" w:rsidRDefault="004E58FB" w:rsidP="004E58FB">
      <w:pPr>
        <w:pStyle w:val="EndNoteBibliography"/>
        <w:spacing w:after="0"/>
      </w:pPr>
    </w:p>
    <w:p w14:paraId="6AFE6139" w14:textId="77777777" w:rsidR="004E58FB" w:rsidRPr="004E58FB" w:rsidRDefault="004E58FB" w:rsidP="004E58FB">
      <w:pPr>
        <w:pStyle w:val="EndNoteBibliography"/>
        <w:ind w:left="720" w:hanging="720"/>
      </w:pPr>
      <w:r w:rsidRPr="004E58FB">
        <w:t xml:space="preserve">Huang, Y., Deng, Z., Se, Z., Bai, Y., Yan, C., Zhan, Q., Zeng, Q., Ouyang, P., Dai, M., &amp; Xu, D. (2019). Combined impact of risk factors on the subsequent development of hypertension. </w:t>
      </w:r>
      <w:r w:rsidRPr="004E58FB">
        <w:rPr>
          <w:i/>
        </w:rPr>
        <w:t>Journal of Hypertension, 37</w:t>
      </w:r>
      <w:r w:rsidRPr="004E58FB">
        <w:t xml:space="preserve">(4), 696-701. </w:t>
      </w:r>
    </w:p>
    <w:p w14:paraId="51187B5C" w14:textId="77777777" w:rsidR="004E58FB" w:rsidRPr="004E58FB" w:rsidRDefault="004E58FB" w:rsidP="004E58FB">
      <w:pPr>
        <w:pStyle w:val="EndNoteBibliography"/>
        <w:spacing w:after="0"/>
      </w:pPr>
    </w:p>
    <w:p w14:paraId="58C7DCBA" w14:textId="77777777" w:rsidR="004E58FB" w:rsidRPr="004E58FB" w:rsidRDefault="004E58FB" w:rsidP="004E58FB">
      <w:pPr>
        <w:pStyle w:val="EndNoteBibliography"/>
        <w:ind w:left="720" w:hanging="720"/>
      </w:pPr>
      <w:r w:rsidRPr="004E58FB">
        <w:t xml:space="preserve">López-Martínez, F., Núñez-Valdez, E. R., Crespo, R. G., &amp; García-Díaz, V. (2020). An artificial neural network approach for predicting hypertension using NHANES data. </w:t>
      </w:r>
      <w:r w:rsidRPr="004E58FB">
        <w:rPr>
          <w:i/>
        </w:rPr>
        <w:t>Scientific Reports, 10</w:t>
      </w:r>
      <w:r w:rsidRPr="004E58FB">
        <w:t xml:space="preserve">(1), 1-14. </w:t>
      </w:r>
    </w:p>
    <w:p w14:paraId="6A14860E" w14:textId="77777777" w:rsidR="004E58FB" w:rsidRPr="004E58FB" w:rsidRDefault="004E58FB" w:rsidP="004E58FB">
      <w:pPr>
        <w:pStyle w:val="EndNoteBibliography"/>
        <w:spacing w:after="0"/>
      </w:pPr>
    </w:p>
    <w:p w14:paraId="74347BC1" w14:textId="77777777" w:rsidR="004E58FB" w:rsidRPr="004E58FB" w:rsidRDefault="004E58FB" w:rsidP="004E58FB">
      <w:pPr>
        <w:pStyle w:val="EndNoteBibliography"/>
        <w:ind w:left="720" w:hanging="720"/>
      </w:pPr>
      <w:r w:rsidRPr="004E58FB">
        <w:t xml:space="preserve">Marques, A. P., Szwarcwald, C. L., Pires, D. C., Rodrigues, J. M., Almeida, W. d. S. d., &amp; Romero, D. (2020). Factors associated with arterial hypertension: a systematic review. </w:t>
      </w:r>
      <w:r w:rsidRPr="004E58FB">
        <w:rPr>
          <w:i/>
        </w:rPr>
        <w:t>Ciência &amp; Saúde Coletiva, 25</w:t>
      </w:r>
      <w:r w:rsidRPr="004E58FB">
        <w:t xml:space="preserve">, 2271-2282. </w:t>
      </w:r>
    </w:p>
    <w:p w14:paraId="71BE76FF" w14:textId="77777777" w:rsidR="004E58FB" w:rsidRPr="004E58FB" w:rsidRDefault="004E58FB" w:rsidP="004E58FB">
      <w:pPr>
        <w:pStyle w:val="EndNoteBibliography"/>
        <w:spacing w:after="0"/>
      </w:pPr>
    </w:p>
    <w:p w14:paraId="0C09F2B7" w14:textId="77777777" w:rsidR="004E58FB" w:rsidRPr="004E58FB" w:rsidRDefault="004E58FB" w:rsidP="004E58FB">
      <w:pPr>
        <w:pStyle w:val="EndNoteBibliography"/>
        <w:ind w:left="720" w:hanging="720"/>
      </w:pPr>
      <w:r w:rsidRPr="004E58FB">
        <w:t xml:space="preserve">Rodrigues, F., Coelho, P., &amp; Mateus, S. (2019). Risk factors and arterial hypertension. </w:t>
      </w:r>
      <w:r w:rsidRPr="004E58FB">
        <w:rPr>
          <w:i/>
        </w:rPr>
        <w:t>Journal of Human Sport and Exercise</w:t>
      </w:r>
      <w:r w:rsidRPr="004E58FB">
        <w:t xml:space="preserve">, S1772-S1775. </w:t>
      </w:r>
    </w:p>
    <w:p w14:paraId="48B7D814" w14:textId="77777777" w:rsidR="004E58FB" w:rsidRPr="004E58FB" w:rsidRDefault="004E58FB" w:rsidP="004E58FB">
      <w:pPr>
        <w:pStyle w:val="EndNoteBibliography"/>
        <w:spacing w:after="0"/>
      </w:pPr>
    </w:p>
    <w:p w14:paraId="1231EB3C" w14:textId="77777777" w:rsidR="004E58FB" w:rsidRPr="004E58FB" w:rsidRDefault="004E58FB" w:rsidP="004E58FB">
      <w:pPr>
        <w:pStyle w:val="EndNoteBibliography"/>
        <w:ind w:left="720" w:hanging="720"/>
      </w:pPr>
      <w:r w:rsidRPr="004E58FB">
        <w:t xml:space="preserve">Wang, A., An, N., Chen, G., Li, L., &amp; Alterovitz, G. (2015). Predicting hypertension without measurement: A non-invasive, questionnaire-based approach. </w:t>
      </w:r>
      <w:r w:rsidRPr="004E58FB">
        <w:rPr>
          <w:i/>
        </w:rPr>
        <w:t>Expert Systems with Applications, 42</w:t>
      </w:r>
      <w:r w:rsidRPr="004E58FB">
        <w:t xml:space="preserve">(21), 7601-7609. </w:t>
      </w:r>
    </w:p>
    <w:p w14:paraId="22A74256" w14:textId="77777777" w:rsidR="004E58FB" w:rsidRPr="004E58FB" w:rsidRDefault="004E58FB" w:rsidP="004E58FB">
      <w:pPr>
        <w:pStyle w:val="EndNoteBibliography"/>
        <w:spacing w:after="0"/>
      </w:pPr>
    </w:p>
    <w:p w14:paraId="6832B99F" w14:textId="77777777" w:rsidR="004E58FB" w:rsidRPr="004E58FB" w:rsidRDefault="004E58FB" w:rsidP="004E58FB">
      <w:pPr>
        <w:pStyle w:val="EndNoteBibliography"/>
        <w:ind w:left="720" w:hanging="720"/>
      </w:pPr>
      <w:r w:rsidRPr="004E58FB">
        <w:t xml:space="preserve">Ye, X., Zeng, Q. T., Facelli, J. C., Brixner, D. I., Conway, M., &amp; Bray, B. E. (2020). Predicting optimal hypertension treatment pathways using recurrent neural networks. </w:t>
      </w:r>
      <w:r w:rsidRPr="004E58FB">
        <w:rPr>
          <w:i/>
        </w:rPr>
        <w:t>International Journal of Medical Informatics, 139</w:t>
      </w:r>
      <w:r w:rsidRPr="004E58FB">
        <w:t xml:space="preserve">, 104122. </w:t>
      </w:r>
    </w:p>
    <w:p w14:paraId="32EEBB39" w14:textId="77777777" w:rsidR="004E58FB" w:rsidRPr="004E58FB" w:rsidRDefault="004E58FB" w:rsidP="004E58FB">
      <w:pPr>
        <w:pStyle w:val="EndNoteBibliography"/>
      </w:pPr>
    </w:p>
    <w:p w14:paraId="03B7CB2C" w14:textId="7D07E525" w:rsidR="00924B83" w:rsidRPr="00662C75" w:rsidRDefault="00CB251A" w:rsidP="00445D18">
      <w:pPr>
        <w:spacing w:line="480" w:lineRule="auto"/>
        <w:rPr>
          <w:rFonts w:ascii="Arial" w:hAnsi="Arial" w:cs="Arial"/>
          <w:sz w:val="24"/>
          <w:szCs w:val="24"/>
        </w:rPr>
      </w:pPr>
      <w:r>
        <w:rPr>
          <w:rFonts w:ascii="Arial" w:hAnsi="Arial" w:cs="Arial"/>
          <w:sz w:val="24"/>
          <w:szCs w:val="24"/>
        </w:rPr>
        <w:fldChar w:fldCharType="end"/>
      </w:r>
    </w:p>
    <w:sectPr w:rsidR="00924B83" w:rsidRPr="00662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54457"/>
    <w:multiLevelType w:val="hybridMultilevel"/>
    <w:tmpl w:val="16066096"/>
    <w:lvl w:ilvl="0" w:tplc="33744D4E">
      <w:numFmt w:val="bullet"/>
      <w:lvlText w:val=""/>
      <w:lvlJc w:val="left"/>
      <w:pPr>
        <w:ind w:left="1080" w:hanging="360"/>
      </w:pPr>
      <w:rPr>
        <w:rFonts w:ascii="Symbol" w:eastAsiaTheme="minorHAnsi" w:hAnsi="Symbo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76417BF4"/>
    <w:multiLevelType w:val="hybridMultilevel"/>
    <w:tmpl w:val="F92CD596"/>
    <w:lvl w:ilvl="0" w:tplc="F84622D0">
      <w:numFmt w:val="bullet"/>
      <w:lvlText w:val=""/>
      <w:lvlJc w:val="left"/>
      <w:pPr>
        <w:ind w:left="720" w:hanging="360"/>
      </w:pPr>
      <w:rPr>
        <w:rFonts w:ascii="Symbol" w:eastAsiaTheme="minorHAnsi"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4127932">
    <w:abstractNumId w:val="1"/>
  </w:num>
  <w:num w:numId="2" w16cid:durableId="49993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sffswfpe9evneffvzvx20g0wed52tpwedz&quot;&gt;My EndNote Library2022&lt;record-ids&gt;&lt;item&gt;38&lt;/item&gt;&lt;item&gt;40&lt;/item&gt;&lt;item&gt;41&lt;/item&gt;&lt;item&gt;42&lt;/item&gt;&lt;item&gt;43&lt;/item&gt;&lt;item&gt;44&lt;/item&gt;&lt;item&gt;45&lt;/item&gt;&lt;/record-ids&gt;&lt;/item&gt;&lt;/Libraries&gt;"/>
  </w:docVars>
  <w:rsids>
    <w:rsidRoot w:val="00601AC4"/>
    <w:rsid w:val="00000A08"/>
    <w:rsid w:val="0003795C"/>
    <w:rsid w:val="00037DA7"/>
    <w:rsid w:val="00080415"/>
    <w:rsid w:val="000911C1"/>
    <w:rsid w:val="00091B8A"/>
    <w:rsid w:val="000A1EC4"/>
    <w:rsid w:val="000D6E12"/>
    <w:rsid w:val="000F78AB"/>
    <w:rsid w:val="0010288B"/>
    <w:rsid w:val="001125A3"/>
    <w:rsid w:val="00120073"/>
    <w:rsid w:val="0012579C"/>
    <w:rsid w:val="00133814"/>
    <w:rsid w:val="001352F3"/>
    <w:rsid w:val="0015451E"/>
    <w:rsid w:val="00173321"/>
    <w:rsid w:val="00197819"/>
    <w:rsid w:val="001A27CC"/>
    <w:rsid w:val="001A35DE"/>
    <w:rsid w:val="001A606C"/>
    <w:rsid w:val="001B369D"/>
    <w:rsid w:val="001B4194"/>
    <w:rsid w:val="001C1372"/>
    <w:rsid w:val="001C7109"/>
    <w:rsid w:val="001D7A3F"/>
    <w:rsid w:val="001E2C65"/>
    <w:rsid w:val="0020305D"/>
    <w:rsid w:val="00206953"/>
    <w:rsid w:val="00206D49"/>
    <w:rsid w:val="00220116"/>
    <w:rsid w:val="00244F59"/>
    <w:rsid w:val="0026243A"/>
    <w:rsid w:val="0027142B"/>
    <w:rsid w:val="002747A2"/>
    <w:rsid w:val="002E5384"/>
    <w:rsid w:val="00304128"/>
    <w:rsid w:val="003354F9"/>
    <w:rsid w:val="00346FCB"/>
    <w:rsid w:val="00354211"/>
    <w:rsid w:val="00385CC3"/>
    <w:rsid w:val="003920FF"/>
    <w:rsid w:val="003A2F2A"/>
    <w:rsid w:val="003A3BB8"/>
    <w:rsid w:val="003C6804"/>
    <w:rsid w:val="003D7C12"/>
    <w:rsid w:val="003E406B"/>
    <w:rsid w:val="003F2B55"/>
    <w:rsid w:val="003F487D"/>
    <w:rsid w:val="00406959"/>
    <w:rsid w:val="00406BFC"/>
    <w:rsid w:val="00414D70"/>
    <w:rsid w:val="00431BB6"/>
    <w:rsid w:val="00432AD5"/>
    <w:rsid w:val="00441FD3"/>
    <w:rsid w:val="00445D18"/>
    <w:rsid w:val="00451232"/>
    <w:rsid w:val="00462E9D"/>
    <w:rsid w:val="004A57AF"/>
    <w:rsid w:val="004B1F7A"/>
    <w:rsid w:val="004C4644"/>
    <w:rsid w:val="004E58FB"/>
    <w:rsid w:val="0050449E"/>
    <w:rsid w:val="00506180"/>
    <w:rsid w:val="005062AB"/>
    <w:rsid w:val="0052163B"/>
    <w:rsid w:val="00530FFF"/>
    <w:rsid w:val="00531BC7"/>
    <w:rsid w:val="005457BF"/>
    <w:rsid w:val="0055415B"/>
    <w:rsid w:val="00590F57"/>
    <w:rsid w:val="005A0A9B"/>
    <w:rsid w:val="005B178B"/>
    <w:rsid w:val="005E581A"/>
    <w:rsid w:val="00601AC4"/>
    <w:rsid w:val="00617D83"/>
    <w:rsid w:val="00631C9A"/>
    <w:rsid w:val="00662C75"/>
    <w:rsid w:val="00676072"/>
    <w:rsid w:val="00676ED1"/>
    <w:rsid w:val="006909C9"/>
    <w:rsid w:val="006924D9"/>
    <w:rsid w:val="0069516E"/>
    <w:rsid w:val="006C2C34"/>
    <w:rsid w:val="006D17F6"/>
    <w:rsid w:val="006D5752"/>
    <w:rsid w:val="006D7333"/>
    <w:rsid w:val="006E0B1A"/>
    <w:rsid w:val="006E1100"/>
    <w:rsid w:val="00707B07"/>
    <w:rsid w:val="00734089"/>
    <w:rsid w:val="00745698"/>
    <w:rsid w:val="007646D0"/>
    <w:rsid w:val="00786D02"/>
    <w:rsid w:val="00787B81"/>
    <w:rsid w:val="00791ACF"/>
    <w:rsid w:val="007A1660"/>
    <w:rsid w:val="007B3E46"/>
    <w:rsid w:val="007D3873"/>
    <w:rsid w:val="007D6662"/>
    <w:rsid w:val="007E3B90"/>
    <w:rsid w:val="00802373"/>
    <w:rsid w:val="00802C97"/>
    <w:rsid w:val="00811A72"/>
    <w:rsid w:val="00816BFF"/>
    <w:rsid w:val="00827909"/>
    <w:rsid w:val="00840716"/>
    <w:rsid w:val="00884407"/>
    <w:rsid w:val="008A5CC6"/>
    <w:rsid w:val="008B6643"/>
    <w:rsid w:val="008D560C"/>
    <w:rsid w:val="00907B5D"/>
    <w:rsid w:val="00913F23"/>
    <w:rsid w:val="00924B83"/>
    <w:rsid w:val="00932670"/>
    <w:rsid w:val="009545B7"/>
    <w:rsid w:val="00957863"/>
    <w:rsid w:val="0096336C"/>
    <w:rsid w:val="009666E0"/>
    <w:rsid w:val="00992EEE"/>
    <w:rsid w:val="009A0D6E"/>
    <w:rsid w:val="009B4D6A"/>
    <w:rsid w:val="009B5243"/>
    <w:rsid w:val="009C229B"/>
    <w:rsid w:val="009E2CA7"/>
    <w:rsid w:val="00A1525C"/>
    <w:rsid w:val="00A16DB7"/>
    <w:rsid w:val="00A22F8A"/>
    <w:rsid w:val="00A33643"/>
    <w:rsid w:val="00A34923"/>
    <w:rsid w:val="00A53C90"/>
    <w:rsid w:val="00A623EB"/>
    <w:rsid w:val="00A77F84"/>
    <w:rsid w:val="00A82B37"/>
    <w:rsid w:val="00A87089"/>
    <w:rsid w:val="00AA3855"/>
    <w:rsid w:val="00AC385E"/>
    <w:rsid w:val="00AC768E"/>
    <w:rsid w:val="00AE01E9"/>
    <w:rsid w:val="00AE045A"/>
    <w:rsid w:val="00AE0F81"/>
    <w:rsid w:val="00AE3483"/>
    <w:rsid w:val="00B04852"/>
    <w:rsid w:val="00B2250E"/>
    <w:rsid w:val="00B505B0"/>
    <w:rsid w:val="00B50ADE"/>
    <w:rsid w:val="00B635C6"/>
    <w:rsid w:val="00B8516A"/>
    <w:rsid w:val="00B95850"/>
    <w:rsid w:val="00BB7941"/>
    <w:rsid w:val="00BD1B18"/>
    <w:rsid w:val="00BD40E0"/>
    <w:rsid w:val="00C13220"/>
    <w:rsid w:val="00C1352A"/>
    <w:rsid w:val="00C24AAD"/>
    <w:rsid w:val="00C36607"/>
    <w:rsid w:val="00C36AFA"/>
    <w:rsid w:val="00C418AA"/>
    <w:rsid w:val="00C427EA"/>
    <w:rsid w:val="00C52951"/>
    <w:rsid w:val="00C5377B"/>
    <w:rsid w:val="00C5449B"/>
    <w:rsid w:val="00C6646F"/>
    <w:rsid w:val="00C66F2C"/>
    <w:rsid w:val="00C8217B"/>
    <w:rsid w:val="00C8320A"/>
    <w:rsid w:val="00C87CCB"/>
    <w:rsid w:val="00CA2719"/>
    <w:rsid w:val="00CB251A"/>
    <w:rsid w:val="00CC05A4"/>
    <w:rsid w:val="00CC1305"/>
    <w:rsid w:val="00CD270C"/>
    <w:rsid w:val="00CE35CC"/>
    <w:rsid w:val="00CF06FD"/>
    <w:rsid w:val="00D151B6"/>
    <w:rsid w:val="00D20AFA"/>
    <w:rsid w:val="00D22ABB"/>
    <w:rsid w:val="00D32772"/>
    <w:rsid w:val="00D4242D"/>
    <w:rsid w:val="00D51F7A"/>
    <w:rsid w:val="00D5567E"/>
    <w:rsid w:val="00D7147C"/>
    <w:rsid w:val="00D7455C"/>
    <w:rsid w:val="00D9733A"/>
    <w:rsid w:val="00DA58D4"/>
    <w:rsid w:val="00DB5F03"/>
    <w:rsid w:val="00DE02CB"/>
    <w:rsid w:val="00DE2987"/>
    <w:rsid w:val="00DE3981"/>
    <w:rsid w:val="00DE786A"/>
    <w:rsid w:val="00DF20C2"/>
    <w:rsid w:val="00E02238"/>
    <w:rsid w:val="00E03BEB"/>
    <w:rsid w:val="00E15FCB"/>
    <w:rsid w:val="00E37F19"/>
    <w:rsid w:val="00E416F5"/>
    <w:rsid w:val="00E529A4"/>
    <w:rsid w:val="00E65447"/>
    <w:rsid w:val="00E72636"/>
    <w:rsid w:val="00EB01E7"/>
    <w:rsid w:val="00EB2675"/>
    <w:rsid w:val="00ED04B8"/>
    <w:rsid w:val="00F067DF"/>
    <w:rsid w:val="00F07FA2"/>
    <w:rsid w:val="00F13485"/>
    <w:rsid w:val="00F165D0"/>
    <w:rsid w:val="00F33118"/>
    <w:rsid w:val="00F46404"/>
    <w:rsid w:val="00F47D1D"/>
    <w:rsid w:val="00F640B1"/>
    <w:rsid w:val="00F81F50"/>
    <w:rsid w:val="00F82277"/>
    <w:rsid w:val="00F950DE"/>
    <w:rsid w:val="00FC423F"/>
    <w:rsid w:val="00FC4C25"/>
    <w:rsid w:val="00FD1905"/>
    <w:rsid w:val="00FE7188"/>
    <w:rsid w:val="00FF697B"/>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7900"/>
  <w15:chartTrackingRefBased/>
  <w15:docId w15:val="{6BCC6A9E-9703-4EBC-9B22-BF59CB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N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DE"/>
    <w:pPr>
      <w:ind w:left="720"/>
      <w:contextualSpacing/>
    </w:pPr>
  </w:style>
  <w:style w:type="paragraph" w:customStyle="1" w:styleId="EndNoteBibliographyTitle">
    <w:name w:val="EndNote Bibliography Title"/>
    <w:basedOn w:val="Normal"/>
    <w:link w:val="EndNoteBibliographyTitleChar"/>
    <w:rsid w:val="00CB251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B251A"/>
    <w:rPr>
      <w:rFonts w:ascii="Calibri" w:hAnsi="Calibri" w:cs="Calibri"/>
      <w:noProof/>
      <w:lang w:val="en-US"/>
    </w:rPr>
  </w:style>
  <w:style w:type="paragraph" w:customStyle="1" w:styleId="EndNoteBibliography">
    <w:name w:val="EndNote Bibliography"/>
    <w:basedOn w:val="Normal"/>
    <w:link w:val="EndNoteBibliographyChar"/>
    <w:rsid w:val="00CB251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B251A"/>
    <w:rPr>
      <w:rFonts w:ascii="Calibri" w:hAnsi="Calibri" w:cs="Calibri"/>
      <w:noProof/>
      <w:lang w:val="en-US"/>
    </w:rPr>
  </w:style>
  <w:style w:type="table" w:styleId="TableGrid">
    <w:name w:val="Table Grid"/>
    <w:basedOn w:val="TableNormal"/>
    <w:uiPriority w:val="39"/>
    <w:rsid w:val="0033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D24020CC2E946846C9FA48494B024" ma:contentTypeVersion="7" ma:contentTypeDescription="Create a new document." ma:contentTypeScope="" ma:versionID="abfc2c758d37a69012733aece36f5b26">
  <xsd:schema xmlns:xsd="http://www.w3.org/2001/XMLSchema" xmlns:xs="http://www.w3.org/2001/XMLSchema" xmlns:p="http://schemas.microsoft.com/office/2006/metadata/properties" xmlns:ns3="ec041b6f-4ebf-4653-95ab-6d44fcec9f9e" xmlns:ns4="843b94d9-f7af-427f-944c-422492f4d55e" targetNamespace="http://schemas.microsoft.com/office/2006/metadata/properties" ma:root="true" ma:fieldsID="4642f7b6a15a089c791330030c076d97" ns3:_="" ns4:_="">
    <xsd:import namespace="ec041b6f-4ebf-4653-95ab-6d44fcec9f9e"/>
    <xsd:import namespace="843b94d9-f7af-427f-944c-422492f4d5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41b6f-4ebf-4653-95ab-6d44fcec9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b94d9-f7af-427f-944c-422492f4d5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D13E0-753D-40F7-B28E-07B7DC48819A}">
  <ds:schemaRefs>
    <ds:schemaRef ds:uri="http://purl.org/dc/elements/1.1/"/>
    <ds:schemaRef ds:uri="http://purl.org/dc/terms/"/>
    <ds:schemaRef ds:uri="http://purl.org/dc/dcmitype/"/>
    <ds:schemaRef ds:uri="http://schemas.microsoft.com/office/infopath/2007/PartnerControls"/>
    <ds:schemaRef ds:uri="ec041b6f-4ebf-4653-95ab-6d44fcec9f9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843b94d9-f7af-427f-944c-422492f4d55e"/>
  </ds:schemaRefs>
</ds:datastoreItem>
</file>

<file path=customXml/itemProps2.xml><?xml version="1.0" encoding="utf-8"?>
<ds:datastoreItem xmlns:ds="http://schemas.openxmlformats.org/officeDocument/2006/customXml" ds:itemID="{EBBA9915-FAA1-462A-B3FD-B4CDA76156BC}">
  <ds:schemaRefs>
    <ds:schemaRef ds:uri="http://schemas.microsoft.com/sharepoint/v3/contenttype/forms"/>
  </ds:schemaRefs>
</ds:datastoreItem>
</file>

<file path=customXml/itemProps3.xml><?xml version="1.0" encoding="utf-8"?>
<ds:datastoreItem xmlns:ds="http://schemas.openxmlformats.org/officeDocument/2006/customXml" ds:itemID="{5BE9399C-F4E3-4D80-8A0C-6564202E9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41b6f-4ebf-4653-95ab-6d44fcec9f9e"/>
    <ds:schemaRef ds:uri="843b94d9-f7af-427f-944c-422492f4d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Bueno</dc:creator>
  <cp:keywords/>
  <dc:description/>
  <cp:lastModifiedBy>Gabrielle Bueno</cp:lastModifiedBy>
  <cp:revision>2</cp:revision>
  <dcterms:created xsi:type="dcterms:W3CDTF">2022-09-05T10:11:00Z</dcterms:created>
  <dcterms:modified xsi:type="dcterms:W3CDTF">2022-09-05T10:11:00Z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0x010100FD4D24020CC2E946846C9FA48494B024</vt:lpwstr>
  </property>
</Properties>
</file>