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6F817" w14:textId="4B0E5D25" w:rsidR="00A47180" w:rsidRDefault="007D51F8">
      <w:pPr>
        <w:rPr>
          <w:b/>
          <w:bCs/>
        </w:rPr>
      </w:pPr>
      <w:r w:rsidRPr="007D51F8">
        <w:rPr>
          <w:b/>
          <w:bCs/>
        </w:rPr>
        <w:t>CODING STANDARDS:</w:t>
      </w:r>
    </w:p>
    <w:p w14:paraId="0118237F" w14:textId="7BEB867A" w:rsidR="007D51F8" w:rsidRPr="007D51F8" w:rsidRDefault="007D51F8">
      <w:r>
        <w:t>The project adheres to the PEP8 styling guide for python code.</w:t>
      </w:r>
    </w:p>
    <w:p w14:paraId="6C42B015" w14:textId="17F7E2E0" w:rsidR="007D51F8" w:rsidRPr="003F1B7A" w:rsidRDefault="007D51F8" w:rsidP="007D51F8">
      <w:pPr>
        <w:pStyle w:val="ListParagraph"/>
        <w:numPr>
          <w:ilvl w:val="0"/>
          <w:numId w:val="1"/>
        </w:numPr>
        <w:rPr>
          <w:b/>
          <w:bCs/>
        </w:rPr>
      </w:pPr>
      <w:r w:rsidRPr="003F1B7A">
        <w:rPr>
          <w:b/>
          <w:bCs/>
        </w:rPr>
        <w:t>File naming convention:</w:t>
      </w:r>
    </w:p>
    <w:p w14:paraId="6210C2CD" w14:textId="68468D8C" w:rsidR="004703B2" w:rsidRDefault="004703B2" w:rsidP="007D51F8">
      <w:pPr>
        <w:pStyle w:val="ListParagraph"/>
        <w:numPr>
          <w:ilvl w:val="0"/>
          <w:numId w:val="2"/>
        </w:numPr>
      </w:pPr>
      <w:r>
        <w:t>Python files</w:t>
      </w:r>
      <w:r w:rsidRPr="004703B2">
        <w:t xml:space="preserve"> should have short,</w:t>
      </w:r>
      <w:r>
        <w:t xml:space="preserve"> intuitive, </w:t>
      </w:r>
      <w:r w:rsidRPr="004703B2">
        <w:t>all-</w:t>
      </w:r>
      <w:r>
        <w:t xml:space="preserve"> camel case</w:t>
      </w:r>
      <w:r w:rsidRPr="004703B2">
        <w:t xml:space="preserve"> names. </w:t>
      </w:r>
    </w:p>
    <w:p w14:paraId="1BC76273" w14:textId="71A7ADA8" w:rsidR="007D51F8" w:rsidRDefault="004703B2" w:rsidP="007D51F8">
      <w:pPr>
        <w:pStyle w:val="ListParagraph"/>
        <w:numPr>
          <w:ilvl w:val="0"/>
          <w:numId w:val="2"/>
        </w:numPr>
      </w:pPr>
      <w:r w:rsidRPr="004703B2">
        <w:t xml:space="preserve">Underscores can be used in the </w:t>
      </w:r>
      <w:r>
        <w:t>file</w:t>
      </w:r>
      <w:r w:rsidRPr="004703B2">
        <w:t xml:space="preserve"> name if it improves readability.</w:t>
      </w:r>
    </w:p>
    <w:p w14:paraId="48BDF3E0" w14:textId="0B29FF0F" w:rsidR="00455E3B" w:rsidRPr="00B92C23" w:rsidRDefault="00B92C23" w:rsidP="00B92C23">
      <w:pPr>
        <w:pStyle w:val="ListParagraph"/>
        <w:shd w:val="clear" w:color="auto" w:fill="E7E6E6" w:themeFill="background2"/>
        <w:rPr>
          <w:rFonts w:ascii="Courier New" w:hAnsi="Courier New" w:cs="Courier New"/>
        </w:rPr>
      </w:pPr>
      <w:r w:rsidRPr="00B92C23">
        <w:rPr>
          <w:rFonts w:ascii="Courier New" w:hAnsi="Courier New" w:cs="Courier New"/>
        </w:rPr>
        <w:t>Yes: actionsTraining.py</w:t>
      </w:r>
    </w:p>
    <w:p w14:paraId="652AA821" w14:textId="13476297" w:rsidR="00B92C23" w:rsidRPr="00B92C23" w:rsidRDefault="00B92C23" w:rsidP="00B92C23">
      <w:pPr>
        <w:pStyle w:val="ListParagraph"/>
        <w:shd w:val="clear" w:color="auto" w:fill="E7E6E6" w:themeFill="background2"/>
        <w:rPr>
          <w:rFonts w:ascii="Courier New" w:hAnsi="Courier New" w:cs="Courier New"/>
        </w:rPr>
      </w:pPr>
      <w:r w:rsidRPr="00B92C23">
        <w:rPr>
          <w:rFonts w:ascii="Courier New" w:hAnsi="Courier New" w:cs="Courier New"/>
        </w:rPr>
        <w:t xml:space="preserve">     mvDerivation_Common.py</w:t>
      </w:r>
    </w:p>
    <w:p w14:paraId="43954D3F" w14:textId="77777777" w:rsidR="003F1B7A" w:rsidRDefault="003F1B7A" w:rsidP="003F1B7A">
      <w:pPr>
        <w:pStyle w:val="ListParagraph"/>
      </w:pPr>
    </w:p>
    <w:p w14:paraId="2525152A" w14:textId="014FE420" w:rsidR="004703B2" w:rsidRPr="003F1B7A" w:rsidRDefault="004703B2" w:rsidP="003F1B7A">
      <w:pPr>
        <w:pStyle w:val="ListParagraph"/>
        <w:numPr>
          <w:ilvl w:val="0"/>
          <w:numId w:val="1"/>
        </w:numPr>
        <w:rPr>
          <w:b/>
          <w:bCs/>
        </w:rPr>
      </w:pPr>
      <w:r w:rsidRPr="003F1B7A">
        <w:rPr>
          <w:b/>
          <w:bCs/>
        </w:rPr>
        <w:t>Organizing imports:</w:t>
      </w:r>
    </w:p>
    <w:p w14:paraId="747DEE72" w14:textId="03B5B6CC" w:rsidR="002F148D" w:rsidRDefault="002F148D" w:rsidP="003F1B7A">
      <w:pPr>
        <w:pStyle w:val="ListParagraph"/>
        <w:numPr>
          <w:ilvl w:val="0"/>
          <w:numId w:val="3"/>
        </w:numPr>
        <w:spacing w:line="276" w:lineRule="auto"/>
      </w:pPr>
      <w:r w:rsidRPr="002F148D">
        <w:t xml:space="preserve">Imports are always put at the top of the file, just after any module comments and docstrings, and before module </w:t>
      </w:r>
      <w:proofErr w:type="spellStart"/>
      <w:r w:rsidRPr="002F148D">
        <w:t>globals</w:t>
      </w:r>
      <w:proofErr w:type="spellEnd"/>
      <w:r w:rsidRPr="002F148D">
        <w:t xml:space="preserve"> and constants.</w:t>
      </w:r>
    </w:p>
    <w:p w14:paraId="6D327245" w14:textId="3DF737EE" w:rsidR="002F148D" w:rsidRDefault="002F148D" w:rsidP="003F1B7A">
      <w:pPr>
        <w:pStyle w:val="ListParagraph"/>
        <w:numPr>
          <w:ilvl w:val="0"/>
          <w:numId w:val="3"/>
        </w:numPr>
        <w:spacing w:line="276" w:lineRule="auto"/>
      </w:pPr>
      <w:r w:rsidRPr="002F148D">
        <w:t>Imports should usually be on separate lines:</w:t>
      </w:r>
    </w:p>
    <w:p w14:paraId="27A58FD6" w14:textId="77777777" w:rsidR="002F148D" w:rsidRPr="002F148D" w:rsidRDefault="002F148D" w:rsidP="003F1B7A">
      <w:pPr>
        <w:pStyle w:val="ListParagraph"/>
        <w:shd w:val="clear" w:color="auto" w:fill="E7E6E6" w:themeFill="background2"/>
        <w:spacing w:before="240" w:line="276" w:lineRule="auto"/>
        <w:rPr>
          <w:rFonts w:ascii="Courier New" w:hAnsi="Courier New" w:cs="Courier New"/>
        </w:rPr>
      </w:pPr>
      <w:r w:rsidRPr="002F148D">
        <w:rPr>
          <w:rFonts w:ascii="Courier New" w:hAnsi="Courier New" w:cs="Courier New"/>
        </w:rPr>
        <w:t xml:space="preserve">Yes: import </w:t>
      </w:r>
      <w:proofErr w:type="spellStart"/>
      <w:r w:rsidRPr="002F148D">
        <w:rPr>
          <w:rFonts w:ascii="Courier New" w:hAnsi="Courier New" w:cs="Courier New"/>
        </w:rPr>
        <w:t>os</w:t>
      </w:r>
      <w:proofErr w:type="spellEnd"/>
    </w:p>
    <w:p w14:paraId="2F0CACA7" w14:textId="45FF9C13" w:rsidR="002F148D" w:rsidRPr="002F148D" w:rsidRDefault="002F148D" w:rsidP="003F1B7A">
      <w:pPr>
        <w:pStyle w:val="ListParagraph"/>
        <w:shd w:val="clear" w:color="auto" w:fill="E7E6E6" w:themeFill="background2"/>
        <w:spacing w:before="240" w:line="276" w:lineRule="auto"/>
        <w:rPr>
          <w:rFonts w:ascii="Courier New" w:hAnsi="Courier New" w:cs="Courier New"/>
        </w:rPr>
      </w:pPr>
      <w:r w:rsidRPr="002F148D">
        <w:rPr>
          <w:rFonts w:ascii="Courier New" w:hAnsi="Courier New" w:cs="Courier New"/>
        </w:rPr>
        <w:t xml:space="preserve">     import sys</w:t>
      </w:r>
    </w:p>
    <w:p w14:paraId="50298525" w14:textId="144840A3" w:rsidR="002F148D" w:rsidRPr="002F148D" w:rsidRDefault="002F148D" w:rsidP="003F1B7A">
      <w:pPr>
        <w:pStyle w:val="ListParagraph"/>
        <w:shd w:val="clear" w:color="auto" w:fill="E7E6E6" w:themeFill="background2"/>
        <w:spacing w:before="240" w:line="276" w:lineRule="auto"/>
        <w:rPr>
          <w:rFonts w:ascii="Courier New" w:hAnsi="Courier New" w:cs="Courier New"/>
        </w:rPr>
      </w:pPr>
      <w:r w:rsidRPr="002F148D">
        <w:rPr>
          <w:rFonts w:ascii="Courier New" w:hAnsi="Courier New" w:cs="Courier New"/>
        </w:rPr>
        <w:t xml:space="preserve">No:  import sys, </w:t>
      </w:r>
      <w:proofErr w:type="spellStart"/>
      <w:r w:rsidRPr="002F148D">
        <w:rPr>
          <w:rFonts w:ascii="Courier New" w:hAnsi="Courier New" w:cs="Courier New"/>
        </w:rPr>
        <w:t>os</w:t>
      </w:r>
      <w:proofErr w:type="spellEnd"/>
    </w:p>
    <w:p w14:paraId="104CACEE" w14:textId="77777777" w:rsidR="00A76150" w:rsidRDefault="00A76150" w:rsidP="00A76150">
      <w:pPr>
        <w:pStyle w:val="ListParagraph"/>
        <w:spacing w:line="276" w:lineRule="auto"/>
      </w:pPr>
    </w:p>
    <w:p w14:paraId="5EC2A7CF" w14:textId="77777777" w:rsidR="00455E3B" w:rsidRDefault="002F148D" w:rsidP="00455E3B">
      <w:pPr>
        <w:pStyle w:val="ListParagraph"/>
        <w:numPr>
          <w:ilvl w:val="0"/>
          <w:numId w:val="3"/>
        </w:numPr>
        <w:spacing w:line="276" w:lineRule="auto"/>
      </w:pPr>
      <w:r w:rsidRPr="002F148D">
        <w:t>It's okay to say this though:</w:t>
      </w:r>
    </w:p>
    <w:p w14:paraId="469C3A5D" w14:textId="36B87DE6" w:rsidR="003F1B7A" w:rsidRPr="00455E3B" w:rsidRDefault="003F1B7A" w:rsidP="00455E3B">
      <w:pPr>
        <w:pStyle w:val="ListParagraph"/>
        <w:shd w:val="clear" w:color="auto" w:fill="E7E6E6" w:themeFill="background2"/>
        <w:spacing w:before="240" w:line="276" w:lineRule="auto"/>
      </w:pPr>
      <w:r w:rsidRPr="00455E3B">
        <w:rPr>
          <w:rFonts w:ascii="Courier New" w:hAnsi="Courier New" w:cs="Courier New"/>
        </w:rPr>
        <w:t xml:space="preserve">from subprocess import </w:t>
      </w:r>
      <w:proofErr w:type="spellStart"/>
      <w:r w:rsidRPr="00455E3B">
        <w:rPr>
          <w:rFonts w:ascii="Courier New" w:hAnsi="Courier New" w:cs="Courier New"/>
        </w:rPr>
        <w:t>Popen</w:t>
      </w:r>
      <w:proofErr w:type="spellEnd"/>
      <w:r w:rsidRPr="00455E3B">
        <w:rPr>
          <w:rFonts w:ascii="Courier New" w:hAnsi="Courier New" w:cs="Courier New"/>
        </w:rPr>
        <w:t>, PIPE</w:t>
      </w:r>
    </w:p>
    <w:p w14:paraId="6C082C44" w14:textId="77777777" w:rsidR="00A76150" w:rsidRPr="00A76150" w:rsidRDefault="00A76150" w:rsidP="00A76150">
      <w:pPr>
        <w:pStyle w:val="ListParagraph"/>
        <w:shd w:val="clear" w:color="auto" w:fill="FFFFFF" w:themeFill="background1"/>
        <w:spacing w:after="0" w:line="276" w:lineRule="auto"/>
        <w:rPr>
          <w:rFonts w:ascii="Courier New" w:hAnsi="Courier New" w:cs="Courier New"/>
        </w:rPr>
      </w:pPr>
    </w:p>
    <w:p w14:paraId="3E185A23" w14:textId="70B1B20A" w:rsidR="003F1B7A" w:rsidRPr="003F1B7A" w:rsidRDefault="003F1B7A" w:rsidP="003F1B7A">
      <w:pPr>
        <w:pStyle w:val="ListParagraph"/>
        <w:numPr>
          <w:ilvl w:val="0"/>
          <w:numId w:val="3"/>
        </w:numPr>
        <w:shd w:val="clear" w:color="auto" w:fill="FFFFFF" w:themeFill="background1"/>
        <w:spacing w:after="0" w:line="276" w:lineRule="auto"/>
        <w:rPr>
          <w:rFonts w:ascii="Courier New" w:hAnsi="Courier New" w:cs="Courier New"/>
          <w:color w:val="000000" w:themeColor="text1"/>
          <w:sz w:val="20"/>
          <w:szCs w:val="20"/>
        </w:rPr>
      </w:pPr>
      <w:r w:rsidRPr="003F1B7A">
        <w:rPr>
          <w:rFonts w:eastAsia="Times New Roman" w:cstheme="minorHAnsi"/>
          <w:color w:val="000000" w:themeColor="text1"/>
          <w:lang w:eastAsia="en-IN"/>
        </w:rPr>
        <w:t>Imports should be grouped in the following order:</w:t>
      </w:r>
    </w:p>
    <w:p w14:paraId="4746CEAD" w14:textId="77777777" w:rsidR="003F1B7A" w:rsidRPr="003F1B7A" w:rsidRDefault="003F1B7A" w:rsidP="003F1B7A">
      <w:pPr>
        <w:numPr>
          <w:ilvl w:val="0"/>
          <w:numId w:val="5"/>
        </w:numPr>
        <w:shd w:val="clear" w:color="auto" w:fill="FFFFFF" w:themeFill="background1"/>
        <w:tabs>
          <w:tab w:val="clear" w:pos="720"/>
          <w:tab w:val="num" w:pos="1080"/>
        </w:tabs>
        <w:spacing w:before="63" w:after="63" w:line="240" w:lineRule="auto"/>
        <w:ind w:left="1080"/>
        <w:textAlignment w:val="baseline"/>
        <w:rPr>
          <w:rFonts w:eastAsia="Times New Roman" w:cstheme="minorHAnsi"/>
          <w:color w:val="000000" w:themeColor="text1"/>
          <w:lang w:eastAsia="en-IN"/>
        </w:rPr>
      </w:pPr>
      <w:r w:rsidRPr="003F1B7A">
        <w:rPr>
          <w:rFonts w:eastAsia="Times New Roman" w:cstheme="minorHAnsi"/>
          <w:color w:val="000000" w:themeColor="text1"/>
          <w:lang w:eastAsia="en-IN"/>
        </w:rPr>
        <w:t>Standard library imports.</w:t>
      </w:r>
    </w:p>
    <w:p w14:paraId="02739426" w14:textId="77777777" w:rsidR="003F1B7A" w:rsidRPr="003F1B7A" w:rsidRDefault="003F1B7A" w:rsidP="003F1B7A">
      <w:pPr>
        <w:numPr>
          <w:ilvl w:val="0"/>
          <w:numId w:val="5"/>
        </w:numPr>
        <w:shd w:val="clear" w:color="auto" w:fill="FFFFFF" w:themeFill="background1"/>
        <w:tabs>
          <w:tab w:val="clear" w:pos="720"/>
          <w:tab w:val="num" w:pos="1080"/>
        </w:tabs>
        <w:spacing w:before="63" w:after="63" w:line="276" w:lineRule="auto"/>
        <w:ind w:left="1080"/>
        <w:textAlignment w:val="baseline"/>
        <w:rPr>
          <w:rFonts w:eastAsia="Times New Roman" w:cstheme="minorHAnsi"/>
          <w:color w:val="000000" w:themeColor="text1"/>
          <w:lang w:eastAsia="en-IN"/>
        </w:rPr>
      </w:pPr>
      <w:r w:rsidRPr="003F1B7A">
        <w:rPr>
          <w:rFonts w:eastAsia="Times New Roman" w:cstheme="minorHAnsi"/>
          <w:color w:val="000000" w:themeColor="text1"/>
          <w:lang w:eastAsia="en-IN"/>
        </w:rPr>
        <w:t>Related third party imports.</w:t>
      </w:r>
    </w:p>
    <w:p w14:paraId="27072C5B" w14:textId="77777777" w:rsidR="003F1B7A" w:rsidRPr="003F1B7A" w:rsidRDefault="003F1B7A" w:rsidP="003F1B7A">
      <w:pPr>
        <w:numPr>
          <w:ilvl w:val="0"/>
          <w:numId w:val="5"/>
        </w:numPr>
        <w:shd w:val="clear" w:color="auto" w:fill="FFFFFF" w:themeFill="background1"/>
        <w:tabs>
          <w:tab w:val="clear" w:pos="720"/>
          <w:tab w:val="num" w:pos="1080"/>
        </w:tabs>
        <w:spacing w:before="63" w:after="63" w:line="276" w:lineRule="auto"/>
        <w:ind w:left="1080"/>
        <w:textAlignment w:val="baseline"/>
        <w:rPr>
          <w:rFonts w:eastAsia="Times New Roman" w:cstheme="minorHAnsi"/>
          <w:color w:val="000000" w:themeColor="text1"/>
          <w:lang w:eastAsia="en-IN"/>
        </w:rPr>
      </w:pPr>
      <w:r w:rsidRPr="003F1B7A">
        <w:rPr>
          <w:rFonts w:eastAsia="Times New Roman" w:cstheme="minorHAnsi"/>
          <w:color w:val="000000" w:themeColor="text1"/>
          <w:lang w:eastAsia="en-IN"/>
        </w:rPr>
        <w:t>Local application/library specific imports.</w:t>
      </w:r>
    </w:p>
    <w:p w14:paraId="5CD2461F" w14:textId="77777777" w:rsidR="00A76150" w:rsidRPr="00A76150" w:rsidRDefault="003F1B7A" w:rsidP="00A76150">
      <w:pPr>
        <w:shd w:val="clear" w:color="auto" w:fill="FFFFFF" w:themeFill="background1"/>
        <w:spacing w:after="315" w:line="276" w:lineRule="auto"/>
        <w:ind w:left="720"/>
        <w:textAlignment w:val="baseline"/>
        <w:rPr>
          <w:rFonts w:eastAsia="Times New Roman" w:cstheme="minorHAnsi"/>
          <w:color w:val="000000" w:themeColor="text1"/>
          <w:lang w:eastAsia="en-IN"/>
        </w:rPr>
      </w:pPr>
      <w:r w:rsidRPr="00A76150">
        <w:rPr>
          <w:rFonts w:eastAsia="Times New Roman" w:cstheme="minorHAnsi"/>
          <w:color w:val="000000" w:themeColor="text1"/>
          <w:lang w:eastAsia="en-IN"/>
        </w:rPr>
        <w:t>A</w:t>
      </w:r>
      <w:r w:rsidRPr="003F1B7A">
        <w:rPr>
          <w:rFonts w:eastAsia="Times New Roman" w:cstheme="minorHAnsi"/>
          <w:color w:val="000000" w:themeColor="text1"/>
          <w:lang w:eastAsia="en-IN"/>
        </w:rPr>
        <w:t xml:space="preserve"> blank line should </w:t>
      </w:r>
      <w:r w:rsidRPr="00A76150">
        <w:rPr>
          <w:rFonts w:eastAsia="Times New Roman" w:cstheme="minorHAnsi"/>
          <w:color w:val="000000" w:themeColor="text1"/>
          <w:lang w:eastAsia="en-IN"/>
        </w:rPr>
        <w:t xml:space="preserve">be </w:t>
      </w:r>
      <w:r w:rsidRPr="003F1B7A">
        <w:rPr>
          <w:rFonts w:eastAsia="Times New Roman" w:cstheme="minorHAnsi"/>
          <w:color w:val="000000" w:themeColor="text1"/>
          <w:lang w:eastAsia="en-IN"/>
        </w:rPr>
        <w:t>put between each group of imports.</w:t>
      </w:r>
    </w:p>
    <w:p w14:paraId="21ED2AED" w14:textId="3ABF6D56" w:rsidR="003F1B7A" w:rsidRPr="00A76150" w:rsidRDefault="003F1B7A" w:rsidP="00A76150">
      <w:pPr>
        <w:pStyle w:val="ListParagraph"/>
        <w:numPr>
          <w:ilvl w:val="0"/>
          <w:numId w:val="3"/>
        </w:numPr>
        <w:shd w:val="clear" w:color="auto" w:fill="FFFFFF" w:themeFill="background1"/>
        <w:spacing w:after="0" w:line="276" w:lineRule="auto"/>
        <w:textAlignment w:val="baseline"/>
        <w:rPr>
          <w:rFonts w:eastAsia="Times New Roman" w:cstheme="minorHAnsi"/>
          <w:color w:val="000000" w:themeColor="text1"/>
          <w:sz w:val="23"/>
          <w:szCs w:val="23"/>
          <w:lang w:eastAsia="en-IN"/>
        </w:rPr>
      </w:pPr>
      <w:r w:rsidRPr="00A76150">
        <w:rPr>
          <w:rFonts w:eastAsia="Times New Roman" w:cstheme="minorHAnsi"/>
          <w:color w:val="000000" w:themeColor="text1"/>
          <w:lang w:eastAsia="en-IN"/>
        </w:rPr>
        <w:t>Absolute imports are recommended, as they are usually more readable and tend to be better behaved (or at least give better error messages) if the import system is incorrectly configured (such as when a directory inside a package ends up on </w:t>
      </w:r>
      <w:proofErr w:type="spellStart"/>
      <w:r w:rsidRPr="00A76150">
        <w:rPr>
          <w:rFonts w:eastAsia="Times New Roman" w:cstheme="minorHAnsi"/>
          <w:color w:val="000000" w:themeColor="text1"/>
          <w:lang w:eastAsia="en-IN"/>
        </w:rPr>
        <w:t>sys.path</w:t>
      </w:r>
      <w:proofErr w:type="spellEnd"/>
      <w:r w:rsidRPr="00A76150">
        <w:rPr>
          <w:rFonts w:eastAsia="Times New Roman" w:cstheme="minorHAnsi"/>
          <w:color w:val="000000" w:themeColor="text1"/>
          <w:lang w:eastAsia="en-IN"/>
        </w:rPr>
        <w:t>):</w:t>
      </w:r>
    </w:p>
    <w:p w14:paraId="22949A9E" w14:textId="77777777" w:rsidR="003F1B7A" w:rsidRPr="003F1B7A" w:rsidRDefault="003F1B7A" w:rsidP="005E3775">
      <w:pPr>
        <w:pBdr>
          <w:top w:val="single" w:sz="6" w:space="12" w:color="DDDDDD"/>
          <w:left w:val="single" w:sz="6" w:space="12" w:color="DDDDDD"/>
          <w:bottom w:val="single" w:sz="6" w:space="12" w:color="DDDDDD"/>
          <w:right w:val="single" w:sz="6" w:space="12" w:color="DDDDDD"/>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urier New" w:eastAsia="Times New Roman" w:hAnsi="Courier New" w:cs="Courier New"/>
          <w:color w:val="000000" w:themeColor="text1"/>
          <w:lang w:eastAsia="en-IN"/>
        </w:rPr>
      </w:pPr>
      <w:r w:rsidRPr="003F1B7A">
        <w:rPr>
          <w:rFonts w:ascii="Courier New" w:eastAsia="Times New Roman" w:hAnsi="Courier New" w:cs="Courier New"/>
          <w:color w:val="000000" w:themeColor="text1"/>
          <w:lang w:eastAsia="en-IN"/>
        </w:rPr>
        <w:t xml:space="preserve">import </w:t>
      </w:r>
      <w:proofErr w:type="spellStart"/>
      <w:proofErr w:type="gramStart"/>
      <w:r w:rsidRPr="003F1B7A">
        <w:rPr>
          <w:rFonts w:ascii="Courier New" w:eastAsia="Times New Roman" w:hAnsi="Courier New" w:cs="Courier New"/>
          <w:color w:val="000000" w:themeColor="text1"/>
          <w:lang w:eastAsia="en-IN"/>
        </w:rPr>
        <w:t>mypkg.sibling</w:t>
      </w:r>
      <w:proofErr w:type="spellEnd"/>
      <w:proofErr w:type="gramEnd"/>
    </w:p>
    <w:p w14:paraId="39FC750B" w14:textId="77777777" w:rsidR="003F1B7A" w:rsidRPr="003F1B7A" w:rsidRDefault="003F1B7A" w:rsidP="005E3775">
      <w:pPr>
        <w:pBdr>
          <w:top w:val="single" w:sz="6" w:space="12" w:color="DDDDDD"/>
          <w:left w:val="single" w:sz="6" w:space="12" w:color="DDDDDD"/>
          <w:bottom w:val="single" w:sz="6" w:space="12" w:color="DDDDDD"/>
          <w:right w:val="single" w:sz="6" w:space="12" w:color="DDDDDD"/>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urier New" w:eastAsia="Times New Roman" w:hAnsi="Courier New" w:cs="Courier New"/>
          <w:color w:val="000000" w:themeColor="text1"/>
          <w:lang w:eastAsia="en-IN"/>
        </w:rPr>
      </w:pPr>
      <w:r w:rsidRPr="003F1B7A">
        <w:rPr>
          <w:rFonts w:ascii="Courier New" w:eastAsia="Times New Roman" w:hAnsi="Courier New" w:cs="Courier New"/>
          <w:color w:val="000000" w:themeColor="text1"/>
          <w:lang w:eastAsia="en-IN"/>
        </w:rPr>
        <w:t xml:space="preserve">from </w:t>
      </w:r>
      <w:proofErr w:type="spellStart"/>
      <w:r w:rsidRPr="003F1B7A">
        <w:rPr>
          <w:rFonts w:ascii="Courier New" w:eastAsia="Times New Roman" w:hAnsi="Courier New" w:cs="Courier New"/>
          <w:color w:val="000000" w:themeColor="text1"/>
          <w:lang w:eastAsia="en-IN"/>
        </w:rPr>
        <w:t>mypkg</w:t>
      </w:r>
      <w:proofErr w:type="spellEnd"/>
      <w:r w:rsidRPr="003F1B7A">
        <w:rPr>
          <w:rFonts w:ascii="Courier New" w:eastAsia="Times New Roman" w:hAnsi="Courier New" w:cs="Courier New"/>
          <w:color w:val="000000" w:themeColor="text1"/>
          <w:lang w:eastAsia="en-IN"/>
        </w:rPr>
        <w:t xml:space="preserve"> import sibling</w:t>
      </w:r>
    </w:p>
    <w:p w14:paraId="2522F214" w14:textId="6A848FEA" w:rsidR="003F1B7A" w:rsidRPr="00A76150" w:rsidRDefault="003F1B7A" w:rsidP="005E3775">
      <w:pPr>
        <w:pBdr>
          <w:top w:val="single" w:sz="6" w:space="12" w:color="DDDDDD"/>
          <w:left w:val="single" w:sz="6" w:space="12" w:color="DDDDDD"/>
          <w:bottom w:val="single" w:sz="6" w:space="12" w:color="DDDDDD"/>
          <w:right w:val="single" w:sz="6" w:space="12" w:color="DDDDDD"/>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urier New" w:eastAsia="Times New Roman" w:hAnsi="Courier New" w:cs="Courier New"/>
          <w:color w:val="000000" w:themeColor="text1"/>
          <w:lang w:eastAsia="en-IN"/>
        </w:rPr>
      </w:pPr>
      <w:r w:rsidRPr="00A76150">
        <w:rPr>
          <w:rFonts w:ascii="Courier New" w:eastAsia="Times New Roman" w:hAnsi="Courier New" w:cs="Courier New"/>
          <w:color w:val="000000" w:themeColor="text1"/>
          <w:lang w:eastAsia="en-IN"/>
        </w:rPr>
        <w:t xml:space="preserve">from </w:t>
      </w:r>
      <w:proofErr w:type="spellStart"/>
      <w:proofErr w:type="gramStart"/>
      <w:r w:rsidRPr="00A76150">
        <w:rPr>
          <w:rFonts w:ascii="Courier New" w:eastAsia="Times New Roman" w:hAnsi="Courier New" w:cs="Courier New"/>
          <w:color w:val="000000" w:themeColor="text1"/>
          <w:lang w:eastAsia="en-IN"/>
        </w:rPr>
        <w:t>mypkg.sibling</w:t>
      </w:r>
      <w:proofErr w:type="spellEnd"/>
      <w:proofErr w:type="gramEnd"/>
      <w:r w:rsidRPr="00A76150">
        <w:rPr>
          <w:rFonts w:ascii="Courier New" w:eastAsia="Times New Roman" w:hAnsi="Courier New" w:cs="Courier New"/>
          <w:color w:val="000000" w:themeColor="text1"/>
          <w:lang w:eastAsia="en-IN"/>
        </w:rPr>
        <w:t xml:space="preserve"> import example</w:t>
      </w:r>
    </w:p>
    <w:p w14:paraId="7F82FEF4" w14:textId="63BA231A" w:rsidR="003F1B7A" w:rsidRDefault="003F1B7A" w:rsidP="005E3775">
      <w:pPr>
        <w:shd w:val="clear" w:color="auto" w:fill="FFFFFF" w:themeFill="background1"/>
        <w:rPr>
          <w:rFonts w:ascii="Courier New" w:hAnsi="Courier New" w:cs="Courier New"/>
        </w:rPr>
      </w:pPr>
    </w:p>
    <w:p w14:paraId="76E19680" w14:textId="34A58A22" w:rsidR="005E3775" w:rsidRDefault="00455E3B" w:rsidP="00455E3B">
      <w:pPr>
        <w:pStyle w:val="ListParagraph"/>
        <w:numPr>
          <w:ilvl w:val="0"/>
          <w:numId w:val="3"/>
        </w:numPr>
        <w:shd w:val="clear" w:color="auto" w:fill="FFFFFF" w:themeFill="background1"/>
        <w:spacing w:after="0"/>
        <w:rPr>
          <w:rFonts w:cstheme="minorHAnsi"/>
        </w:rPr>
      </w:pPr>
      <w:r w:rsidRPr="00455E3B">
        <w:rPr>
          <w:rFonts w:cstheme="minorHAnsi"/>
        </w:rPr>
        <w:t>When importing a class from a class-containing module, it's usually okay to spell this</w:t>
      </w:r>
    </w:p>
    <w:p w14:paraId="1A597CBB" w14:textId="77777777" w:rsidR="00455E3B" w:rsidRDefault="00455E3B" w:rsidP="00455E3B">
      <w:pPr>
        <w:pStyle w:val="HTMLPreformatted"/>
        <w:pBdr>
          <w:top w:val="single" w:sz="6" w:space="12" w:color="DDDDDD"/>
          <w:left w:val="single" w:sz="6" w:space="12" w:color="DDDDDD"/>
          <w:bottom w:val="single" w:sz="6" w:space="12" w:color="DDDDDD"/>
          <w:right w:val="single" w:sz="6" w:space="12" w:color="DDDDDD"/>
        </w:pBdr>
        <w:shd w:val="clear" w:color="auto" w:fill="E6E8EA"/>
        <w:ind w:left="720"/>
        <w:textAlignment w:val="baseline"/>
        <w:rPr>
          <w:rFonts w:ascii="Consolas" w:hAnsi="Consolas"/>
          <w:color w:val="444444"/>
          <w:sz w:val="23"/>
          <w:szCs w:val="23"/>
        </w:rPr>
      </w:pPr>
      <w:r>
        <w:rPr>
          <w:rFonts w:ascii="Consolas" w:hAnsi="Consolas"/>
          <w:color w:val="444444"/>
          <w:sz w:val="23"/>
          <w:szCs w:val="23"/>
        </w:rPr>
        <w:t xml:space="preserve">from </w:t>
      </w:r>
      <w:proofErr w:type="spellStart"/>
      <w:r>
        <w:rPr>
          <w:rFonts w:ascii="Consolas" w:hAnsi="Consolas"/>
          <w:color w:val="444444"/>
          <w:sz w:val="23"/>
          <w:szCs w:val="23"/>
        </w:rPr>
        <w:t>myclass</w:t>
      </w:r>
      <w:proofErr w:type="spellEnd"/>
      <w:r>
        <w:rPr>
          <w:rFonts w:ascii="Consolas" w:hAnsi="Consolas"/>
          <w:color w:val="444444"/>
          <w:sz w:val="23"/>
          <w:szCs w:val="23"/>
        </w:rPr>
        <w:t xml:space="preserve"> import </w:t>
      </w:r>
      <w:proofErr w:type="spellStart"/>
      <w:r>
        <w:rPr>
          <w:rFonts w:ascii="Consolas" w:hAnsi="Consolas"/>
          <w:color w:val="444444"/>
          <w:sz w:val="23"/>
          <w:szCs w:val="23"/>
        </w:rPr>
        <w:t>MyClass</w:t>
      </w:r>
      <w:proofErr w:type="spellEnd"/>
    </w:p>
    <w:p w14:paraId="66BCA1C5" w14:textId="75620284" w:rsidR="00455E3B" w:rsidRPr="00455E3B" w:rsidRDefault="00455E3B" w:rsidP="00455E3B">
      <w:pPr>
        <w:pStyle w:val="HTMLPreformatted"/>
        <w:pBdr>
          <w:top w:val="single" w:sz="6" w:space="12" w:color="DDDDDD"/>
          <w:left w:val="single" w:sz="6" w:space="12" w:color="DDDDDD"/>
          <w:bottom w:val="single" w:sz="6" w:space="12" w:color="DDDDDD"/>
          <w:right w:val="single" w:sz="6" w:space="12" w:color="DDDDDD"/>
        </w:pBdr>
        <w:shd w:val="clear" w:color="auto" w:fill="E6E8EA"/>
        <w:ind w:left="720"/>
        <w:textAlignment w:val="baseline"/>
        <w:rPr>
          <w:rFonts w:ascii="Consolas" w:hAnsi="Consolas"/>
          <w:color w:val="444444"/>
          <w:sz w:val="23"/>
          <w:szCs w:val="23"/>
        </w:rPr>
      </w:pPr>
      <w:r>
        <w:rPr>
          <w:rFonts w:ascii="Consolas" w:hAnsi="Consolas"/>
          <w:color w:val="444444"/>
          <w:sz w:val="23"/>
          <w:szCs w:val="23"/>
        </w:rPr>
        <w:t xml:space="preserve">from </w:t>
      </w:r>
      <w:proofErr w:type="spellStart"/>
      <w:proofErr w:type="gramStart"/>
      <w:r>
        <w:rPr>
          <w:rFonts w:ascii="Consolas" w:hAnsi="Consolas"/>
          <w:color w:val="444444"/>
          <w:sz w:val="23"/>
          <w:szCs w:val="23"/>
        </w:rPr>
        <w:t>foo.bar.yourclass</w:t>
      </w:r>
      <w:proofErr w:type="spellEnd"/>
      <w:proofErr w:type="gramEnd"/>
      <w:r>
        <w:rPr>
          <w:rFonts w:ascii="Consolas" w:hAnsi="Consolas"/>
          <w:color w:val="444444"/>
          <w:sz w:val="23"/>
          <w:szCs w:val="23"/>
        </w:rPr>
        <w:t xml:space="preserve"> import </w:t>
      </w:r>
      <w:proofErr w:type="spellStart"/>
      <w:r>
        <w:rPr>
          <w:rFonts w:ascii="Consolas" w:hAnsi="Consolas"/>
          <w:color w:val="444444"/>
          <w:sz w:val="23"/>
          <w:szCs w:val="23"/>
        </w:rPr>
        <w:t>YourClass</w:t>
      </w:r>
      <w:proofErr w:type="spellEnd"/>
    </w:p>
    <w:p w14:paraId="4DB11816" w14:textId="6D96F953" w:rsidR="00455E3B" w:rsidRDefault="00455E3B" w:rsidP="00455E3B">
      <w:pPr>
        <w:pStyle w:val="ListParagraph"/>
        <w:shd w:val="clear" w:color="auto" w:fill="FFFFFF" w:themeFill="background1"/>
        <w:spacing w:before="240" w:after="0"/>
        <w:rPr>
          <w:rFonts w:cstheme="minorHAnsi"/>
        </w:rPr>
      </w:pPr>
      <w:r w:rsidRPr="00455E3B">
        <w:rPr>
          <w:rFonts w:cstheme="minorHAnsi"/>
        </w:rPr>
        <w:t>If this spelling causes local name clashes, then spell them explicitly:</w:t>
      </w:r>
    </w:p>
    <w:p w14:paraId="12F9FCE7" w14:textId="77777777" w:rsidR="00455E3B" w:rsidRDefault="00455E3B" w:rsidP="00455E3B">
      <w:pPr>
        <w:pStyle w:val="HTMLPreformatted"/>
        <w:pBdr>
          <w:top w:val="single" w:sz="6" w:space="12" w:color="DDDDDD"/>
          <w:left w:val="single" w:sz="6" w:space="12" w:color="DDDDDD"/>
          <w:bottom w:val="single" w:sz="6" w:space="12" w:color="DDDDDD"/>
          <w:right w:val="single" w:sz="6" w:space="12" w:color="DDDDDD"/>
        </w:pBdr>
        <w:shd w:val="clear" w:color="auto" w:fill="E6E8EA"/>
        <w:ind w:left="720"/>
        <w:textAlignment w:val="baseline"/>
        <w:rPr>
          <w:rFonts w:ascii="Consolas" w:hAnsi="Consolas"/>
          <w:color w:val="444444"/>
          <w:sz w:val="23"/>
          <w:szCs w:val="23"/>
        </w:rPr>
      </w:pPr>
      <w:r>
        <w:rPr>
          <w:rFonts w:ascii="Consolas" w:hAnsi="Consolas"/>
          <w:color w:val="444444"/>
          <w:sz w:val="23"/>
          <w:szCs w:val="23"/>
        </w:rPr>
        <w:t xml:space="preserve">import </w:t>
      </w:r>
      <w:proofErr w:type="spellStart"/>
      <w:r>
        <w:rPr>
          <w:rFonts w:ascii="Consolas" w:hAnsi="Consolas"/>
          <w:color w:val="444444"/>
          <w:sz w:val="23"/>
          <w:szCs w:val="23"/>
        </w:rPr>
        <w:t>myclass</w:t>
      </w:r>
      <w:proofErr w:type="spellEnd"/>
    </w:p>
    <w:p w14:paraId="1B67E471" w14:textId="77777777" w:rsidR="00455E3B" w:rsidRDefault="00455E3B" w:rsidP="00455E3B">
      <w:pPr>
        <w:pStyle w:val="HTMLPreformatted"/>
        <w:pBdr>
          <w:top w:val="single" w:sz="6" w:space="12" w:color="DDDDDD"/>
          <w:left w:val="single" w:sz="6" w:space="12" w:color="DDDDDD"/>
          <w:bottom w:val="single" w:sz="6" w:space="12" w:color="DDDDDD"/>
          <w:right w:val="single" w:sz="6" w:space="12" w:color="DDDDDD"/>
        </w:pBdr>
        <w:shd w:val="clear" w:color="auto" w:fill="E6E8EA"/>
        <w:ind w:left="720"/>
        <w:textAlignment w:val="baseline"/>
        <w:rPr>
          <w:rFonts w:ascii="Consolas" w:hAnsi="Consolas"/>
          <w:color w:val="444444"/>
          <w:sz w:val="23"/>
          <w:szCs w:val="23"/>
        </w:rPr>
      </w:pPr>
      <w:r>
        <w:rPr>
          <w:rFonts w:ascii="Consolas" w:hAnsi="Consolas"/>
          <w:color w:val="444444"/>
          <w:sz w:val="23"/>
          <w:szCs w:val="23"/>
        </w:rPr>
        <w:t xml:space="preserve">import </w:t>
      </w:r>
      <w:proofErr w:type="spellStart"/>
      <w:proofErr w:type="gramStart"/>
      <w:r>
        <w:rPr>
          <w:rFonts w:ascii="Consolas" w:hAnsi="Consolas"/>
          <w:color w:val="444444"/>
          <w:sz w:val="23"/>
          <w:szCs w:val="23"/>
        </w:rPr>
        <w:t>foo.bar.yourclass</w:t>
      </w:r>
      <w:proofErr w:type="spellEnd"/>
      <w:proofErr w:type="gramEnd"/>
    </w:p>
    <w:p w14:paraId="3A1371C2" w14:textId="156123EF" w:rsidR="00455E3B" w:rsidRDefault="00455E3B" w:rsidP="00455E3B">
      <w:pPr>
        <w:shd w:val="clear" w:color="auto" w:fill="FFFFFF" w:themeFill="background1"/>
        <w:rPr>
          <w:rFonts w:cstheme="minorHAnsi"/>
        </w:rPr>
      </w:pPr>
      <w:r>
        <w:rPr>
          <w:rFonts w:cstheme="minorHAnsi"/>
        </w:rPr>
        <w:lastRenderedPageBreak/>
        <w:tab/>
      </w:r>
      <w:r w:rsidRPr="00455E3B">
        <w:rPr>
          <w:rFonts w:cstheme="minorHAnsi"/>
        </w:rPr>
        <w:t>and use "</w:t>
      </w:r>
      <w:proofErr w:type="spellStart"/>
      <w:proofErr w:type="gramStart"/>
      <w:r w:rsidRPr="00455E3B">
        <w:rPr>
          <w:rFonts w:cstheme="minorHAnsi"/>
        </w:rPr>
        <w:t>myclass.MyClass</w:t>
      </w:r>
      <w:proofErr w:type="spellEnd"/>
      <w:proofErr w:type="gramEnd"/>
      <w:r w:rsidRPr="00455E3B">
        <w:rPr>
          <w:rFonts w:cstheme="minorHAnsi"/>
        </w:rPr>
        <w:t>" and "</w:t>
      </w:r>
      <w:proofErr w:type="spellStart"/>
      <w:r w:rsidRPr="00455E3B">
        <w:rPr>
          <w:rFonts w:cstheme="minorHAnsi"/>
        </w:rPr>
        <w:t>foo.bar.yourclass.YourClass</w:t>
      </w:r>
      <w:proofErr w:type="spellEnd"/>
      <w:r w:rsidRPr="00455E3B">
        <w:rPr>
          <w:rFonts w:cstheme="minorHAnsi"/>
        </w:rPr>
        <w:t>".</w:t>
      </w:r>
    </w:p>
    <w:p w14:paraId="752EE88B" w14:textId="1E22C0B5" w:rsidR="00455E3B" w:rsidRDefault="00455E3B" w:rsidP="00455E3B">
      <w:pPr>
        <w:pStyle w:val="ListParagraph"/>
        <w:numPr>
          <w:ilvl w:val="0"/>
          <w:numId w:val="3"/>
        </w:numPr>
        <w:shd w:val="clear" w:color="auto" w:fill="FFFFFF" w:themeFill="background1"/>
        <w:rPr>
          <w:rFonts w:cstheme="minorHAnsi"/>
        </w:rPr>
      </w:pPr>
      <w:r w:rsidRPr="00455E3B">
        <w:rPr>
          <w:rFonts w:cstheme="minorHAnsi"/>
        </w:rPr>
        <w:t>Wildcard imports (from &lt;module&gt; import *) should be avoided, as they make it unclear which names are present in the namespace</w:t>
      </w:r>
      <w:r>
        <w:rPr>
          <w:rFonts w:cstheme="minorHAnsi"/>
        </w:rPr>
        <w:t>.</w:t>
      </w:r>
    </w:p>
    <w:p w14:paraId="3647A091" w14:textId="2817AE99" w:rsidR="00455E3B" w:rsidRDefault="00455E3B" w:rsidP="00455E3B">
      <w:pPr>
        <w:shd w:val="clear" w:color="auto" w:fill="FFFFFF" w:themeFill="background1"/>
        <w:rPr>
          <w:rFonts w:cstheme="minorHAnsi"/>
        </w:rPr>
      </w:pPr>
    </w:p>
    <w:p w14:paraId="4463CDD0" w14:textId="63286F7A" w:rsidR="00B92C23" w:rsidRPr="00B92C23" w:rsidRDefault="00B92C23" w:rsidP="00B92C23">
      <w:pPr>
        <w:pStyle w:val="ListParagraph"/>
        <w:numPr>
          <w:ilvl w:val="0"/>
          <w:numId w:val="1"/>
        </w:numPr>
        <w:shd w:val="clear" w:color="auto" w:fill="FFFFFF" w:themeFill="background1"/>
        <w:rPr>
          <w:rFonts w:cstheme="minorHAnsi"/>
        </w:rPr>
      </w:pPr>
      <w:r>
        <w:rPr>
          <w:rFonts w:cstheme="minorHAnsi"/>
          <w:b/>
          <w:bCs/>
        </w:rPr>
        <w:t>Indentations:</w:t>
      </w:r>
    </w:p>
    <w:p w14:paraId="54AE842B" w14:textId="21049900" w:rsidR="00B92C23" w:rsidRDefault="00B92C23" w:rsidP="00B92C23">
      <w:pPr>
        <w:pStyle w:val="ListParagraph"/>
        <w:numPr>
          <w:ilvl w:val="0"/>
          <w:numId w:val="3"/>
        </w:numPr>
        <w:shd w:val="clear" w:color="auto" w:fill="FFFFFF" w:themeFill="background1"/>
        <w:rPr>
          <w:rFonts w:cstheme="minorHAnsi"/>
        </w:rPr>
      </w:pPr>
      <w:r w:rsidRPr="00B92C23">
        <w:rPr>
          <w:rFonts w:cstheme="minorHAnsi"/>
        </w:rPr>
        <w:t>Use 4 spaces per indentation level.</w:t>
      </w:r>
    </w:p>
    <w:p w14:paraId="486E6AA5" w14:textId="7BD9DC2F" w:rsidR="00B92C23" w:rsidRPr="00B92C23" w:rsidRDefault="00B92C23" w:rsidP="00B92C23">
      <w:pPr>
        <w:pStyle w:val="ListParagraph"/>
        <w:numPr>
          <w:ilvl w:val="0"/>
          <w:numId w:val="3"/>
        </w:numPr>
        <w:shd w:val="clear" w:color="auto" w:fill="FFFFFF" w:themeFill="background1"/>
        <w:rPr>
          <w:rFonts w:cstheme="minorHAnsi"/>
        </w:rPr>
      </w:pPr>
      <w:r>
        <w:t>Avoid using more than five levels of indention.</w:t>
      </w:r>
      <w:r w:rsidR="009C194E">
        <w:t xml:space="preserve"> In other case, try breaking the logic and modularise it.</w:t>
      </w:r>
    </w:p>
    <w:p w14:paraId="163D4C38" w14:textId="499C3C6D" w:rsidR="00B92C23" w:rsidRDefault="00B92C23" w:rsidP="00B92C23">
      <w:pPr>
        <w:pStyle w:val="ListParagraph"/>
        <w:numPr>
          <w:ilvl w:val="0"/>
          <w:numId w:val="3"/>
        </w:numPr>
        <w:shd w:val="clear" w:color="auto" w:fill="FFFFFF" w:themeFill="background1"/>
        <w:rPr>
          <w:rFonts w:cstheme="minorHAnsi"/>
        </w:rPr>
      </w:pPr>
      <w:r w:rsidRPr="00B92C23">
        <w:rPr>
          <w:rFonts w:cstheme="minorHAnsi"/>
        </w:rPr>
        <w:t>Spaces are the preferred indentation method.</w:t>
      </w:r>
      <w:r>
        <w:rPr>
          <w:rFonts w:cstheme="minorHAnsi"/>
        </w:rPr>
        <w:t xml:space="preserve"> </w:t>
      </w:r>
      <w:r w:rsidRPr="00B92C23">
        <w:rPr>
          <w:rFonts w:cstheme="minorHAnsi"/>
        </w:rPr>
        <w:t>Tabs should be used solely to remain consistent with code that is already indented with tabs.</w:t>
      </w:r>
    </w:p>
    <w:p w14:paraId="09C6F42C" w14:textId="77777777" w:rsidR="00B92C23" w:rsidRDefault="00B92C23" w:rsidP="00B92C23">
      <w:pPr>
        <w:pStyle w:val="ListParagraph"/>
        <w:shd w:val="clear" w:color="auto" w:fill="FFFFFF" w:themeFill="background1"/>
        <w:rPr>
          <w:rFonts w:cstheme="minorHAnsi"/>
        </w:rPr>
      </w:pPr>
    </w:p>
    <w:p w14:paraId="7D2BDAE5" w14:textId="3091F5E8" w:rsidR="00B92C23" w:rsidRDefault="00B92C23" w:rsidP="00B92C23">
      <w:pPr>
        <w:pStyle w:val="ListParagraph"/>
        <w:numPr>
          <w:ilvl w:val="0"/>
          <w:numId w:val="1"/>
        </w:numPr>
        <w:shd w:val="clear" w:color="auto" w:fill="FFFFFF" w:themeFill="background1"/>
        <w:rPr>
          <w:rFonts w:cstheme="minorHAnsi"/>
          <w:b/>
          <w:bCs/>
        </w:rPr>
      </w:pPr>
      <w:r w:rsidRPr="00B92C23">
        <w:rPr>
          <w:rFonts w:cstheme="minorHAnsi"/>
          <w:b/>
          <w:bCs/>
        </w:rPr>
        <w:t>String Quotes:</w:t>
      </w:r>
    </w:p>
    <w:p w14:paraId="13792CC7" w14:textId="77777777" w:rsidR="005C2CCB" w:rsidRDefault="00B92C23" w:rsidP="00B92C23">
      <w:pPr>
        <w:pStyle w:val="ListParagraph"/>
        <w:numPr>
          <w:ilvl w:val="0"/>
          <w:numId w:val="6"/>
        </w:numPr>
        <w:shd w:val="clear" w:color="auto" w:fill="FFFFFF" w:themeFill="background1"/>
        <w:rPr>
          <w:rFonts w:cstheme="minorHAnsi"/>
        </w:rPr>
      </w:pPr>
      <w:r w:rsidRPr="00B92C23">
        <w:rPr>
          <w:rFonts w:cstheme="minorHAnsi"/>
        </w:rPr>
        <w:t xml:space="preserve">In Python, single-quoted strings and double-quoted strings are the same. </w:t>
      </w:r>
    </w:p>
    <w:p w14:paraId="426C829C" w14:textId="77777777" w:rsidR="005C2CCB" w:rsidRDefault="00B92C23" w:rsidP="00B92C23">
      <w:pPr>
        <w:pStyle w:val="ListParagraph"/>
        <w:numPr>
          <w:ilvl w:val="0"/>
          <w:numId w:val="6"/>
        </w:numPr>
        <w:shd w:val="clear" w:color="auto" w:fill="FFFFFF" w:themeFill="background1"/>
        <w:rPr>
          <w:rFonts w:cstheme="minorHAnsi"/>
        </w:rPr>
      </w:pPr>
      <w:r w:rsidRPr="00B92C23">
        <w:rPr>
          <w:rFonts w:cstheme="minorHAnsi"/>
        </w:rPr>
        <w:t xml:space="preserve">PEP does not make a recommendation for this. Pick a rule and stick to it. </w:t>
      </w:r>
    </w:p>
    <w:p w14:paraId="16F71516" w14:textId="0024CF08" w:rsidR="00615465" w:rsidRDefault="00B92C23" w:rsidP="00B45CAD">
      <w:pPr>
        <w:pStyle w:val="ListParagraph"/>
        <w:numPr>
          <w:ilvl w:val="0"/>
          <w:numId w:val="6"/>
        </w:numPr>
        <w:shd w:val="clear" w:color="auto" w:fill="FFFFFF" w:themeFill="background1"/>
        <w:rPr>
          <w:rFonts w:cstheme="minorHAnsi"/>
        </w:rPr>
      </w:pPr>
      <w:r w:rsidRPr="00B92C23">
        <w:rPr>
          <w:rFonts w:cstheme="minorHAnsi"/>
        </w:rPr>
        <w:t>When a string contains single or double quote characters, however, use the other one to avoid backslashes in the string. It improves readability.</w:t>
      </w:r>
    </w:p>
    <w:p w14:paraId="1F27072D" w14:textId="77777777" w:rsidR="00B45CAD" w:rsidRPr="00B45CAD" w:rsidRDefault="00B45CAD" w:rsidP="00B45CAD">
      <w:pPr>
        <w:pStyle w:val="ListParagraph"/>
        <w:shd w:val="clear" w:color="auto" w:fill="FFFFFF" w:themeFill="background1"/>
        <w:rPr>
          <w:rFonts w:cstheme="minorHAnsi"/>
        </w:rPr>
      </w:pPr>
    </w:p>
    <w:p w14:paraId="20F7C7D7" w14:textId="7BE54A70" w:rsidR="006D6BE9" w:rsidRPr="009C194E" w:rsidRDefault="006D6BE9" w:rsidP="005C2CCB">
      <w:pPr>
        <w:pStyle w:val="ListParagraph"/>
        <w:numPr>
          <w:ilvl w:val="0"/>
          <w:numId w:val="1"/>
        </w:numPr>
        <w:shd w:val="clear" w:color="auto" w:fill="FFFFFF" w:themeFill="background1"/>
        <w:rPr>
          <w:rFonts w:cstheme="minorHAnsi"/>
          <w:b/>
          <w:bCs/>
        </w:rPr>
      </w:pPr>
      <w:r w:rsidRPr="009C194E">
        <w:rPr>
          <w:rFonts w:cstheme="minorHAnsi"/>
          <w:b/>
          <w:bCs/>
        </w:rPr>
        <w:t>Naming convention</w:t>
      </w:r>
      <w:r w:rsidR="00FF1447" w:rsidRPr="009C194E">
        <w:rPr>
          <w:rFonts w:cstheme="minorHAnsi"/>
          <w:b/>
          <w:bCs/>
        </w:rPr>
        <w:t xml:space="preserve"> for instance variables and method names:</w:t>
      </w:r>
    </w:p>
    <w:p w14:paraId="0D393DFB" w14:textId="6998D7AE" w:rsidR="009C194E" w:rsidRPr="009C194E" w:rsidRDefault="009C194E" w:rsidP="00FF1447">
      <w:pPr>
        <w:pStyle w:val="ListParagraph"/>
        <w:numPr>
          <w:ilvl w:val="0"/>
          <w:numId w:val="9"/>
        </w:numPr>
        <w:shd w:val="clear" w:color="auto" w:fill="FFFFFF" w:themeFill="background1"/>
        <w:rPr>
          <w:rFonts w:cstheme="minorHAnsi"/>
        </w:rPr>
      </w:pPr>
      <w:r>
        <w:rPr>
          <w:rFonts w:cstheme="minorHAnsi"/>
        </w:rPr>
        <w:t>All names should be short and descriptive of their use.</w:t>
      </w:r>
    </w:p>
    <w:p w14:paraId="4366C1D1" w14:textId="12F6481D" w:rsidR="00FF1447" w:rsidRPr="00FF1447" w:rsidRDefault="00FF1447" w:rsidP="00FF1447">
      <w:pPr>
        <w:pStyle w:val="ListParagraph"/>
        <w:numPr>
          <w:ilvl w:val="0"/>
          <w:numId w:val="9"/>
        </w:numPr>
        <w:shd w:val="clear" w:color="auto" w:fill="FFFFFF" w:themeFill="background1"/>
        <w:rPr>
          <w:rFonts w:cstheme="minorHAnsi"/>
        </w:rPr>
      </w:pPr>
      <w:r>
        <w:t xml:space="preserve">The “Style Guide for Python Code” recommends using lowercase with words separated by underscores (example: </w:t>
      </w:r>
      <w:proofErr w:type="spellStart"/>
      <w:r>
        <w:t>my_variable</w:t>
      </w:r>
      <w:proofErr w:type="spellEnd"/>
      <w:r>
        <w:t xml:space="preserve">). However, </w:t>
      </w:r>
      <w:proofErr w:type="spellStart"/>
      <w:r>
        <w:t>mixedCase</w:t>
      </w:r>
      <w:proofErr w:type="spellEnd"/>
      <w:r>
        <w:t xml:space="preserve"> can also be used where it </w:t>
      </w:r>
      <w:r w:rsidR="009C194E">
        <w:t xml:space="preserve">supports </w:t>
      </w:r>
      <w:r>
        <w:t>readability</w:t>
      </w:r>
      <w:r w:rsidR="009C194E">
        <w:t xml:space="preserve"> </w:t>
      </w:r>
      <w:r>
        <w:t xml:space="preserve">(example: </w:t>
      </w:r>
      <w:proofErr w:type="spellStart"/>
      <w:proofErr w:type="gramStart"/>
      <w:r>
        <w:t>myVariable</w:t>
      </w:r>
      <w:proofErr w:type="spellEnd"/>
      <w:r>
        <w:t xml:space="preserve"> )</w:t>
      </w:r>
      <w:proofErr w:type="gramEnd"/>
      <w:r w:rsidR="009C194E">
        <w:t>.</w:t>
      </w:r>
    </w:p>
    <w:p w14:paraId="3528A5DC" w14:textId="77777777" w:rsidR="00FF1447" w:rsidRPr="00FF1447" w:rsidRDefault="00FF1447" w:rsidP="00FF1447">
      <w:pPr>
        <w:pStyle w:val="ListParagraph"/>
        <w:numPr>
          <w:ilvl w:val="0"/>
          <w:numId w:val="9"/>
        </w:numPr>
        <w:shd w:val="clear" w:color="auto" w:fill="FFFFFF" w:themeFill="background1"/>
        <w:rPr>
          <w:rFonts w:cstheme="minorHAnsi"/>
        </w:rPr>
      </w:pPr>
      <w:r>
        <w:t>Use one leading underscore only for internal methods and instance variables (i.e. protected). Example: _</w:t>
      </w:r>
      <w:proofErr w:type="spellStart"/>
      <w:r>
        <w:t>myProtectedVar</w:t>
      </w:r>
      <w:proofErr w:type="spellEnd"/>
      <w:r>
        <w:t xml:space="preserve"> </w:t>
      </w:r>
    </w:p>
    <w:p w14:paraId="6DC2BD75" w14:textId="77777777" w:rsidR="00FF1447" w:rsidRPr="00FF1447" w:rsidRDefault="00FF1447" w:rsidP="00FF1447">
      <w:pPr>
        <w:pStyle w:val="ListParagraph"/>
        <w:numPr>
          <w:ilvl w:val="0"/>
          <w:numId w:val="9"/>
        </w:numPr>
        <w:shd w:val="clear" w:color="auto" w:fill="FFFFFF" w:themeFill="background1"/>
        <w:rPr>
          <w:rFonts w:cstheme="minorHAnsi"/>
        </w:rPr>
      </w:pPr>
      <w:r>
        <w:t>Use two leading underscores to denote class-private names Example: __</w:t>
      </w:r>
      <w:proofErr w:type="spellStart"/>
      <w:r>
        <w:t>myPrivateVar</w:t>
      </w:r>
      <w:proofErr w:type="spellEnd"/>
      <w:r>
        <w:t xml:space="preserve"> </w:t>
      </w:r>
    </w:p>
    <w:p w14:paraId="26659E14" w14:textId="45200A18" w:rsidR="00FF1447" w:rsidRPr="00FF1447" w:rsidRDefault="00FF1447" w:rsidP="00FF1447">
      <w:pPr>
        <w:pStyle w:val="ListParagraph"/>
        <w:numPr>
          <w:ilvl w:val="0"/>
          <w:numId w:val="9"/>
        </w:numPr>
        <w:shd w:val="clear" w:color="auto" w:fill="FFFFFF" w:themeFill="background1"/>
        <w:rPr>
          <w:rFonts w:cstheme="minorHAnsi"/>
        </w:rPr>
      </w:pPr>
      <w:r>
        <w:t>Don’t use leading or trailing underscores for public attributes unless they conflict with reserved words, in which case, a single trailing underscore is preferable (example: class _)</w:t>
      </w:r>
    </w:p>
    <w:p w14:paraId="5FC3913F" w14:textId="6135ED2A" w:rsidR="00B45CAD" w:rsidRPr="00B45CAD" w:rsidRDefault="00FF1447" w:rsidP="00B45CAD">
      <w:pPr>
        <w:pStyle w:val="ListParagraph"/>
        <w:numPr>
          <w:ilvl w:val="0"/>
          <w:numId w:val="9"/>
        </w:numPr>
        <w:shd w:val="clear" w:color="auto" w:fill="FFFFFF" w:themeFill="background1"/>
        <w:rPr>
          <w:rFonts w:cstheme="minorHAnsi"/>
        </w:rPr>
      </w:pPr>
      <w:r>
        <w:t xml:space="preserve">All identifiers and method names </w:t>
      </w:r>
      <w:r w:rsidRPr="00FF1447">
        <w:t>must be ASCII compatible</w:t>
      </w:r>
      <w:r>
        <w:t>.</w:t>
      </w:r>
    </w:p>
    <w:p w14:paraId="6CD85074" w14:textId="77777777" w:rsidR="00B45CAD" w:rsidRPr="00B45CAD" w:rsidRDefault="00B45CAD" w:rsidP="00B45CAD">
      <w:pPr>
        <w:pStyle w:val="ListParagraph"/>
        <w:shd w:val="clear" w:color="auto" w:fill="FFFFFF" w:themeFill="background1"/>
        <w:rPr>
          <w:rFonts w:cstheme="minorHAnsi"/>
        </w:rPr>
      </w:pPr>
    </w:p>
    <w:p w14:paraId="2DF991BB" w14:textId="04A8991E" w:rsidR="00B45CAD" w:rsidRDefault="00B45CAD" w:rsidP="00B45CAD">
      <w:pPr>
        <w:pStyle w:val="ListParagraph"/>
        <w:numPr>
          <w:ilvl w:val="0"/>
          <w:numId w:val="1"/>
        </w:numPr>
        <w:shd w:val="clear" w:color="auto" w:fill="FFFFFF" w:themeFill="background1"/>
        <w:rPr>
          <w:rFonts w:cstheme="minorHAnsi"/>
          <w:b/>
          <w:bCs/>
        </w:rPr>
      </w:pPr>
      <w:r w:rsidRPr="00B45CAD">
        <w:rPr>
          <w:rFonts w:cstheme="minorHAnsi"/>
          <w:b/>
          <w:bCs/>
        </w:rPr>
        <w:t>Whitespace in expressions and statements:</w:t>
      </w:r>
    </w:p>
    <w:p w14:paraId="5306CA25" w14:textId="71E635BC" w:rsidR="00B45CAD" w:rsidRDefault="00975F27" w:rsidP="00B45CAD">
      <w:pPr>
        <w:pStyle w:val="ListParagraph"/>
        <w:numPr>
          <w:ilvl w:val="0"/>
          <w:numId w:val="10"/>
        </w:numPr>
        <w:shd w:val="clear" w:color="auto" w:fill="FFFFFF" w:themeFill="background1"/>
        <w:rPr>
          <w:rFonts w:cstheme="minorHAnsi"/>
        </w:rPr>
      </w:pPr>
      <w:r w:rsidRPr="00975F27">
        <w:rPr>
          <w:rFonts w:cstheme="minorHAnsi"/>
        </w:rPr>
        <w:t>Avoid extraneous whitespace in the following situations:</w:t>
      </w:r>
    </w:p>
    <w:p w14:paraId="27A86063" w14:textId="07E18A4F" w:rsidR="00975F27" w:rsidRDefault="00975F27" w:rsidP="00975F27">
      <w:pPr>
        <w:pStyle w:val="ListParagraph"/>
        <w:numPr>
          <w:ilvl w:val="0"/>
          <w:numId w:val="11"/>
        </w:numPr>
        <w:shd w:val="clear" w:color="auto" w:fill="FFFFFF" w:themeFill="background1"/>
        <w:rPr>
          <w:rFonts w:cstheme="minorHAnsi"/>
        </w:rPr>
      </w:pPr>
      <w:r w:rsidRPr="00975F27">
        <w:rPr>
          <w:rFonts w:cstheme="minorHAnsi"/>
        </w:rPr>
        <w:t>Immediately inside parentheses, brackets or braces.</w:t>
      </w:r>
    </w:p>
    <w:p w14:paraId="7F2F6EC6" w14:textId="77777777" w:rsidR="00975F27" w:rsidRPr="00975F27" w:rsidRDefault="00975F27" w:rsidP="00975F27">
      <w:pPr>
        <w:pStyle w:val="ListParagraph"/>
        <w:shd w:val="clear" w:color="auto" w:fill="E7E6E6" w:themeFill="background2"/>
        <w:ind w:left="1080"/>
        <w:rPr>
          <w:rFonts w:ascii="Courier New" w:hAnsi="Courier New" w:cs="Courier New"/>
        </w:rPr>
      </w:pPr>
      <w:r w:rsidRPr="00975F27">
        <w:rPr>
          <w:rFonts w:ascii="Courier New" w:hAnsi="Courier New" w:cs="Courier New"/>
        </w:rPr>
        <w:t>Yes: spam(</w:t>
      </w:r>
      <w:proofErr w:type="gramStart"/>
      <w:r w:rsidRPr="00975F27">
        <w:rPr>
          <w:rFonts w:ascii="Courier New" w:hAnsi="Courier New" w:cs="Courier New"/>
        </w:rPr>
        <w:t>ham[</w:t>
      </w:r>
      <w:proofErr w:type="gramEnd"/>
      <w:r w:rsidRPr="00975F27">
        <w:rPr>
          <w:rFonts w:ascii="Courier New" w:hAnsi="Courier New" w:cs="Courier New"/>
        </w:rPr>
        <w:t>1], {eggs: 2})</w:t>
      </w:r>
    </w:p>
    <w:p w14:paraId="7283BB62" w14:textId="59B99FF5" w:rsidR="00975F27" w:rsidRPr="00975F27" w:rsidRDefault="00975F27" w:rsidP="00975F27">
      <w:pPr>
        <w:pStyle w:val="ListParagraph"/>
        <w:shd w:val="clear" w:color="auto" w:fill="E7E6E6" w:themeFill="background2"/>
        <w:ind w:left="1080"/>
        <w:rPr>
          <w:rFonts w:ascii="Courier New" w:hAnsi="Courier New" w:cs="Courier New"/>
        </w:rPr>
      </w:pPr>
      <w:r w:rsidRPr="00975F27">
        <w:rPr>
          <w:rFonts w:ascii="Courier New" w:hAnsi="Courier New" w:cs="Courier New"/>
        </w:rPr>
        <w:t xml:space="preserve">No:  </w:t>
      </w:r>
      <w:proofErr w:type="gramStart"/>
      <w:r w:rsidRPr="00975F27">
        <w:rPr>
          <w:rFonts w:ascii="Courier New" w:hAnsi="Courier New" w:cs="Courier New"/>
        </w:rPr>
        <w:t>spam( ham</w:t>
      </w:r>
      <w:proofErr w:type="gramEnd"/>
      <w:r w:rsidRPr="00975F27">
        <w:rPr>
          <w:rFonts w:ascii="Courier New" w:hAnsi="Courier New" w:cs="Courier New"/>
        </w:rPr>
        <w:t>[ 1 ], { eggs: 2 } )</w:t>
      </w:r>
    </w:p>
    <w:p w14:paraId="68CB8A2A" w14:textId="24EA8D6D" w:rsidR="00B45CAD" w:rsidRDefault="00975F27" w:rsidP="00975F27">
      <w:pPr>
        <w:pStyle w:val="ListParagraph"/>
        <w:numPr>
          <w:ilvl w:val="0"/>
          <w:numId w:val="11"/>
        </w:numPr>
        <w:shd w:val="clear" w:color="auto" w:fill="FFFFFF" w:themeFill="background1"/>
        <w:rPr>
          <w:rFonts w:cstheme="minorHAnsi"/>
        </w:rPr>
      </w:pPr>
      <w:r w:rsidRPr="00975F27">
        <w:rPr>
          <w:rFonts w:cstheme="minorHAnsi"/>
        </w:rPr>
        <w:t>Between a trailing comma and a following close parenthesis.</w:t>
      </w:r>
    </w:p>
    <w:p w14:paraId="4184C68C" w14:textId="77777777" w:rsidR="00975F27" w:rsidRPr="00975F27" w:rsidRDefault="00975F27" w:rsidP="00975F27">
      <w:pPr>
        <w:pStyle w:val="ListParagraph"/>
        <w:shd w:val="clear" w:color="auto" w:fill="E7E6E6" w:themeFill="background2"/>
        <w:ind w:left="1080"/>
        <w:rPr>
          <w:rFonts w:ascii="Courier New" w:hAnsi="Courier New" w:cs="Courier New"/>
        </w:rPr>
      </w:pPr>
      <w:r w:rsidRPr="00975F27">
        <w:rPr>
          <w:rFonts w:ascii="Courier New" w:hAnsi="Courier New" w:cs="Courier New"/>
        </w:rPr>
        <w:t>Yes: foo = (0,)</w:t>
      </w:r>
    </w:p>
    <w:p w14:paraId="554062F7" w14:textId="2C2C2C27" w:rsidR="00975F27" w:rsidRPr="00975F27" w:rsidRDefault="00975F27" w:rsidP="00975F27">
      <w:pPr>
        <w:pStyle w:val="ListParagraph"/>
        <w:shd w:val="clear" w:color="auto" w:fill="E7E6E6" w:themeFill="background2"/>
        <w:ind w:left="1080"/>
        <w:rPr>
          <w:rFonts w:ascii="Courier New" w:hAnsi="Courier New" w:cs="Courier New"/>
        </w:rPr>
      </w:pPr>
      <w:r w:rsidRPr="00975F27">
        <w:rPr>
          <w:rFonts w:ascii="Courier New" w:hAnsi="Courier New" w:cs="Courier New"/>
        </w:rPr>
        <w:t>No:  bar = (0</w:t>
      </w:r>
      <w:proofErr w:type="gramStart"/>
      <w:r w:rsidRPr="00975F27">
        <w:rPr>
          <w:rFonts w:ascii="Courier New" w:hAnsi="Courier New" w:cs="Courier New"/>
        </w:rPr>
        <w:t>, )</w:t>
      </w:r>
      <w:proofErr w:type="gramEnd"/>
    </w:p>
    <w:p w14:paraId="35A68DCA" w14:textId="6B56CCA3" w:rsidR="00975F27" w:rsidRDefault="00975F27" w:rsidP="00975F27">
      <w:pPr>
        <w:pStyle w:val="ListParagraph"/>
        <w:numPr>
          <w:ilvl w:val="0"/>
          <w:numId w:val="11"/>
        </w:numPr>
        <w:shd w:val="clear" w:color="auto" w:fill="FFFFFF" w:themeFill="background1"/>
        <w:rPr>
          <w:rFonts w:cstheme="minorHAnsi"/>
        </w:rPr>
      </w:pPr>
      <w:r w:rsidRPr="00975F27">
        <w:rPr>
          <w:rFonts w:cstheme="minorHAnsi"/>
        </w:rPr>
        <w:t>Immediately before a comma, semicolon, or colon:</w:t>
      </w:r>
    </w:p>
    <w:p w14:paraId="582A5847" w14:textId="77777777" w:rsidR="00975F27" w:rsidRPr="00975F27" w:rsidRDefault="00975F27" w:rsidP="00975F27">
      <w:pPr>
        <w:pStyle w:val="ListParagraph"/>
        <w:shd w:val="clear" w:color="auto" w:fill="E7E6E6" w:themeFill="background2"/>
        <w:ind w:left="1080"/>
        <w:rPr>
          <w:rFonts w:ascii="Courier New" w:hAnsi="Courier New" w:cs="Courier New"/>
        </w:rPr>
      </w:pPr>
      <w:r w:rsidRPr="00975F27">
        <w:rPr>
          <w:rFonts w:ascii="Courier New" w:hAnsi="Courier New" w:cs="Courier New"/>
        </w:rPr>
        <w:t>Yes: if x == 4: print x, y; x, y = y, x</w:t>
      </w:r>
    </w:p>
    <w:p w14:paraId="7BF5702A" w14:textId="164F988C" w:rsidR="00975F27" w:rsidRPr="00975F27" w:rsidRDefault="00975F27" w:rsidP="00975F27">
      <w:pPr>
        <w:pStyle w:val="ListParagraph"/>
        <w:shd w:val="clear" w:color="auto" w:fill="E7E6E6" w:themeFill="background2"/>
        <w:ind w:left="1080"/>
        <w:rPr>
          <w:rFonts w:ascii="Courier New" w:hAnsi="Courier New" w:cs="Courier New"/>
        </w:rPr>
      </w:pPr>
      <w:r w:rsidRPr="00975F27">
        <w:rPr>
          <w:rFonts w:ascii="Courier New" w:hAnsi="Courier New" w:cs="Courier New"/>
        </w:rPr>
        <w:t xml:space="preserve">No:  if x == </w:t>
      </w:r>
      <w:proofErr w:type="gramStart"/>
      <w:r w:rsidRPr="00975F27">
        <w:rPr>
          <w:rFonts w:ascii="Courier New" w:hAnsi="Courier New" w:cs="Courier New"/>
        </w:rPr>
        <w:t>4 :</w:t>
      </w:r>
      <w:proofErr w:type="gramEnd"/>
      <w:r w:rsidRPr="00975F27">
        <w:rPr>
          <w:rFonts w:ascii="Courier New" w:hAnsi="Courier New" w:cs="Courier New"/>
        </w:rPr>
        <w:t xml:space="preserve"> print x , y ; x , y = y , x</w:t>
      </w:r>
    </w:p>
    <w:p w14:paraId="0C2A836C" w14:textId="77777777" w:rsidR="00975F27" w:rsidRPr="00975F27" w:rsidRDefault="00975F27" w:rsidP="00975F27">
      <w:pPr>
        <w:pStyle w:val="ListParagraph"/>
        <w:numPr>
          <w:ilvl w:val="0"/>
          <w:numId w:val="11"/>
        </w:numPr>
        <w:shd w:val="clear" w:color="auto" w:fill="FFFFFF" w:themeFill="background1"/>
        <w:rPr>
          <w:rFonts w:cstheme="minorHAnsi"/>
        </w:rPr>
      </w:pPr>
      <w:r w:rsidRPr="00975F27">
        <w:rPr>
          <w:rFonts w:cstheme="minorHAnsi"/>
        </w:rPr>
        <w:t xml:space="preserve">However, in a slice the colon acts like a binary </w:t>
      </w:r>
      <w:proofErr w:type="gramStart"/>
      <w:r w:rsidRPr="00975F27">
        <w:rPr>
          <w:rFonts w:cstheme="minorHAnsi"/>
        </w:rPr>
        <w:t>operator, and</w:t>
      </w:r>
      <w:proofErr w:type="gramEnd"/>
      <w:r w:rsidRPr="00975F27">
        <w:rPr>
          <w:rFonts w:cstheme="minorHAnsi"/>
        </w:rPr>
        <w:t xml:space="preserve"> should have equal amounts on either side (treating it as the operator with the lowest priority). In an extended slice, both colons must have the same amount of spacing applied. Exception: when a slice parameter is omitted, the space is omitted.</w:t>
      </w:r>
    </w:p>
    <w:p w14:paraId="1E42D328" w14:textId="145333AD" w:rsidR="00975F27" w:rsidRPr="00975F27" w:rsidRDefault="00975F27" w:rsidP="00975F27">
      <w:pPr>
        <w:pStyle w:val="ListParagraph"/>
        <w:shd w:val="clear" w:color="auto" w:fill="E7E6E6" w:themeFill="background2"/>
        <w:ind w:left="1080"/>
        <w:rPr>
          <w:rFonts w:ascii="Courier New" w:hAnsi="Courier New" w:cs="Courier New"/>
        </w:rPr>
      </w:pPr>
      <w:r w:rsidRPr="00975F27">
        <w:rPr>
          <w:rFonts w:ascii="Courier New" w:hAnsi="Courier New" w:cs="Courier New"/>
        </w:rPr>
        <w:t>Yes:</w:t>
      </w:r>
    </w:p>
    <w:p w14:paraId="04AB7808" w14:textId="77777777" w:rsidR="00975F27" w:rsidRPr="00975F27" w:rsidRDefault="00975F27" w:rsidP="00975F27">
      <w:pPr>
        <w:pStyle w:val="ListParagraph"/>
        <w:shd w:val="clear" w:color="auto" w:fill="E7E6E6" w:themeFill="background2"/>
        <w:ind w:left="1080"/>
        <w:rPr>
          <w:rFonts w:ascii="Courier New" w:hAnsi="Courier New" w:cs="Courier New"/>
        </w:rPr>
      </w:pPr>
      <w:proofErr w:type="gramStart"/>
      <w:r w:rsidRPr="00975F27">
        <w:rPr>
          <w:rFonts w:ascii="Courier New" w:hAnsi="Courier New" w:cs="Courier New"/>
        </w:rPr>
        <w:t>ham[</w:t>
      </w:r>
      <w:proofErr w:type="gramEnd"/>
      <w:r w:rsidRPr="00975F27">
        <w:rPr>
          <w:rFonts w:ascii="Courier New" w:hAnsi="Courier New" w:cs="Courier New"/>
        </w:rPr>
        <w:t>1:9], ham[1:9:3], ham[:9:3], ham[1::3], ham[1:9:]</w:t>
      </w:r>
    </w:p>
    <w:p w14:paraId="41287DDC" w14:textId="77777777" w:rsidR="00975F27" w:rsidRPr="00975F27" w:rsidRDefault="00975F27" w:rsidP="00975F27">
      <w:pPr>
        <w:pStyle w:val="ListParagraph"/>
        <w:shd w:val="clear" w:color="auto" w:fill="E7E6E6" w:themeFill="background2"/>
        <w:ind w:left="1080"/>
        <w:rPr>
          <w:rFonts w:ascii="Courier New" w:hAnsi="Courier New" w:cs="Courier New"/>
        </w:rPr>
      </w:pPr>
      <w:r w:rsidRPr="00975F27">
        <w:rPr>
          <w:rFonts w:ascii="Courier New" w:hAnsi="Courier New" w:cs="Courier New"/>
        </w:rPr>
        <w:lastRenderedPageBreak/>
        <w:t>ham[</w:t>
      </w:r>
      <w:proofErr w:type="spellStart"/>
      <w:proofErr w:type="gramStart"/>
      <w:r w:rsidRPr="00975F27">
        <w:rPr>
          <w:rFonts w:ascii="Courier New" w:hAnsi="Courier New" w:cs="Courier New"/>
        </w:rPr>
        <w:t>lower:upper</w:t>
      </w:r>
      <w:proofErr w:type="spellEnd"/>
      <w:proofErr w:type="gramEnd"/>
      <w:r w:rsidRPr="00975F27">
        <w:rPr>
          <w:rFonts w:ascii="Courier New" w:hAnsi="Courier New" w:cs="Courier New"/>
        </w:rPr>
        <w:t>], ham[</w:t>
      </w:r>
      <w:proofErr w:type="spellStart"/>
      <w:r w:rsidRPr="00975F27">
        <w:rPr>
          <w:rFonts w:ascii="Courier New" w:hAnsi="Courier New" w:cs="Courier New"/>
        </w:rPr>
        <w:t>lower:upper</w:t>
      </w:r>
      <w:proofErr w:type="spellEnd"/>
      <w:r w:rsidRPr="00975F27">
        <w:rPr>
          <w:rFonts w:ascii="Courier New" w:hAnsi="Courier New" w:cs="Courier New"/>
        </w:rPr>
        <w:t>:], ham[lower::step]</w:t>
      </w:r>
    </w:p>
    <w:p w14:paraId="4971282E" w14:textId="77777777" w:rsidR="00975F27" w:rsidRPr="00975F27" w:rsidRDefault="00975F27" w:rsidP="00975F27">
      <w:pPr>
        <w:pStyle w:val="ListParagraph"/>
        <w:shd w:val="clear" w:color="auto" w:fill="E7E6E6" w:themeFill="background2"/>
        <w:ind w:left="1080"/>
        <w:rPr>
          <w:rFonts w:ascii="Courier New" w:hAnsi="Courier New" w:cs="Courier New"/>
        </w:rPr>
      </w:pPr>
      <w:proofErr w:type="gramStart"/>
      <w:r w:rsidRPr="00975F27">
        <w:rPr>
          <w:rFonts w:ascii="Courier New" w:hAnsi="Courier New" w:cs="Courier New"/>
        </w:rPr>
        <w:t>ham[</w:t>
      </w:r>
      <w:proofErr w:type="spellStart"/>
      <w:proofErr w:type="gramEnd"/>
      <w:r w:rsidRPr="00975F27">
        <w:rPr>
          <w:rFonts w:ascii="Courier New" w:hAnsi="Courier New" w:cs="Courier New"/>
        </w:rPr>
        <w:t>lower+offset</w:t>
      </w:r>
      <w:proofErr w:type="spellEnd"/>
      <w:r w:rsidRPr="00975F27">
        <w:rPr>
          <w:rFonts w:ascii="Courier New" w:hAnsi="Courier New" w:cs="Courier New"/>
        </w:rPr>
        <w:t xml:space="preserve"> : </w:t>
      </w:r>
      <w:proofErr w:type="spellStart"/>
      <w:r w:rsidRPr="00975F27">
        <w:rPr>
          <w:rFonts w:ascii="Courier New" w:hAnsi="Courier New" w:cs="Courier New"/>
        </w:rPr>
        <w:t>upper+offset</w:t>
      </w:r>
      <w:proofErr w:type="spellEnd"/>
      <w:r w:rsidRPr="00975F27">
        <w:rPr>
          <w:rFonts w:ascii="Courier New" w:hAnsi="Courier New" w:cs="Courier New"/>
        </w:rPr>
        <w:t>]</w:t>
      </w:r>
    </w:p>
    <w:p w14:paraId="151F3C96" w14:textId="77777777" w:rsidR="00975F27" w:rsidRPr="00975F27" w:rsidRDefault="00975F27" w:rsidP="00975F27">
      <w:pPr>
        <w:pStyle w:val="ListParagraph"/>
        <w:shd w:val="clear" w:color="auto" w:fill="E7E6E6" w:themeFill="background2"/>
        <w:ind w:left="1080"/>
        <w:rPr>
          <w:rFonts w:ascii="Courier New" w:hAnsi="Courier New" w:cs="Courier New"/>
        </w:rPr>
      </w:pPr>
      <w:proofErr w:type="gramStart"/>
      <w:r w:rsidRPr="00975F27">
        <w:rPr>
          <w:rFonts w:ascii="Courier New" w:hAnsi="Courier New" w:cs="Courier New"/>
        </w:rPr>
        <w:t>ham[</w:t>
      </w:r>
      <w:proofErr w:type="gramEnd"/>
      <w:r w:rsidRPr="00975F27">
        <w:rPr>
          <w:rFonts w:ascii="Courier New" w:hAnsi="Courier New" w:cs="Courier New"/>
        </w:rPr>
        <w:t xml:space="preserve">: </w:t>
      </w:r>
      <w:proofErr w:type="spellStart"/>
      <w:r w:rsidRPr="00975F27">
        <w:rPr>
          <w:rFonts w:ascii="Courier New" w:hAnsi="Courier New" w:cs="Courier New"/>
        </w:rPr>
        <w:t>upper_fn</w:t>
      </w:r>
      <w:proofErr w:type="spellEnd"/>
      <w:r w:rsidRPr="00975F27">
        <w:rPr>
          <w:rFonts w:ascii="Courier New" w:hAnsi="Courier New" w:cs="Courier New"/>
        </w:rPr>
        <w:t xml:space="preserve">(x) : </w:t>
      </w:r>
      <w:proofErr w:type="spellStart"/>
      <w:r w:rsidRPr="00975F27">
        <w:rPr>
          <w:rFonts w:ascii="Courier New" w:hAnsi="Courier New" w:cs="Courier New"/>
        </w:rPr>
        <w:t>step_fn</w:t>
      </w:r>
      <w:proofErr w:type="spellEnd"/>
      <w:r w:rsidRPr="00975F27">
        <w:rPr>
          <w:rFonts w:ascii="Courier New" w:hAnsi="Courier New" w:cs="Courier New"/>
        </w:rPr>
        <w:t xml:space="preserve">(x)], ham[:: </w:t>
      </w:r>
      <w:proofErr w:type="spellStart"/>
      <w:r w:rsidRPr="00975F27">
        <w:rPr>
          <w:rFonts w:ascii="Courier New" w:hAnsi="Courier New" w:cs="Courier New"/>
        </w:rPr>
        <w:t>step_fn</w:t>
      </w:r>
      <w:proofErr w:type="spellEnd"/>
      <w:r w:rsidRPr="00975F27">
        <w:rPr>
          <w:rFonts w:ascii="Courier New" w:hAnsi="Courier New" w:cs="Courier New"/>
        </w:rPr>
        <w:t>(x)]</w:t>
      </w:r>
    </w:p>
    <w:p w14:paraId="6A641218" w14:textId="77777777" w:rsidR="00975F27" w:rsidRPr="00975F27" w:rsidRDefault="00975F27" w:rsidP="00975F27">
      <w:pPr>
        <w:pStyle w:val="ListParagraph"/>
        <w:shd w:val="clear" w:color="auto" w:fill="E7E6E6" w:themeFill="background2"/>
        <w:ind w:left="1080"/>
        <w:rPr>
          <w:rFonts w:ascii="Courier New" w:hAnsi="Courier New" w:cs="Courier New"/>
        </w:rPr>
      </w:pPr>
      <w:proofErr w:type="gramStart"/>
      <w:r w:rsidRPr="00975F27">
        <w:rPr>
          <w:rFonts w:ascii="Courier New" w:hAnsi="Courier New" w:cs="Courier New"/>
        </w:rPr>
        <w:t>ham[</w:t>
      </w:r>
      <w:proofErr w:type="gramEnd"/>
      <w:r w:rsidRPr="00975F27">
        <w:rPr>
          <w:rFonts w:ascii="Courier New" w:hAnsi="Courier New" w:cs="Courier New"/>
        </w:rPr>
        <w:t>lower + offset : upper + offset]</w:t>
      </w:r>
    </w:p>
    <w:p w14:paraId="3A791963" w14:textId="591F8E77" w:rsidR="00975F27" w:rsidRPr="00975F27" w:rsidRDefault="00975F27" w:rsidP="00975F27">
      <w:pPr>
        <w:pStyle w:val="ListParagraph"/>
        <w:shd w:val="clear" w:color="auto" w:fill="E7E6E6" w:themeFill="background2"/>
        <w:ind w:left="1080"/>
        <w:rPr>
          <w:rFonts w:ascii="Courier New" w:hAnsi="Courier New" w:cs="Courier New"/>
        </w:rPr>
      </w:pPr>
      <w:r w:rsidRPr="00975F27">
        <w:rPr>
          <w:rFonts w:ascii="Courier New" w:hAnsi="Courier New" w:cs="Courier New"/>
        </w:rPr>
        <w:t>No:</w:t>
      </w:r>
    </w:p>
    <w:p w14:paraId="52CFBEBC" w14:textId="77777777" w:rsidR="00975F27" w:rsidRPr="00975F27" w:rsidRDefault="00975F27" w:rsidP="00975F27">
      <w:pPr>
        <w:pStyle w:val="ListParagraph"/>
        <w:shd w:val="clear" w:color="auto" w:fill="E7E6E6" w:themeFill="background2"/>
        <w:ind w:left="1080"/>
        <w:rPr>
          <w:rFonts w:ascii="Courier New" w:hAnsi="Courier New" w:cs="Courier New"/>
        </w:rPr>
      </w:pPr>
      <w:proofErr w:type="gramStart"/>
      <w:r w:rsidRPr="00975F27">
        <w:rPr>
          <w:rFonts w:ascii="Courier New" w:hAnsi="Courier New" w:cs="Courier New"/>
        </w:rPr>
        <w:t>ham[</w:t>
      </w:r>
      <w:proofErr w:type="gramEnd"/>
      <w:r w:rsidRPr="00975F27">
        <w:rPr>
          <w:rFonts w:ascii="Courier New" w:hAnsi="Courier New" w:cs="Courier New"/>
        </w:rPr>
        <w:t xml:space="preserve">lower + </w:t>
      </w:r>
      <w:proofErr w:type="spellStart"/>
      <w:r w:rsidRPr="00975F27">
        <w:rPr>
          <w:rFonts w:ascii="Courier New" w:hAnsi="Courier New" w:cs="Courier New"/>
        </w:rPr>
        <w:t>offset:upper</w:t>
      </w:r>
      <w:proofErr w:type="spellEnd"/>
      <w:r w:rsidRPr="00975F27">
        <w:rPr>
          <w:rFonts w:ascii="Courier New" w:hAnsi="Courier New" w:cs="Courier New"/>
        </w:rPr>
        <w:t xml:space="preserve"> + offset]</w:t>
      </w:r>
    </w:p>
    <w:p w14:paraId="06D50EFD" w14:textId="77777777" w:rsidR="00975F27" w:rsidRPr="00975F27" w:rsidRDefault="00975F27" w:rsidP="00975F27">
      <w:pPr>
        <w:pStyle w:val="ListParagraph"/>
        <w:shd w:val="clear" w:color="auto" w:fill="E7E6E6" w:themeFill="background2"/>
        <w:ind w:left="1080"/>
        <w:rPr>
          <w:rFonts w:ascii="Courier New" w:hAnsi="Courier New" w:cs="Courier New"/>
        </w:rPr>
      </w:pPr>
      <w:proofErr w:type="gramStart"/>
      <w:r w:rsidRPr="00975F27">
        <w:rPr>
          <w:rFonts w:ascii="Courier New" w:hAnsi="Courier New" w:cs="Courier New"/>
        </w:rPr>
        <w:t>ham[</w:t>
      </w:r>
      <w:proofErr w:type="gramEnd"/>
      <w:r w:rsidRPr="00975F27">
        <w:rPr>
          <w:rFonts w:ascii="Courier New" w:hAnsi="Courier New" w:cs="Courier New"/>
        </w:rPr>
        <w:t>1: 9], ham[1 :9], ham[1:9 :3]</w:t>
      </w:r>
    </w:p>
    <w:p w14:paraId="36ACA779" w14:textId="77777777" w:rsidR="00975F27" w:rsidRPr="00975F27" w:rsidRDefault="00975F27" w:rsidP="00975F27">
      <w:pPr>
        <w:pStyle w:val="ListParagraph"/>
        <w:shd w:val="clear" w:color="auto" w:fill="E7E6E6" w:themeFill="background2"/>
        <w:ind w:left="1080"/>
        <w:rPr>
          <w:rFonts w:ascii="Courier New" w:hAnsi="Courier New" w:cs="Courier New"/>
        </w:rPr>
      </w:pPr>
      <w:proofErr w:type="gramStart"/>
      <w:r w:rsidRPr="00975F27">
        <w:rPr>
          <w:rFonts w:ascii="Courier New" w:hAnsi="Courier New" w:cs="Courier New"/>
        </w:rPr>
        <w:t>ham[</w:t>
      </w:r>
      <w:proofErr w:type="gramEnd"/>
      <w:r w:rsidRPr="00975F27">
        <w:rPr>
          <w:rFonts w:ascii="Courier New" w:hAnsi="Courier New" w:cs="Courier New"/>
        </w:rPr>
        <w:t>lower : : upper]</w:t>
      </w:r>
    </w:p>
    <w:p w14:paraId="069BFD44" w14:textId="682E969C" w:rsidR="00975F27" w:rsidRDefault="00975F27" w:rsidP="00975F27">
      <w:pPr>
        <w:pStyle w:val="ListParagraph"/>
        <w:shd w:val="clear" w:color="auto" w:fill="E7E6E6" w:themeFill="background2"/>
        <w:ind w:left="1080"/>
        <w:rPr>
          <w:rFonts w:ascii="Courier New" w:hAnsi="Courier New" w:cs="Courier New"/>
        </w:rPr>
      </w:pPr>
      <w:proofErr w:type="gramStart"/>
      <w:r w:rsidRPr="00975F27">
        <w:rPr>
          <w:rFonts w:ascii="Courier New" w:hAnsi="Courier New" w:cs="Courier New"/>
        </w:rPr>
        <w:t>ham[</w:t>
      </w:r>
      <w:proofErr w:type="gramEnd"/>
      <w:r w:rsidRPr="00975F27">
        <w:rPr>
          <w:rFonts w:ascii="Courier New" w:hAnsi="Courier New" w:cs="Courier New"/>
        </w:rPr>
        <w:t xml:space="preserve"> : upper]</w:t>
      </w:r>
    </w:p>
    <w:p w14:paraId="5E54D43C" w14:textId="3F35860C" w:rsidR="00975F27" w:rsidRDefault="00975F27" w:rsidP="00975F27">
      <w:pPr>
        <w:pStyle w:val="ListParagraph"/>
        <w:numPr>
          <w:ilvl w:val="0"/>
          <w:numId w:val="11"/>
        </w:numPr>
        <w:shd w:val="clear" w:color="auto" w:fill="FFFFFF" w:themeFill="background1"/>
        <w:rPr>
          <w:rFonts w:cstheme="minorHAnsi"/>
        </w:rPr>
      </w:pPr>
      <w:r w:rsidRPr="00975F27">
        <w:rPr>
          <w:rFonts w:cstheme="minorHAnsi"/>
        </w:rPr>
        <w:t>Immediately before the open parenthesis that starts the argument list of a function call:</w:t>
      </w:r>
    </w:p>
    <w:p w14:paraId="73776530" w14:textId="77777777" w:rsidR="00975F27" w:rsidRPr="00AB0524" w:rsidRDefault="00975F27" w:rsidP="00AB0524">
      <w:pPr>
        <w:pStyle w:val="ListParagraph"/>
        <w:shd w:val="clear" w:color="auto" w:fill="E7E6E6" w:themeFill="background2"/>
        <w:ind w:left="1080"/>
        <w:rPr>
          <w:rFonts w:ascii="Courier New" w:hAnsi="Courier New" w:cs="Courier New"/>
        </w:rPr>
      </w:pPr>
      <w:r w:rsidRPr="00AB0524">
        <w:rPr>
          <w:rFonts w:ascii="Courier New" w:hAnsi="Courier New" w:cs="Courier New"/>
        </w:rPr>
        <w:t xml:space="preserve">Yes: </w:t>
      </w:r>
      <w:proofErr w:type="gramStart"/>
      <w:r w:rsidRPr="00AB0524">
        <w:rPr>
          <w:rFonts w:ascii="Courier New" w:hAnsi="Courier New" w:cs="Courier New"/>
        </w:rPr>
        <w:t>spam(</w:t>
      </w:r>
      <w:proofErr w:type="gramEnd"/>
      <w:r w:rsidRPr="00AB0524">
        <w:rPr>
          <w:rFonts w:ascii="Courier New" w:hAnsi="Courier New" w:cs="Courier New"/>
        </w:rPr>
        <w:t>1)</w:t>
      </w:r>
    </w:p>
    <w:p w14:paraId="03645434" w14:textId="19C5C2B1" w:rsidR="00975F27" w:rsidRPr="00AB0524" w:rsidRDefault="00975F27" w:rsidP="00AB0524">
      <w:pPr>
        <w:pStyle w:val="ListParagraph"/>
        <w:shd w:val="clear" w:color="auto" w:fill="E7E6E6" w:themeFill="background2"/>
        <w:ind w:left="1080"/>
        <w:rPr>
          <w:rFonts w:ascii="Courier New" w:hAnsi="Courier New" w:cs="Courier New"/>
        </w:rPr>
      </w:pPr>
      <w:r w:rsidRPr="00AB0524">
        <w:rPr>
          <w:rFonts w:ascii="Courier New" w:hAnsi="Courier New" w:cs="Courier New"/>
        </w:rPr>
        <w:t>No:  spam (1)</w:t>
      </w:r>
    </w:p>
    <w:p w14:paraId="52CAB25A" w14:textId="25D6ABC3" w:rsidR="00975F27" w:rsidRDefault="00975F27" w:rsidP="00975F27">
      <w:pPr>
        <w:pStyle w:val="ListParagraph"/>
        <w:numPr>
          <w:ilvl w:val="0"/>
          <w:numId w:val="11"/>
        </w:numPr>
        <w:shd w:val="clear" w:color="auto" w:fill="FFFFFF" w:themeFill="background1"/>
        <w:rPr>
          <w:rFonts w:cstheme="minorHAnsi"/>
        </w:rPr>
      </w:pPr>
      <w:r w:rsidRPr="00975F27">
        <w:rPr>
          <w:rFonts w:cstheme="minorHAnsi"/>
        </w:rPr>
        <w:t>Immediately before the open parenthesis that starts an indexing or slicing:</w:t>
      </w:r>
    </w:p>
    <w:p w14:paraId="73B6CDE8" w14:textId="77777777" w:rsidR="00975F27" w:rsidRPr="00AB0524" w:rsidRDefault="00975F27" w:rsidP="00AB0524">
      <w:pPr>
        <w:pStyle w:val="ListParagraph"/>
        <w:shd w:val="clear" w:color="auto" w:fill="E7E6E6" w:themeFill="background2"/>
        <w:ind w:left="1080"/>
        <w:rPr>
          <w:rFonts w:ascii="Courier New" w:hAnsi="Courier New" w:cs="Courier New"/>
        </w:rPr>
      </w:pPr>
      <w:r w:rsidRPr="00AB0524">
        <w:rPr>
          <w:rFonts w:ascii="Courier New" w:hAnsi="Courier New" w:cs="Courier New"/>
        </w:rPr>
        <w:t xml:space="preserve">Yes: </w:t>
      </w:r>
      <w:proofErr w:type="spellStart"/>
      <w:r w:rsidRPr="00AB0524">
        <w:rPr>
          <w:rFonts w:ascii="Courier New" w:hAnsi="Courier New" w:cs="Courier New"/>
        </w:rPr>
        <w:t>dct</w:t>
      </w:r>
      <w:proofErr w:type="spellEnd"/>
      <w:r w:rsidRPr="00AB0524">
        <w:rPr>
          <w:rFonts w:ascii="Courier New" w:hAnsi="Courier New" w:cs="Courier New"/>
        </w:rPr>
        <w:t xml:space="preserve">['key'] = </w:t>
      </w:r>
      <w:proofErr w:type="spellStart"/>
      <w:r w:rsidRPr="00AB0524">
        <w:rPr>
          <w:rFonts w:ascii="Courier New" w:hAnsi="Courier New" w:cs="Courier New"/>
        </w:rPr>
        <w:t>lst</w:t>
      </w:r>
      <w:proofErr w:type="spellEnd"/>
      <w:r w:rsidRPr="00AB0524">
        <w:rPr>
          <w:rFonts w:ascii="Courier New" w:hAnsi="Courier New" w:cs="Courier New"/>
        </w:rPr>
        <w:t>[index]</w:t>
      </w:r>
    </w:p>
    <w:p w14:paraId="378815F5" w14:textId="54AE1896" w:rsidR="00975F27" w:rsidRPr="00AB0524" w:rsidRDefault="00975F27" w:rsidP="00AB0524">
      <w:pPr>
        <w:pStyle w:val="ListParagraph"/>
        <w:shd w:val="clear" w:color="auto" w:fill="E7E6E6" w:themeFill="background2"/>
        <w:ind w:left="1080"/>
        <w:rPr>
          <w:rFonts w:ascii="Courier New" w:hAnsi="Courier New" w:cs="Courier New"/>
        </w:rPr>
      </w:pPr>
      <w:r w:rsidRPr="00AB0524">
        <w:rPr>
          <w:rFonts w:ascii="Courier New" w:hAnsi="Courier New" w:cs="Courier New"/>
        </w:rPr>
        <w:t xml:space="preserve">No:  </w:t>
      </w:r>
      <w:proofErr w:type="spellStart"/>
      <w:r w:rsidRPr="00AB0524">
        <w:rPr>
          <w:rFonts w:ascii="Courier New" w:hAnsi="Courier New" w:cs="Courier New"/>
        </w:rPr>
        <w:t>dct</w:t>
      </w:r>
      <w:proofErr w:type="spellEnd"/>
      <w:r w:rsidRPr="00AB0524">
        <w:rPr>
          <w:rFonts w:ascii="Courier New" w:hAnsi="Courier New" w:cs="Courier New"/>
        </w:rPr>
        <w:t xml:space="preserve"> ['key'] = </w:t>
      </w:r>
      <w:proofErr w:type="spellStart"/>
      <w:r w:rsidRPr="00AB0524">
        <w:rPr>
          <w:rFonts w:ascii="Courier New" w:hAnsi="Courier New" w:cs="Courier New"/>
        </w:rPr>
        <w:t>lst</w:t>
      </w:r>
      <w:proofErr w:type="spellEnd"/>
      <w:r w:rsidRPr="00AB0524">
        <w:rPr>
          <w:rFonts w:ascii="Courier New" w:hAnsi="Courier New" w:cs="Courier New"/>
        </w:rPr>
        <w:t xml:space="preserve"> [index]</w:t>
      </w:r>
    </w:p>
    <w:p w14:paraId="35F21E8A" w14:textId="5C1B0E29" w:rsidR="00975F27" w:rsidRDefault="00975F27" w:rsidP="00975F27">
      <w:pPr>
        <w:pStyle w:val="ListParagraph"/>
        <w:numPr>
          <w:ilvl w:val="0"/>
          <w:numId w:val="10"/>
        </w:numPr>
        <w:shd w:val="clear" w:color="auto" w:fill="FFFFFF" w:themeFill="background1"/>
        <w:rPr>
          <w:rFonts w:cstheme="minorHAnsi"/>
        </w:rPr>
      </w:pPr>
      <w:r w:rsidRPr="00975F27">
        <w:rPr>
          <w:rFonts w:cstheme="minorHAnsi"/>
        </w:rPr>
        <w:t>Avoid trailing whitespace anywhere. Because it's usually invisible, it can be confusing: e.g. a backslash followed by a space and a newline does not count as a line continuation marker.</w:t>
      </w:r>
    </w:p>
    <w:p w14:paraId="14FB260C" w14:textId="33B6D4B7" w:rsidR="00975F27" w:rsidRDefault="00975F27" w:rsidP="00975F27">
      <w:pPr>
        <w:pStyle w:val="ListParagraph"/>
        <w:numPr>
          <w:ilvl w:val="0"/>
          <w:numId w:val="10"/>
        </w:numPr>
        <w:shd w:val="clear" w:color="auto" w:fill="FFFFFF" w:themeFill="background1"/>
        <w:rPr>
          <w:rFonts w:cstheme="minorHAnsi"/>
        </w:rPr>
      </w:pPr>
      <w:r w:rsidRPr="00975F27">
        <w:rPr>
          <w:rFonts w:cstheme="minorHAnsi"/>
        </w:rPr>
        <w:t>Always surround these binary operators with a single space on either side: assignment (=), augmented assignment (+=, -= etc.), comparisons (==, &lt;, &gt;, !=, &lt;&gt;, &lt;=, &gt;=, in, not in, is, is not), Booleans (and, or, not).</w:t>
      </w:r>
    </w:p>
    <w:p w14:paraId="080B3678" w14:textId="6FCC5A4E" w:rsidR="00975F27" w:rsidRDefault="00975F27" w:rsidP="00975F27">
      <w:pPr>
        <w:pStyle w:val="ListParagraph"/>
        <w:numPr>
          <w:ilvl w:val="0"/>
          <w:numId w:val="10"/>
        </w:numPr>
        <w:shd w:val="clear" w:color="auto" w:fill="FFFFFF" w:themeFill="background1"/>
        <w:rPr>
          <w:rFonts w:cstheme="minorHAnsi"/>
        </w:rPr>
      </w:pPr>
      <w:r w:rsidRPr="00975F27">
        <w:rPr>
          <w:rFonts w:cstheme="minorHAnsi"/>
        </w:rPr>
        <w:t>Don't use spaces around the = sign when used to indicate a keyword argument, or when used to indicate a default value for an unannotated function parameter.</w:t>
      </w:r>
    </w:p>
    <w:p w14:paraId="5BE3961B" w14:textId="263210FB"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Yes:</w:t>
      </w:r>
    </w:p>
    <w:p w14:paraId="450274BB" w14:textId="77777777"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 xml:space="preserve">def </w:t>
      </w:r>
      <w:proofErr w:type="gramStart"/>
      <w:r w:rsidRPr="00AB0524">
        <w:rPr>
          <w:rFonts w:ascii="Courier New" w:hAnsi="Courier New" w:cs="Courier New"/>
        </w:rPr>
        <w:t>complex(</w:t>
      </w:r>
      <w:proofErr w:type="gramEnd"/>
      <w:r w:rsidRPr="00AB0524">
        <w:rPr>
          <w:rFonts w:ascii="Courier New" w:hAnsi="Courier New" w:cs="Courier New"/>
        </w:rPr>
        <w:t xml:space="preserve">real, </w:t>
      </w:r>
      <w:proofErr w:type="spellStart"/>
      <w:r w:rsidRPr="00AB0524">
        <w:rPr>
          <w:rFonts w:ascii="Courier New" w:hAnsi="Courier New" w:cs="Courier New"/>
        </w:rPr>
        <w:t>imag</w:t>
      </w:r>
      <w:proofErr w:type="spellEnd"/>
      <w:r w:rsidRPr="00AB0524">
        <w:rPr>
          <w:rFonts w:ascii="Courier New" w:hAnsi="Courier New" w:cs="Courier New"/>
        </w:rPr>
        <w:t>=0.0):</w:t>
      </w:r>
    </w:p>
    <w:p w14:paraId="0A450B7E" w14:textId="77777777"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 xml:space="preserve">    return </w:t>
      </w:r>
      <w:proofErr w:type="gramStart"/>
      <w:r w:rsidRPr="00AB0524">
        <w:rPr>
          <w:rFonts w:ascii="Courier New" w:hAnsi="Courier New" w:cs="Courier New"/>
        </w:rPr>
        <w:t>magic(</w:t>
      </w:r>
      <w:proofErr w:type="gramEnd"/>
      <w:r w:rsidRPr="00AB0524">
        <w:rPr>
          <w:rFonts w:ascii="Courier New" w:hAnsi="Courier New" w:cs="Courier New"/>
        </w:rPr>
        <w:t xml:space="preserve">r=real, </w:t>
      </w:r>
      <w:proofErr w:type="spellStart"/>
      <w:r w:rsidRPr="00AB0524">
        <w:rPr>
          <w:rFonts w:ascii="Courier New" w:hAnsi="Courier New" w:cs="Courier New"/>
        </w:rPr>
        <w:t>i</w:t>
      </w:r>
      <w:proofErr w:type="spellEnd"/>
      <w:r w:rsidRPr="00AB0524">
        <w:rPr>
          <w:rFonts w:ascii="Courier New" w:hAnsi="Courier New" w:cs="Courier New"/>
        </w:rPr>
        <w:t>=</w:t>
      </w:r>
      <w:proofErr w:type="spellStart"/>
      <w:r w:rsidRPr="00AB0524">
        <w:rPr>
          <w:rFonts w:ascii="Courier New" w:hAnsi="Courier New" w:cs="Courier New"/>
        </w:rPr>
        <w:t>imag</w:t>
      </w:r>
      <w:proofErr w:type="spellEnd"/>
      <w:r w:rsidRPr="00AB0524">
        <w:rPr>
          <w:rFonts w:ascii="Courier New" w:hAnsi="Courier New" w:cs="Courier New"/>
        </w:rPr>
        <w:t>)</w:t>
      </w:r>
    </w:p>
    <w:p w14:paraId="66DC4C12" w14:textId="217FB8F2"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No:</w:t>
      </w:r>
    </w:p>
    <w:p w14:paraId="2C5F435B" w14:textId="77777777"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 xml:space="preserve">def </w:t>
      </w:r>
      <w:proofErr w:type="gramStart"/>
      <w:r w:rsidRPr="00AB0524">
        <w:rPr>
          <w:rFonts w:ascii="Courier New" w:hAnsi="Courier New" w:cs="Courier New"/>
        </w:rPr>
        <w:t>complex(</w:t>
      </w:r>
      <w:proofErr w:type="gramEnd"/>
      <w:r w:rsidRPr="00AB0524">
        <w:rPr>
          <w:rFonts w:ascii="Courier New" w:hAnsi="Courier New" w:cs="Courier New"/>
        </w:rPr>
        <w:t xml:space="preserve">real, </w:t>
      </w:r>
      <w:proofErr w:type="spellStart"/>
      <w:r w:rsidRPr="00AB0524">
        <w:rPr>
          <w:rFonts w:ascii="Courier New" w:hAnsi="Courier New" w:cs="Courier New"/>
        </w:rPr>
        <w:t>imag</w:t>
      </w:r>
      <w:proofErr w:type="spellEnd"/>
      <w:r w:rsidRPr="00AB0524">
        <w:rPr>
          <w:rFonts w:ascii="Courier New" w:hAnsi="Courier New" w:cs="Courier New"/>
        </w:rPr>
        <w:t xml:space="preserve"> = 0.0):</w:t>
      </w:r>
    </w:p>
    <w:p w14:paraId="0DB14EB0" w14:textId="5DA7B45A"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 xml:space="preserve">    return </w:t>
      </w:r>
      <w:proofErr w:type="gramStart"/>
      <w:r w:rsidRPr="00AB0524">
        <w:rPr>
          <w:rFonts w:ascii="Courier New" w:hAnsi="Courier New" w:cs="Courier New"/>
        </w:rPr>
        <w:t>magic(</w:t>
      </w:r>
      <w:proofErr w:type="gramEnd"/>
      <w:r w:rsidRPr="00AB0524">
        <w:rPr>
          <w:rFonts w:ascii="Courier New" w:hAnsi="Courier New" w:cs="Courier New"/>
        </w:rPr>
        <w:t xml:space="preserve">r = real, </w:t>
      </w:r>
      <w:proofErr w:type="spellStart"/>
      <w:r w:rsidRPr="00AB0524">
        <w:rPr>
          <w:rFonts w:ascii="Courier New" w:hAnsi="Courier New" w:cs="Courier New"/>
        </w:rPr>
        <w:t>i</w:t>
      </w:r>
      <w:proofErr w:type="spellEnd"/>
      <w:r w:rsidRPr="00AB0524">
        <w:rPr>
          <w:rFonts w:ascii="Courier New" w:hAnsi="Courier New" w:cs="Courier New"/>
        </w:rPr>
        <w:t xml:space="preserve"> = </w:t>
      </w:r>
      <w:proofErr w:type="spellStart"/>
      <w:r w:rsidRPr="00AB0524">
        <w:rPr>
          <w:rFonts w:ascii="Courier New" w:hAnsi="Courier New" w:cs="Courier New"/>
        </w:rPr>
        <w:t>imag</w:t>
      </w:r>
      <w:proofErr w:type="spellEnd"/>
      <w:r w:rsidRPr="00AB0524">
        <w:rPr>
          <w:rFonts w:ascii="Courier New" w:hAnsi="Courier New" w:cs="Courier New"/>
        </w:rPr>
        <w:t>)</w:t>
      </w:r>
    </w:p>
    <w:p w14:paraId="04414EB9" w14:textId="1A4FED3C" w:rsidR="00975F27" w:rsidRDefault="00975F27" w:rsidP="00975F27">
      <w:pPr>
        <w:pStyle w:val="ListParagraph"/>
        <w:numPr>
          <w:ilvl w:val="0"/>
          <w:numId w:val="10"/>
        </w:numPr>
        <w:shd w:val="clear" w:color="auto" w:fill="FFFFFF" w:themeFill="background1"/>
        <w:rPr>
          <w:rFonts w:cstheme="minorHAnsi"/>
        </w:rPr>
      </w:pPr>
      <w:r w:rsidRPr="00975F27">
        <w:rPr>
          <w:rFonts w:cstheme="minorHAnsi"/>
        </w:rPr>
        <w:t>Compound statements (multiple statements on the same line) are generally discouraged.</w:t>
      </w:r>
    </w:p>
    <w:p w14:paraId="3FD32859" w14:textId="3AE7B30B"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Yes:</w:t>
      </w:r>
    </w:p>
    <w:p w14:paraId="22BFB16E" w14:textId="77777777"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if foo == 'blah':</w:t>
      </w:r>
    </w:p>
    <w:p w14:paraId="2F068D4C" w14:textId="77777777"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 xml:space="preserve">    </w:t>
      </w:r>
      <w:proofErr w:type="spellStart"/>
      <w:r w:rsidRPr="00AB0524">
        <w:rPr>
          <w:rFonts w:ascii="Courier New" w:hAnsi="Courier New" w:cs="Courier New"/>
        </w:rPr>
        <w:t>do_blah_</w:t>
      </w:r>
      <w:proofErr w:type="gramStart"/>
      <w:r w:rsidRPr="00AB0524">
        <w:rPr>
          <w:rFonts w:ascii="Courier New" w:hAnsi="Courier New" w:cs="Courier New"/>
        </w:rPr>
        <w:t>thing</w:t>
      </w:r>
      <w:proofErr w:type="spellEnd"/>
      <w:r w:rsidRPr="00AB0524">
        <w:rPr>
          <w:rFonts w:ascii="Courier New" w:hAnsi="Courier New" w:cs="Courier New"/>
        </w:rPr>
        <w:t>(</w:t>
      </w:r>
      <w:proofErr w:type="gramEnd"/>
      <w:r w:rsidRPr="00AB0524">
        <w:rPr>
          <w:rFonts w:ascii="Courier New" w:hAnsi="Courier New" w:cs="Courier New"/>
        </w:rPr>
        <w:t>)</w:t>
      </w:r>
    </w:p>
    <w:p w14:paraId="29676943" w14:textId="77777777" w:rsidR="00975F27" w:rsidRPr="00AB0524" w:rsidRDefault="00975F27" w:rsidP="00AB0524">
      <w:pPr>
        <w:pStyle w:val="ListParagraph"/>
        <w:shd w:val="clear" w:color="auto" w:fill="E7E6E6" w:themeFill="background2"/>
        <w:rPr>
          <w:rFonts w:ascii="Courier New" w:hAnsi="Courier New" w:cs="Courier New"/>
        </w:rPr>
      </w:pPr>
      <w:proofErr w:type="spellStart"/>
      <w:r w:rsidRPr="00AB0524">
        <w:rPr>
          <w:rFonts w:ascii="Courier New" w:hAnsi="Courier New" w:cs="Courier New"/>
        </w:rPr>
        <w:t>do_</w:t>
      </w:r>
      <w:proofErr w:type="gramStart"/>
      <w:r w:rsidRPr="00AB0524">
        <w:rPr>
          <w:rFonts w:ascii="Courier New" w:hAnsi="Courier New" w:cs="Courier New"/>
        </w:rPr>
        <w:t>one</w:t>
      </w:r>
      <w:proofErr w:type="spellEnd"/>
      <w:r w:rsidRPr="00AB0524">
        <w:rPr>
          <w:rFonts w:ascii="Courier New" w:hAnsi="Courier New" w:cs="Courier New"/>
        </w:rPr>
        <w:t>(</w:t>
      </w:r>
      <w:proofErr w:type="gramEnd"/>
      <w:r w:rsidRPr="00AB0524">
        <w:rPr>
          <w:rFonts w:ascii="Courier New" w:hAnsi="Courier New" w:cs="Courier New"/>
        </w:rPr>
        <w:t>)</w:t>
      </w:r>
    </w:p>
    <w:p w14:paraId="7F3E0235" w14:textId="77777777" w:rsidR="00975F27" w:rsidRPr="00AB0524" w:rsidRDefault="00975F27" w:rsidP="00AB0524">
      <w:pPr>
        <w:pStyle w:val="ListParagraph"/>
        <w:shd w:val="clear" w:color="auto" w:fill="E7E6E6" w:themeFill="background2"/>
        <w:rPr>
          <w:rFonts w:ascii="Courier New" w:hAnsi="Courier New" w:cs="Courier New"/>
        </w:rPr>
      </w:pPr>
      <w:proofErr w:type="spellStart"/>
      <w:r w:rsidRPr="00AB0524">
        <w:rPr>
          <w:rFonts w:ascii="Courier New" w:hAnsi="Courier New" w:cs="Courier New"/>
        </w:rPr>
        <w:t>do_</w:t>
      </w:r>
      <w:proofErr w:type="gramStart"/>
      <w:r w:rsidRPr="00AB0524">
        <w:rPr>
          <w:rFonts w:ascii="Courier New" w:hAnsi="Courier New" w:cs="Courier New"/>
        </w:rPr>
        <w:t>two</w:t>
      </w:r>
      <w:proofErr w:type="spellEnd"/>
      <w:r w:rsidRPr="00AB0524">
        <w:rPr>
          <w:rFonts w:ascii="Courier New" w:hAnsi="Courier New" w:cs="Courier New"/>
        </w:rPr>
        <w:t>(</w:t>
      </w:r>
      <w:proofErr w:type="gramEnd"/>
      <w:r w:rsidRPr="00AB0524">
        <w:rPr>
          <w:rFonts w:ascii="Courier New" w:hAnsi="Courier New" w:cs="Courier New"/>
        </w:rPr>
        <w:t>)</w:t>
      </w:r>
    </w:p>
    <w:p w14:paraId="08E7A76A" w14:textId="77777777" w:rsidR="00975F27" w:rsidRPr="00AB0524" w:rsidRDefault="00975F27" w:rsidP="00AB0524">
      <w:pPr>
        <w:pStyle w:val="ListParagraph"/>
        <w:shd w:val="clear" w:color="auto" w:fill="E7E6E6" w:themeFill="background2"/>
        <w:rPr>
          <w:rFonts w:ascii="Courier New" w:hAnsi="Courier New" w:cs="Courier New"/>
        </w:rPr>
      </w:pPr>
      <w:proofErr w:type="spellStart"/>
      <w:r w:rsidRPr="00AB0524">
        <w:rPr>
          <w:rFonts w:ascii="Courier New" w:hAnsi="Courier New" w:cs="Courier New"/>
        </w:rPr>
        <w:t>do_</w:t>
      </w:r>
      <w:proofErr w:type="gramStart"/>
      <w:r w:rsidRPr="00AB0524">
        <w:rPr>
          <w:rFonts w:ascii="Courier New" w:hAnsi="Courier New" w:cs="Courier New"/>
        </w:rPr>
        <w:t>three</w:t>
      </w:r>
      <w:proofErr w:type="spellEnd"/>
      <w:r w:rsidRPr="00AB0524">
        <w:rPr>
          <w:rFonts w:ascii="Courier New" w:hAnsi="Courier New" w:cs="Courier New"/>
        </w:rPr>
        <w:t>(</w:t>
      </w:r>
      <w:proofErr w:type="gramEnd"/>
      <w:r w:rsidRPr="00AB0524">
        <w:rPr>
          <w:rFonts w:ascii="Courier New" w:hAnsi="Courier New" w:cs="Courier New"/>
        </w:rPr>
        <w:t>)</w:t>
      </w:r>
    </w:p>
    <w:p w14:paraId="4FC31683" w14:textId="2A4ACD73"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Rather not:</w:t>
      </w:r>
      <w:bookmarkStart w:id="0" w:name="_GoBack"/>
      <w:bookmarkEnd w:id="0"/>
    </w:p>
    <w:p w14:paraId="0A437BD5" w14:textId="77777777" w:rsidR="00975F27" w:rsidRPr="00AB0524" w:rsidRDefault="00975F27" w:rsidP="00AB0524">
      <w:pPr>
        <w:pStyle w:val="ListParagraph"/>
        <w:shd w:val="clear" w:color="auto" w:fill="E7E6E6" w:themeFill="background2"/>
        <w:rPr>
          <w:rFonts w:ascii="Courier New" w:hAnsi="Courier New" w:cs="Courier New"/>
        </w:rPr>
      </w:pPr>
      <w:r w:rsidRPr="00AB0524">
        <w:rPr>
          <w:rFonts w:ascii="Courier New" w:hAnsi="Courier New" w:cs="Courier New"/>
        </w:rPr>
        <w:t xml:space="preserve">if foo == 'blah': </w:t>
      </w:r>
      <w:proofErr w:type="spellStart"/>
      <w:r w:rsidRPr="00AB0524">
        <w:rPr>
          <w:rFonts w:ascii="Courier New" w:hAnsi="Courier New" w:cs="Courier New"/>
        </w:rPr>
        <w:t>do_blah_</w:t>
      </w:r>
      <w:proofErr w:type="gramStart"/>
      <w:r w:rsidRPr="00AB0524">
        <w:rPr>
          <w:rFonts w:ascii="Courier New" w:hAnsi="Courier New" w:cs="Courier New"/>
        </w:rPr>
        <w:t>thing</w:t>
      </w:r>
      <w:proofErr w:type="spellEnd"/>
      <w:r w:rsidRPr="00AB0524">
        <w:rPr>
          <w:rFonts w:ascii="Courier New" w:hAnsi="Courier New" w:cs="Courier New"/>
        </w:rPr>
        <w:t>(</w:t>
      </w:r>
      <w:proofErr w:type="gramEnd"/>
      <w:r w:rsidRPr="00AB0524">
        <w:rPr>
          <w:rFonts w:ascii="Courier New" w:hAnsi="Courier New" w:cs="Courier New"/>
        </w:rPr>
        <w:t>)</w:t>
      </w:r>
    </w:p>
    <w:p w14:paraId="074CD837" w14:textId="718A11F4" w:rsidR="00975F27" w:rsidRPr="00AB0524" w:rsidRDefault="00975F27" w:rsidP="00AB0524">
      <w:pPr>
        <w:pStyle w:val="ListParagraph"/>
        <w:shd w:val="clear" w:color="auto" w:fill="E7E6E6" w:themeFill="background2"/>
        <w:rPr>
          <w:rFonts w:ascii="Courier New" w:hAnsi="Courier New" w:cs="Courier New"/>
        </w:rPr>
      </w:pPr>
      <w:proofErr w:type="spellStart"/>
      <w:r w:rsidRPr="00AB0524">
        <w:rPr>
          <w:rFonts w:ascii="Courier New" w:hAnsi="Courier New" w:cs="Courier New"/>
        </w:rPr>
        <w:t>do_</w:t>
      </w:r>
      <w:proofErr w:type="gramStart"/>
      <w:r w:rsidRPr="00AB0524">
        <w:rPr>
          <w:rFonts w:ascii="Courier New" w:hAnsi="Courier New" w:cs="Courier New"/>
        </w:rPr>
        <w:t>one</w:t>
      </w:r>
      <w:proofErr w:type="spellEnd"/>
      <w:r w:rsidRPr="00AB0524">
        <w:rPr>
          <w:rFonts w:ascii="Courier New" w:hAnsi="Courier New" w:cs="Courier New"/>
        </w:rPr>
        <w:t>(</w:t>
      </w:r>
      <w:proofErr w:type="gramEnd"/>
      <w:r w:rsidRPr="00AB0524">
        <w:rPr>
          <w:rFonts w:ascii="Courier New" w:hAnsi="Courier New" w:cs="Courier New"/>
        </w:rPr>
        <w:t xml:space="preserve">); </w:t>
      </w:r>
      <w:proofErr w:type="spellStart"/>
      <w:r w:rsidRPr="00AB0524">
        <w:rPr>
          <w:rFonts w:ascii="Courier New" w:hAnsi="Courier New" w:cs="Courier New"/>
        </w:rPr>
        <w:t>do_two</w:t>
      </w:r>
      <w:proofErr w:type="spellEnd"/>
      <w:r w:rsidRPr="00AB0524">
        <w:rPr>
          <w:rFonts w:ascii="Courier New" w:hAnsi="Courier New" w:cs="Courier New"/>
        </w:rPr>
        <w:t xml:space="preserve">(); </w:t>
      </w:r>
      <w:proofErr w:type="spellStart"/>
      <w:r w:rsidRPr="00AB0524">
        <w:rPr>
          <w:rFonts w:ascii="Courier New" w:hAnsi="Courier New" w:cs="Courier New"/>
        </w:rPr>
        <w:t>do_three</w:t>
      </w:r>
      <w:proofErr w:type="spellEnd"/>
      <w:r w:rsidRPr="00AB0524">
        <w:rPr>
          <w:rFonts w:ascii="Courier New" w:hAnsi="Courier New" w:cs="Courier New"/>
        </w:rPr>
        <w:t>()</w:t>
      </w:r>
    </w:p>
    <w:p w14:paraId="58DFA8A3" w14:textId="5C30973C" w:rsidR="00AB0524" w:rsidRDefault="00AB0524" w:rsidP="00AB0524">
      <w:pPr>
        <w:pStyle w:val="ListParagraph"/>
        <w:numPr>
          <w:ilvl w:val="0"/>
          <w:numId w:val="10"/>
        </w:numPr>
        <w:shd w:val="clear" w:color="auto" w:fill="FFFFFF" w:themeFill="background1"/>
        <w:rPr>
          <w:rFonts w:cstheme="minorHAnsi"/>
        </w:rPr>
      </w:pPr>
      <w:r w:rsidRPr="00AB0524">
        <w:rPr>
          <w:rFonts w:cstheme="minorHAnsi"/>
        </w:rPr>
        <w:t>While sometimes it's okay to put an if/for/while with a small body on the same line, never do this for multi-clause statements. Also avoid folding long lines!</w:t>
      </w:r>
    </w:p>
    <w:p w14:paraId="4F26BC87" w14:textId="77777777" w:rsidR="00AB0524" w:rsidRPr="00975F27" w:rsidRDefault="00AB0524" w:rsidP="00AB0524">
      <w:pPr>
        <w:pStyle w:val="ListParagraph"/>
        <w:shd w:val="clear" w:color="auto" w:fill="FFFFFF" w:themeFill="background1"/>
        <w:rPr>
          <w:rFonts w:cstheme="minorHAnsi"/>
        </w:rPr>
      </w:pPr>
    </w:p>
    <w:p w14:paraId="374B15B4" w14:textId="77777777" w:rsidR="00B45CAD" w:rsidRDefault="00B45CAD" w:rsidP="00B45CAD">
      <w:pPr>
        <w:pStyle w:val="ListParagraph"/>
        <w:numPr>
          <w:ilvl w:val="0"/>
          <w:numId w:val="1"/>
        </w:numPr>
        <w:shd w:val="clear" w:color="auto" w:fill="FFFFFF" w:themeFill="background1"/>
        <w:rPr>
          <w:rFonts w:cstheme="minorHAnsi"/>
          <w:b/>
          <w:bCs/>
        </w:rPr>
      </w:pPr>
      <w:r w:rsidRPr="005C2CCB">
        <w:rPr>
          <w:rFonts w:cstheme="minorHAnsi"/>
          <w:b/>
          <w:bCs/>
        </w:rPr>
        <w:t>Blank Lines:</w:t>
      </w:r>
    </w:p>
    <w:p w14:paraId="568C5FC6" w14:textId="77777777" w:rsidR="00B45CAD" w:rsidRPr="005C2CCB" w:rsidRDefault="00B45CAD" w:rsidP="00B45CAD">
      <w:pPr>
        <w:pStyle w:val="ListParagraph"/>
        <w:numPr>
          <w:ilvl w:val="0"/>
          <w:numId w:val="7"/>
        </w:numPr>
        <w:shd w:val="clear" w:color="auto" w:fill="FFFFFF" w:themeFill="background1"/>
        <w:rPr>
          <w:rFonts w:cstheme="minorHAnsi"/>
        </w:rPr>
      </w:pPr>
      <w:r w:rsidRPr="005C2CCB">
        <w:rPr>
          <w:rFonts w:cstheme="minorHAnsi"/>
        </w:rPr>
        <w:t>Surround top-level function and class definitions with two blank lines.</w:t>
      </w:r>
    </w:p>
    <w:p w14:paraId="62431069" w14:textId="77777777" w:rsidR="00B45CAD" w:rsidRPr="005C2CCB" w:rsidRDefault="00B45CAD" w:rsidP="00B45CAD">
      <w:pPr>
        <w:pStyle w:val="ListParagraph"/>
        <w:numPr>
          <w:ilvl w:val="0"/>
          <w:numId w:val="7"/>
        </w:numPr>
        <w:shd w:val="clear" w:color="auto" w:fill="FFFFFF" w:themeFill="background1"/>
        <w:rPr>
          <w:rFonts w:cstheme="minorHAnsi"/>
        </w:rPr>
      </w:pPr>
      <w:r w:rsidRPr="005C2CCB">
        <w:rPr>
          <w:rFonts w:cstheme="minorHAnsi"/>
        </w:rPr>
        <w:t>Method definitions inside a class are surrounded by a single blank line.</w:t>
      </w:r>
    </w:p>
    <w:p w14:paraId="41D9720C" w14:textId="77777777" w:rsidR="00B45CAD" w:rsidRPr="005C2CCB" w:rsidRDefault="00B45CAD" w:rsidP="00B45CAD">
      <w:pPr>
        <w:pStyle w:val="ListParagraph"/>
        <w:numPr>
          <w:ilvl w:val="0"/>
          <w:numId w:val="7"/>
        </w:numPr>
        <w:shd w:val="clear" w:color="auto" w:fill="FFFFFF" w:themeFill="background1"/>
        <w:rPr>
          <w:rFonts w:cstheme="minorHAnsi"/>
        </w:rPr>
      </w:pPr>
      <w:r w:rsidRPr="005C2CCB">
        <w:rPr>
          <w:rFonts w:cstheme="minorHAnsi"/>
        </w:rPr>
        <w:t xml:space="preserve">Extra blank lines may be used (sparingly) to separate groups of related functions. </w:t>
      </w:r>
    </w:p>
    <w:p w14:paraId="4DF91166" w14:textId="77777777" w:rsidR="00B45CAD" w:rsidRPr="00615465" w:rsidRDefault="00B45CAD" w:rsidP="00B45CAD">
      <w:pPr>
        <w:pStyle w:val="ListParagraph"/>
        <w:numPr>
          <w:ilvl w:val="0"/>
          <w:numId w:val="7"/>
        </w:numPr>
        <w:shd w:val="clear" w:color="auto" w:fill="FFFFFF" w:themeFill="background1"/>
        <w:rPr>
          <w:rFonts w:cstheme="minorHAnsi"/>
          <w:b/>
          <w:bCs/>
        </w:rPr>
      </w:pPr>
      <w:r w:rsidRPr="005C2CCB">
        <w:rPr>
          <w:rFonts w:cstheme="minorHAnsi"/>
        </w:rPr>
        <w:t>Use blank lines in functions, sparingly, to indicate logical sections.</w:t>
      </w:r>
    </w:p>
    <w:p w14:paraId="6322B253" w14:textId="77777777" w:rsidR="00615465" w:rsidRDefault="00615465" w:rsidP="00615465">
      <w:pPr>
        <w:pStyle w:val="ListParagraph"/>
        <w:shd w:val="clear" w:color="auto" w:fill="FFFFFF" w:themeFill="background1"/>
        <w:rPr>
          <w:rFonts w:cstheme="minorHAnsi"/>
        </w:rPr>
      </w:pPr>
    </w:p>
    <w:p w14:paraId="1FF0A065" w14:textId="77777777" w:rsidR="00615465" w:rsidRPr="00FF1447" w:rsidRDefault="00615465" w:rsidP="00615465">
      <w:pPr>
        <w:pStyle w:val="ListParagraph"/>
        <w:numPr>
          <w:ilvl w:val="0"/>
          <w:numId w:val="1"/>
        </w:numPr>
        <w:shd w:val="clear" w:color="auto" w:fill="FFFFFF" w:themeFill="background1"/>
        <w:rPr>
          <w:rFonts w:cstheme="minorHAnsi"/>
          <w:b/>
          <w:bCs/>
        </w:rPr>
      </w:pPr>
      <w:r w:rsidRPr="00FF1447">
        <w:rPr>
          <w:rFonts w:cstheme="minorHAnsi"/>
          <w:b/>
          <w:bCs/>
        </w:rPr>
        <w:t>Comments:</w:t>
      </w:r>
    </w:p>
    <w:p w14:paraId="6D460D64" w14:textId="77777777" w:rsidR="00615465" w:rsidRDefault="00615465" w:rsidP="00615465">
      <w:pPr>
        <w:pStyle w:val="ListParagraph"/>
        <w:numPr>
          <w:ilvl w:val="0"/>
          <w:numId w:val="8"/>
        </w:numPr>
        <w:shd w:val="clear" w:color="auto" w:fill="FFFFFF" w:themeFill="background1"/>
        <w:rPr>
          <w:rFonts w:cstheme="minorHAnsi"/>
        </w:rPr>
      </w:pPr>
      <w:r>
        <w:rPr>
          <w:rFonts w:cstheme="minorHAnsi"/>
        </w:rPr>
        <w:lastRenderedPageBreak/>
        <w:t>C</w:t>
      </w:r>
      <w:r w:rsidRPr="00FF1447">
        <w:rPr>
          <w:rFonts w:cstheme="minorHAnsi"/>
        </w:rPr>
        <w:t xml:space="preserve">omments </w:t>
      </w:r>
      <w:r>
        <w:rPr>
          <w:rFonts w:cstheme="minorHAnsi"/>
        </w:rPr>
        <w:t xml:space="preserve">should describe the </w:t>
      </w:r>
      <w:proofErr w:type="gramStart"/>
      <w:r>
        <w:rPr>
          <w:rFonts w:cstheme="minorHAnsi"/>
        </w:rPr>
        <w:t>underlying purpose</w:t>
      </w:r>
      <w:proofErr w:type="gramEnd"/>
      <w:r>
        <w:rPr>
          <w:rFonts w:cstheme="minorHAnsi"/>
        </w:rPr>
        <w:t xml:space="preserve"> of the piece of code they apply to, rather than</w:t>
      </w:r>
      <w:r w:rsidRPr="00FF1447">
        <w:rPr>
          <w:rFonts w:cstheme="minorHAnsi"/>
        </w:rPr>
        <w:t xml:space="preserve"> stat</w:t>
      </w:r>
      <w:r>
        <w:rPr>
          <w:rFonts w:cstheme="minorHAnsi"/>
        </w:rPr>
        <w:t>ing</w:t>
      </w:r>
      <w:r w:rsidRPr="00FF1447">
        <w:rPr>
          <w:rFonts w:cstheme="minorHAnsi"/>
        </w:rPr>
        <w:t xml:space="preserve"> the obvious</w:t>
      </w:r>
      <w:r>
        <w:rPr>
          <w:rFonts w:cstheme="minorHAnsi"/>
        </w:rPr>
        <w:t>.</w:t>
      </w:r>
    </w:p>
    <w:p w14:paraId="337CB934" w14:textId="77777777" w:rsidR="00615465" w:rsidRDefault="00615465" w:rsidP="00615465">
      <w:pPr>
        <w:pStyle w:val="ListParagraph"/>
        <w:numPr>
          <w:ilvl w:val="0"/>
          <w:numId w:val="8"/>
        </w:numPr>
        <w:shd w:val="clear" w:color="auto" w:fill="FFFFFF" w:themeFill="background1"/>
        <w:rPr>
          <w:rFonts w:cstheme="minorHAnsi"/>
        </w:rPr>
      </w:pPr>
      <w:r w:rsidRPr="009F0738">
        <w:rPr>
          <w:rFonts w:cstheme="minorHAnsi"/>
        </w:rPr>
        <w:t>Always make a priority of keeping the comments up to date when the code changes!</w:t>
      </w:r>
    </w:p>
    <w:p w14:paraId="52D9CDBE" w14:textId="77777777" w:rsidR="00615465" w:rsidRDefault="00615465" w:rsidP="00615465">
      <w:pPr>
        <w:pStyle w:val="ListParagraph"/>
        <w:numPr>
          <w:ilvl w:val="0"/>
          <w:numId w:val="8"/>
        </w:numPr>
        <w:shd w:val="clear" w:color="auto" w:fill="FFFFFF" w:themeFill="background1"/>
        <w:rPr>
          <w:rFonts w:cstheme="minorHAnsi"/>
        </w:rPr>
      </w:pPr>
      <w:r w:rsidRPr="00FF1447">
        <w:rPr>
          <w:rFonts w:cstheme="minorHAnsi"/>
        </w:rPr>
        <w:t>Block comments generally apply to some (or all) code that follows them and are indented to the same level as that code. Each line of a block comment starts with a # and a single space</w:t>
      </w:r>
      <w:r>
        <w:rPr>
          <w:rFonts w:cstheme="minorHAnsi"/>
        </w:rPr>
        <w:t>.</w:t>
      </w:r>
    </w:p>
    <w:p w14:paraId="08B6C14D" w14:textId="77777777" w:rsidR="00615465" w:rsidRDefault="00615465" w:rsidP="00615465">
      <w:pPr>
        <w:pStyle w:val="ListParagraph"/>
        <w:numPr>
          <w:ilvl w:val="0"/>
          <w:numId w:val="8"/>
        </w:numPr>
        <w:shd w:val="clear" w:color="auto" w:fill="FFFFFF" w:themeFill="background1"/>
        <w:rPr>
          <w:rFonts w:cstheme="minorHAnsi"/>
        </w:rPr>
      </w:pPr>
      <w:r w:rsidRPr="00FF1447">
        <w:rPr>
          <w:rFonts w:cstheme="minorHAnsi"/>
        </w:rPr>
        <w:t>An inline comment is a comment on the same line as a statement. Inline comments should be separated by at least two spaces from the statement. They should start with a # and a single space.</w:t>
      </w:r>
    </w:p>
    <w:p w14:paraId="66226131" w14:textId="77777777" w:rsidR="00615465" w:rsidRDefault="00615465" w:rsidP="00615465">
      <w:pPr>
        <w:pStyle w:val="ListParagraph"/>
        <w:numPr>
          <w:ilvl w:val="0"/>
          <w:numId w:val="8"/>
        </w:numPr>
        <w:shd w:val="clear" w:color="auto" w:fill="FFFFFF" w:themeFill="background1"/>
        <w:rPr>
          <w:rFonts w:cstheme="minorHAnsi"/>
        </w:rPr>
      </w:pPr>
      <w:r w:rsidRPr="00FF1447">
        <w:rPr>
          <w:rFonts w:cstheme="minorHAnsi"/>
        </w:rPr>
        <w:t>Use inline comments sparingly.</w:t>
      </w:r>
    </w:p>
    <w:p w14:paraId="30BAE00C" w14:textId="77777777" w:rsidR="006D6BE9" w:rsidRPr="005C2CCB" w:rsidRDefault="006D6BE9" w:rsidP="00615465">
      <w:pPr>
        <w:pStyle w:val="ListParagraph"/>
        <w:shd w:val="clear" w:color="auto" w:fill="FFFFFF" w:themeFill="background1"/>
        <w:ind w:left="360"/>
        <w:rPr>
          <w:rFonts w:cstheme="minorHAnsi"/>
        </w:rPr>
      </w:pPr>
    </w:p>
    <w:sectPr w:rsidR="006D6BE9" w:rsidRPr="005C2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B93"/>
    <w:multiLevelType w:val="multilevel"/>
    <w:tmpl w:val="E37A65B0"/>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A19132E"/>
    <w:multiLevelType w:val="hybridMultilevel"/>
    <w:tmpl w:val="E306FF66"/>
    <w:lvl w:ilvl="0" w:tplc="CC1CD9E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86896"/>
    <w:multiLevelType w:val="hybridMultilevel"/>
    <w:tmpl w:val="076623DA"/>
    <w:lvl w:ilvl="0" w:tplc="CC1CD9E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8F56E7"/>
    <w:multiLevelType w:val="hybridMultilevel"/>
    <w:tmpl w:val="974E250C"/>
    <w:lvl w:ilvl="0" w:tplc="CC1CD9E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8E56A2"/>
    <w:multiLevelType w:val="hybridMultilevel"/>
    <w:tmpl w:val="725A4264"/>
    <w:lvl w:ilvl="0" w:tplc="CC1CD9E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795F12"/>
    <w:multiLevelType w:val="multilevel"/>
    <w:tmpl w:val="1518B65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A6FF3"/>
    <w:multiLevelType w:val="hybridMultilevel"/>
    <w:tmpl w:val="29D2DE1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A847AA"/>
    <w:multiLevelType w:val="hybridMultilevel"/>
    <w:tmpl w:val="241CCA1C"/>
    <w:lvl w:ilvl="0" w:tplc="CC1CD9E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183FF6"/>
    <w:multiLevelType w:val="hybridMultilevel"/>
    <w:tmpl w:val="0436E1B4"/>
    <w:lvl w:ilvl="0" w:tplc="CC1CD9E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91533D"/>
    <w:multiLevelType w:val="hybridMultilevel"/>
    <w:tmpl w:val="9758AA64"/>
    <w:lvl w:ilvl="0" w:tplc="CC1CD9E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C026A9"/>
    <w:multiLevelType w:val="hybridMultilevel"/>
    <w:tmpl w:val="6F6A971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BB81E70"/>
    <w:multiLevelType w:val="hybridMultilevel"/>
    <w:tmpl w:val="9DD80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4"/>
  </w:num>
  <w:num w:numId="4">
    <w:abstractNumId w:val="0"/>
  </w:num>
  <w:num w:numId="5">
    <w:abstractNumId w:val="5"/>
  </w:num>
  <w:num w:numId="6">
    <w:abstractNumId w:val="8"/>
  </w:num>
  <w:num w:numId="7">
    <w:abstractNumId w:val="7"/>
  </w:num>
  <w:num w:numId="8">
    <w:abstractNumId w:val="2"/>
  </w:num>
  <w:num w:numId="9">
    <w:abstractNumId w:val="3"/>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F8"/>
    <w:rsid w:val="00031163"/>
    <w:rsid w:val="000B6D00"/>
    <w:rsid w:val="000D51E5"/>
    <w:rsid w:val="002F148D"/>
    <w:rsid w:val="003F1B7A"/>
    <w:rsid w:val="00455E3B"/>
    <w:rsid w:val="004703B2"/>
    <w:rsid w:val="005C2CCB"/>
    <w:rsid w:val="005E3775"/>
    <w:rsid w:val="00615465"/>
    <w:rsid w:val="006370BB"/>
    <w:rsid w:val="006D6BE9"/>
    <w:rsid w:val="007D51F8"/>
    <w:rsid w:val="008F6BAE"/>
    <w:rsid w:val="00975F27"/>
    <w:rsid w:val="009C194E"/>
    <w:rsid w:val="009F0738"/>
    <w:rsid w:val="00A76150"/>
    <w:rsid w:val="00AB0524"/>
    <w:rsid w:val="00B45CAD"/>
    <w:rsid w:val="00B92C23"/>
    <w:rsid w:val="00E231CE"/>
    <w:rsid w:val="00FF1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69DE"/>
  <w15:chartTrackingRefBased/>
  <w15:docId w15:val="{FEEA5A7B-1A49-4557-85D7-EFFDCF8F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1F8"/>
    <w:pPr>
      <w:ind w:left="720"/>
      <w:contextualSpacing/>
    </w:pPr>
  </w:style>
  <w:style w:type="paragraph" w:styleId="HTMLPreformatted">
    <w:name w:val="HTML Preformatted"/>
    <w:basedOn w:val="Normal"/>
    <w:link w:val="HTMLPreformattedChar"/>
    <w:uiPriority w:val="99"/>
    <w:unhideWhenUsed/>
    <w:rsid w:val="002F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F148D"/>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F1B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
    <w:name w:val="first"/>
    <w:basedOn w:val="Normal"/>
    <w:rsid w:val="003F1B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3F1B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6142">
      <w:bodyDiv w:val="1"/>
      <w:marLeft w:val="0"/>
      <w:marRight w:val="0"/>
      <w:marTop w:val="0"/>
      <w:marBottom w:val="0"/>
      <w:divBdr>
        <w:top w:val="none" w:sz="0" w:space="0" w:color="auto"/>
        <w:left w:val="none" w:sz="0" w:space="0" w:color="auto"/>
        <w:bottom w:val="none" w:sz="0" w:space="0" w:color="auto"/>
        <w:right w:val="none" w:sz="0" w:space="0" w:color="auto"/>
      </w:divBdr>
    </w:div>
    <w:div w:id="333454347">
      <w:bodyDiv w:val="1"/>
      <w:marLeft w:val="0"/>
      <w:marRight w:val="0"/>
      <w:marTop w:val="0"/>
      <w:marBottom w:val="0"/>
      <w:divBdr>
        <w:top w:val="none" w:sz="0" w:space="0" w:color="auto"/>
        <w:left w:val="none" w:sz="0" w:space="0" w:color="auto"/>
        <w:bottom w:val="none" w:sz="0" w:space="0" w:color="auto"/>
        <w:right w:val="none" w:sz="0" w:space="0" w:color="auto"/>
      </w:divBdr>
    </w:div>
    <w:div w:id="395671306">
      <w:bodyDiv w:val="1"/>
      <w:marLeft w:val="0"/>
      <w:marRight w:val="0"/>
      <w:marTop w:val="0"/>
      <w:marBottom w:val="0"/>
      <w:divBdr>
        <w:top w:val="none" w:sz="0" w:space="0" w:color="auto"/>
        <w:left w:val="none" w:sz="0" w:space="0" w:color="auto"/>
        <w:bottom w:val="none" w:sz="0" w:space="0" w:color="auto"/>
        <w:right w:val="none" w:sz="0" w:space="0" w:color="auto"/>
      </w:divBdr>
    </w:div>
    <w:div w:id="491726419">
      <w:bodyDiv w:val="1"/>
      <w:marLeft w:val="0"/>
      <w:marRight w:val="0"/>
      <w:marTop w:val="0"/>
      <w:marBottom w:val="0"/>
      <w:divBdr>
        <w:top w:val="none" w:sz="0" w:space="0" w:color="auto"/>
        <w:left w:val="none" w:sz="0" w:space="0" w:color="auto"/>
        <w:bottom w:val="none" w:sz="0" w:space="0" w:color="auto"/>
        <w:right w:val="none" w:sz="0" w:space="0" w:color="auto"/>
      </w:divBdr>
    </w:div>
    <w:div w:id="683870926">
      <w:bodyDiv w:val="1"/>
      <w:marLeft w:val="0"/>
      <w:marRight w:val="0"/>
      <w:marTop w:val="0"/>
      <w:marBottom w:val="0"/>
      <w:divBdr>
        <w:top w:val="none" w:sz="0" w:space="0" w:color="auto"/>
        <w:left w:val="none" w:sz="0" w:space="0" w:color="auto"/>
        <w:bottom w:val="none" w:sz="0" w:space="0" w:color="auto"/>
        <w:right w:val="none" w:sz="0" w:space="0" w:color="auto"/>
      </w:divBdr>
    </w:div>
    <w:div w:id="698776990">
      <w:bodyDiv w:val="1"/>
      <w:marLeft w:val="0"/>
      <w:marRight w:val="0"/>
      <w:marTop w:val="0"/>
      <w:marBottom w:val="0"/>
      <w:divBdr>
        <w:top w:val="none" w:sz="0" w:space="0" w:color="auto"/>
        <w:left w:val="none" w:sz="0" w:space="0" w:color="auto"/>
        <w:bottom w:val="none" w:sz="0" w:space="0" w:color="auto"/>
        <w:right w:val="none" w:sz="0" w:space="0" w:color="auto"/>
      </w:divBdr>
    </w:div>
    <w:div w:id="850992339">
      <w:bodyDiv w:val="1"/>
      <w:marLeft w:val="0"/>
      <w:marRight w:val="0"/>
      <w:marTop w:val="0"/>
      <w:marBottom w:val="0"/>
      <w:divBdr>
        <w:top w:val="none" w:sz="0" w:space="0" w:color="auto"/>
        <w:left w:val="none" w:sz="0" w:space="0" w:color="auto"/>
        <w:bottom w:val="none" w:sz="0" w:space="0" w:color="auto"/>
        <w:right w:val="none" w:sz="0" w:space="0" w:color="auto"/>
      </w:divBdr>
    </w:div>
    <w:div w:id="898827794">
      <w:bodyDiv w:val="1"/>
      <w:marLeft w:val="0"/>
      <w:marRight w:val="0"/>
      <w:marTop w:val="0"/>
      <w:marBottom w:val="0"/>
      <w:divBdr>
        <w:top w:val="none" w:sz="0" w:space="0" w:color="auto"/>
        <w:left w:val="none" w:sz="0" w:space="0" w:color="auto"/>
        <w:bottom w:val="none" w:sz="0" w:space="0" w:color="auto"/>
        <w:right w:val="none" w:sz="0" w:space="0" w:color="auto"/>
      </w:divBdr>
    </w:div>
    <w:div w:id="1253080259">
      <w:bodyDiv w:val="1"/>
      <w:marLeft w:val="0"/>
      <w:marRight w:val="0"/>
      <w:marTop w:val="0"/>
      <w:marBottom w:val="0"/>
      <w:divBdr>
        <w:top w:val="none" w:sz="0" w:space="0" w:color="auto"/>
        <w:left w:val="none" w:sz="0" w:space="0" w:color="auto"/>
        <w:bottom w:val="none" w:sz="0" w:space="0" w:color="auto"/>
        <w:right w:val="none" w:sz="0" w:space="0" w:color="auto"/>
      </w:divBdr>
    </w:div>
    <w:div w:id="1313561681">
      <w:bodyDiv w:val="1"/>
      <w:marLeft w:val="0"/>
      <w:marRight w:val="0"/>
      <w:marTop w:val="0"/>
      <w:marBottom w:val="0"/>
      <w:divBdr>
        <w:top w:val="none" w:sz="0" w:space="0" w:color="auto"/>
        <w:left w:val="none" w:sz="0" w:space="0" w:color="auto"/>
        <w:bottom w:val="none" w:sz="0" w:space="0" w:color="auto"/>
        <w:right w:val="none" w:sz="0" w:space="0" w:color="auto"/>
      </w:divBdr>
    </w:div>
    <w:div w:id="1374379301">
      <w:bodyDiv w:val="1"/>
      <w:marLeft w:val="0"/>
      <w:marRight w:val="0"/>
      <w:marTop w:val="0"/>
      <w:marBottom w:val="0"/>
      <w:divBdr>
        <w:top w:val="none" w:sz="0" w:space="0" w:color="auto"/>
        <w:left w:val="none" w:sz="0" w:space="0" w:color="auto"/>
        <w:bottom w:val="none" w:sz="0" w:space="0" w:color="auto"/>
        <w:right w:val="none" w:sz="0" w:space="0" w:color="auto"/>
      </w:divBdr>
    </w:div>
    <w:div w:id="1546064271">
      <w:bodyDiv w:val="1"/>
      <w:marLeft w:val="0"/>
      <w:marRight w:val="0"/>
      <w:marTop w:val="0"/>
      <w:marBottom w:val="0"/>
      <w:divBdr>
        <w:top w:val="none" w:sz="0" w:space="0" w:color="auto"/>
        <w:left w:val="none" w:sz="0" w:space="0" w:color="auto"/>
        <w:bottom w:val="none" w:sz="0" w:space="0" w:color="auto"/>
        <w:right w:val="none" w:sz="0" w:space="0" w:color="auto"/>
      </w:divBdr>
    </w:div>
    <w:div w:id="1574389764">
      <w:bodyDiv w:val="1"/>
      <w:marLeft w:val="0"/>
      <w:marRight w:val="0"/>
      <w:marTop w:val="0"/>
      <w:marBottom w:val="0"/>
      <w:divBdr>
        <w:top w:val="none" w:sz="0" w:space="0" w:color="auto"/>
        <w:left w:val="none" w:sz="0" w:space="0" w:color="auto"/>
        <w:bottom w:val="none" w:sz="0" w:space="0" w:color="auto"/>
        <w:right w:val="none" w:sz="0" w:space="0" w:color="auto"/>
      </w:divBdr>
    </w:div>
    <w:div w:id="1581062232">
      <w:bodyDiv w:val="1"/>
      <w:marLeft w:val="0"/>
      <w:marRight w:val="0"/>
      <w:marTop w:val="0"/>
      <w:marBottom w:val="0"/>
      <w:divBdr>
        <w:top w:val="none" w:sz="0" w:space="0" w:color="auto"/>
        <w:left w:val="none" w:sz="0" w:space="0" w:color="auto"/>
        <w:bottom w:val="none" w:sz="0" w:space="0" w:color="auto"/>
        <w:right w:val="none" w:sz="0" w:space="0" w:color="auto"/>
      </w:divBdr>
    </w:div>
    <w:div w:id="1637762071">
      <w:bodyDiv w:val="1"/>
      <w:marLeft w:val="0"/>
      <w:marRight w:val="0"/>
      <w:marTop w:val="0"/>
      <w:marBottom w:val="0"/>
      <w:divBdr>
        <w:top w:val="none" w:sz="0" w:space="0" w:color="auto"/>
        <w:left w:val="none" w:sz="0" w:space="0" w:color="auto"/>
        <w:bottom w:val="none" w:sz="0" w:space="0" w:color="auto"/>
        <w:right w:val="none" w:sz="0" w:space="0" w:color="auto"/>
      </w:divBdr>
    </w:div>
    <w:div w:id="1835149810">
      <w:bodyDiv w:val="1"/>
      <w:marLeft w:val="0"/>
      <w:marRight w:val="0"/>
      <w:marTop w:val="0"/>
      <w:marBottom w:val="0"/>
      <w:divBdr>
        <w:top w:val="none" w:sz="0" w:space="0" w:color="auto"/>
        <w:left w:val="none" w:sz="0" w:space="0" w:color="auto"/>
        <w:bottom w:val="none" w:sz="0" w:space="0" w:color="auto"/>
        <w:right w:val="none" w:sz="0" w:space="0" w:color="auto"/>
      </w:divBdr>
    </w:div>
    <w:div w:id="187080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Agrawal (Digital)</dc:creator>
  <cp:keywords/>
  <dc:description/>
  <cp:lastModifiedBy>Shraddha Agrawal (Digital)</cp:lastModifiedBy>
  <cp:revision>6</cp:revision>
  <dcterms:created xsi:type="dcterms:W3CDTF">2020-03-16T03:18:00Z</dcterms:created>
  <dcterms:modified xsi:type="dcterms:W3CDTF">2020-03-19T04:49:00Z</dcterms:modified>
</cp:coreProperties>
</file>