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65E3F" w14:textId="77777777" w:rsidR="00BD603C" w:rsidRPr="002C3383" w:rsidRDefault="00331431" w:rsidP="003B3369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2C3383">
        <w:rPr>
          <w:rFonts w:asciiTheme="majorHAnsi" w:hAnsiTheme="majorHAnsi" w:cstheme="majorHAnsi"/>
          <w:b/>
          <w:sz w:val="28"/>
          <w:szCs w:val="28"/>
        </w:rPr>
        <w:t>PROFILE</w:t>
      </w:r>
    </w:p>
    <w:p w14:paraId="0C365E40" w14:textId="77777777" w:rsidR="00CF60DF" w:rsidRDefault="00331431" w:rsidP="003B3369">
      <w:pPr>
        <w:spacing w:after="0" w:line="240" w:lineRule="auto"/>
        <w:jc w:val="both"/>
      </w:pPr>
      <w:r>
        <w:t xml:space="preserve">I am a driven Computer Science and Information Systems student with four years’ experience in construction consulting and cost estimation. I am Currently looking for </w:t>
      </w:r>
      <w:r w:rsidR="00EE0284">
        <w:t>graduate job opportunities,</w:t>
      </w:r>
      <w:r>
        <w:t xml:space="preserve"> which will allow me to apply the skills, concepts, and theory I am learning. </w:t>
      </w:r>
      <w:r w:rsidRPr="002C3383">
        <w:t xml:space="preserve">My work experience to date has given me a thorough understanding of several aspects of business </w:t>
      </w:r>
      <w:r>
        <w:t xml:space="preserve">operations, </w:t>
      </w:r>
      <w:r w:rsidRPr="002C3383">
        <w:t xml:space="preserve">and I am proficient in </w:t>
      </w:r>
      <w:r>
        <w:t>managing and dealing with clients.</w:t>
      </w:r>
      <w:r w:rsidRPr="00660574">
        <w:t xml:space="preserve"> I believe </w:t>
      </w:r>
      <w:r>
        <w:t xml:space="preserve">the </w:t>
      </w:r>
      <w:r w:rsidRPr="00660574">
        <w:t xml:space="preserve">constant improvements in </w:t>
      </w:r>
      <w:r>
        <w:t>technology</w:t>
      </w:r>
      <w:r w:rsidRPr="00660574">
        <w:t xml:space="preserve"> have the highest potential to improve the living conditions for all of humanity. The ability to create products and services that can help others is the main reason I choose </w:t>
      </w:r>
      <w:r>
        <w:t xml:space="preserve">Technology Consulting </w:t>
      </w:r>
      <w:r w:rsidRPr="00660574">
        <w:t xml:space="preserve">as a career. </w:t>
      </w:r>
    </w:p>
    <w:p w14:paraId="0C365E41" w14:textId="77777777" w:rsidR="003B3369" w:rsidRPr="003E38E0" w:rsidRDefault="003B3369" w:rsidP="003B3369">
      <w:pPr>
        <w:spacing w:after="0" w:line="240" w:lineRule="auto"/>
        <w:jc w:val="both"/>
      </w:pPr>
    </w:p>
    <w:p w14:paraId="0C365E42" w14:textId="77777777" w:rsidR="00131D6E" w:rsidRPr="002C3383" w:rsidRDefault="00331431" w:rsidP="003B3369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2C3383">
        <w:rPr>
          <w:rFonts w:asciiTheme="majorHAnsi" w:hAnsiTheme="majorHAnsi" w:cstheme="majorHAnsi"/>
          <w:b/>
          <w:sz w:val="28"/>
          <w:szCs w:val="28"/>
        </w:rPr>
        <w:t>EDUCATION</w:t>
      </w:r>
    </w:p>
    <w:p w14:paraId="0C365E43" w14:textId="77777777" w:rsidR="001814DF" w:rsidRPr="002C3383" w:rsidRDefault="00331431" w:rsidP="003B3369">
      <w:pPr>
        <w:spacing w:after="0" w:line="240" w:lineRule="auto"/>
        <w:jc w:val="both"/>
        <w:rPr>
          <w:b/>
        </w:rPr>
      </w:pPr>
      <w:r w:rsidRPr="002C3383">
        <w:rPr>
          <w:b/>
        </w:rPr>
        <w:t>BACHELOR OF SCIENCE IN COMPUTER SCIENCE</w:t>
      </w:r>
      <w:r>
        <w:rPr>
          <w:b/>
        </w:rPr>
        <w:t xml:space="preserve"> AND INFORMATION SYSTEMS</w:t>
      </w:r>
    </w:p>
    <w:p w14:paraId="0C365E44" w14:textId="77777777" w:rsidR="001814DF" w:rsidRDefault="00331431" w:rsidP="003B3369">
      <w:pPr>
        <w:spacing w:after="0" w:line="240" w:lineRule="auto"/>
        <w:jc w:val="both"/>
      </w:pPr>
      <w:r w:rsidRPr="002C3383">
        <w:t>UNIVERSITY OF AUCKLAND | DECEMBER 2017 – CURRENT</w:t>
      </w:r>
    </w:p>
    <w:tbl>
      <w:tblPr>
        <w:tblStyle w:val="TableGrid"/>
        <w:tblW w:w="8793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0"/>
        <w:gridCol w:w="4803"/>
      </w:tblGrid>
      <w:tr w:rsidR="00444B08" w14:paraId="0C365E47" w14:textId="77777777" w:rsidTr="00FC0ECB">
        <w:tc>
          <w:tcPr>
            <w:tcW w:w="3990" w:type="dxa"/>
          </w:tcPr>
          <w:p w14:paraId="0C365E45" w14:textId="77777777" w:rsidR="001814DF" w:rsidRDefault="00331431" w:rsidP="003B3369">
            <w:pPr>
              <w:pStyle w:val="ListParagraph"/>
              <w:numPr>
                <w:ilvl w:val="0"/>
                <w:numId w:val="5"/>
              </w:numPr>
              <w:ind w:left="316" w:hanging="316"/>
              <w:jc w:val="both"/>
            </w:pPr>
            <w:r>
              <w:t>Abstract Data Structures</w:t>
            </w:r>
          </w:p>
        </w:tc>
        <w:tc>
          <w:tcPr>
            <w:tcW w:w="4803" w:type="dxa"/>
          </w:tcPr>
          <w:p w14:paraId="0C365E46" w14:textId="77777777" w:rsidR="001814DF" w:rsidRDefault="00331431" w:rsidP="003B3369">
            <w:pPr>
              <w:pStyle w:val="ListParagraph"/>
              <w:numPr>
                <w:ilvl w:val="0"/>
                <w:numId w:val="5"/>
              </w:numPr>
              <w:ind w:left="460" w:hanging="460"/>
              <w:jc w:val="both"/>
            </w:pPr>
            <w:r>
              <w:t>Business System Analysis</w:t>
            </w:r>
          </w:p>
        </w:tc>
      </w:tr>
      <w:tr w:rsidR="00444B08" w14:paraId="0C365E4A" w14:textId="77777777" w:rsidTr="00FC0ECB">
        <w:tc>
          <w:tcPr>
            <w:tcW w:w="3990" w:type="dxa"/>
          </w:tcPr>
          <w:p w14:paraId="0C365E48" w14:textId="77777777" w:rsidR="001814DF" w:rsidRDefault="00331431" w:rsidP="003B3369">
            <w:pPr>
              <w:pStyle w:val="ListParagraph"/>
              <w:numPr>
                <w:ilvl w:val="0"/>
                <w:numId w:val="5"/>
              </w:numPr>
              <w:ind w:left="316" w:hanging="316"/>
              <w:jc w:val="both"/>
            </w:pPr>
            <w:r>
              <w:t xml:space="preserve">Discrete Structures </w:t>
            </w:r>
          </w:p>
        </w:tc>
        <w:tc>
          <w:tcPr>
            <w:tcW w:w="4803" w:type="dxa"/>
          </w:tcPr>
          <w:p w14:paraId="0C365E49" w14:textId="77777777" w:rsidR="001814DF" w:rsidRDefault="00331431" w:rsidP="003B3369">
            <w:pPr>
              <w:pStyle w:val="ListParagraph"/>
              <w:numPr>
                <w:ilvl w:val="0"/>
                <w:numId w:val="5"/>
              </w:numPr>
              <w:ind w:left="460" w:hanging="460"/>
              <w:jc w:val="both"/>
            </w:pPr>
            <w:r>
              <w:t>Database and Business Intelligence</w:t>
            </w:r>
          </w:p>
        </w:tc>
      </w:tr>
      <w:tr w:rsidR="00444B08" w14:paraId="0C365E4D" w14:textId="77777777" w:rsidTr="00FC0ECB">
        <w:tc>
          <w:tcPr>
            <w:tcW w:w="3990" w:type="dxa"/>
          </w:tcPr>
          <w:p w14:paraId="0C365E4B" w14:textId="77777777" w:rsidR="001814DF" w:rsidRDefault="00331431" w:rsidP="003B3369">
            <w:pPr>
              <w:pStyle w:val="ListParagraph"/>
              <w:numPr>
                <w:ilvl w:val="0"/>
                <w:numId w:val="5"/>
              </w:numPr>
              <w:ind w:left="316" w:hanging="316"/>
              <w:jc w:val="both"/>
            </w:pPr>
            <w:r>
              <w:t>Programming Techniques</w:t>
            </w:r>
          </w:p>
        </w:tc>
        <w:tc>
          <w:tcPr>
            <w:tcW w:w="4803" w:type="dxa"/>
          </w:tcPr>
          <w:p w14:paraId="0C365E4C" w14:textId="1867B505" w:rsidR="001814DF" w:rsidRDefault="00777AF7" w:rsidP="003B3369">
            <w:pPr>
              <w:pStyle w:val="ListParagraph"/>
              <w:numPr>
                <w:ilvl w:val="0"/>
                <w:numId w:val="5"/>
              </w:numPr>
              <w:ind w:left="460" w:hanging="460"/>
              <w:jc w:val="both"/>
            </w:pPr>
            <w:r>
              <w:t>Algorithms and Data Structures</w:t>
            </w:r>
          </w:p>
        </w:tc>
      </w:tr>
      <w:tr w:rsidR="00444B08" w14:paraId="0C365E50" w14:textId="77777777" w:rsidTr="00FC0ECB">
        <w:tc>
          <w:tcPr>
            <w:tcW w:w="3990" w:type="dxa"/>
          </w:tcPr>
          <w:p w14:paraId="0C365E4E" w14:textId="77777777" w:rsidR="001814DF" w:rsidRDefault="00331431" w:rsidP="003B3369">
            <w:pPr>
              <w:pStyle w:val="ListParagraph"/>
              <w:numPr>
                <w:ilvl w:val="0"/>
                <w:numId w:val="5"/>
              </w:numPr>
              <w:ind w:left="316" w:hanging="316"/>
              <w:jc w:val="both"/>
            </w:pPr>
            <w:r>
              <w:t>Software Development</w:t>
            </w:r>
          </w:p>
        </w:tc>
        <w:tc>
          <w:tcPr>
            <w:tcW w:w="4803" w:type="dxa"/>
          </w:tcPr>
          <w:p w14:paraId="0C365E4F" w14:textId="5A061DCD" w:rsidR="001814DF" w:rsidRDefault="006E4004" w:rsidP="003B3369">
            <w:pPr>
              <w:pStyle w:val="ListParagraph"/>
              <w:numPr>
                <w:ilvl w:val="0"/>
                <w:numId w:val="5"/>
              </w:numPr>
              <w:ind w:left="460" w:hanging="460"/>
              <w:jc w:val="both"/>
            </w:pPr>
            <w:r>
              <w:t xml:space="preserve">Functional Programming </w:t>
            </w:r>
            <w:r w:rsidR="00FC0ECB">
              <w:t xml:space="preserve">(Web </w:t>
            </w:r>
            <w:r w:rsidR="009364D8">
              <w:t>D</w:t>
            </w:r>
            <w:r w:rsidR="00FC0ECB">
              <w:t>evelopment)</w:t>
            </w:r>
          </w:p>
        </w:tc>
      </w:tr>
      <w:tr w:rsidR="00444B08" w14:paraId="0C365E53" w14:textId="77777777" w:rsidTr="00FC0ECB">
        <w:tc>
          <w:tcPr>
            <w:tcW w:w="3990" w:type="dxa"/>
          </w:tcPr>
          <w:p w14:paraId="0C365E51" w14:textId="77777777" w:rsidR="001814DF" w:rsidRDefault="00331431" w:rsidP="003B3369">
            <w:pPr>
              <w:pStyle w:val="ListParagraph"/>
              <w:numPr>
                <w:ilvl w:val="0"/>
                <w:numId w:val="5"/>
              </w:numPr>
              <w:ind w:left="316" w:hanging="316"/>
              <w:jc w:val="both"/>
            </w:pPr>
            <w:r>
              <w:t>Database Systems</w:t>
            </w:r>
          </w:p>
        </w:tc>
        <w:tc>
          <w:tcPr>
            <w:tcW w:w="4803" w:type="dxa"/>
          </w:tcPr>
          <w:p w14:paraId="0C365E52" w14:textId="791E5CB6" w:rsidR="001814DF" w:rsidRDefault="00FC0ECB" w:rsidP="003B3369">
            <w:pPr>
              <w:pStyle w:val="ListParagraph"/>
              <w:numPr>
                <w:ilvl w:val="0"/>
                <w:numId w:val="5"/>
              </w:numPr>
              <w:ind w:left="460" w:hanging="460"/>
              <w:jc w:val="both"/>
            </w:pPr>
            <w:r>
              <w:t xml:space="preserve">Data </w:t>
            </w:r>
            <w:r w:rsidR="009364D8">
              <w:t>C</w:t>
            </w:r>
            <w:r>
              <w:t>ommunication</w:t>
            </w:r>
            <w:r w:rsidR="009364D8">
              <w:t xml:space="preserve"> &amp; The Internet</w:t>
            </w:r>
          </w:p>
        </w:tc>
      </w:tr>
      <w:tr w:rsidR="00444B08" w14:paraId="0C365E56" w14:textId="77777777" w:rsidTr="00FC0ECB">
        <w:tc>
          <w:tcPr>
            <w:tcW w:w="3990" w:type="dxa"/>
          </w:tcPr>
          <w:p w14:paraId="0C365E54" w14:textId="77777777" w:rsidR="001814DF" w:rsidRDefault="00331431" w:rsidP="003B3369">
            <w:pPr>
              <w:pStyle w:val="ListParagraph"/>
              <w:numPr>
                <w:ilvl w:val="0"/>
                <w:numId w:val="5"/>
              </w:numPr>
              <w:ind w:left="316" w:hanging="316"/>
              <w:jc w:val="both"/>
            </w:pPr>
            <w:r>
              <w:t>Accounting</w:t>
            </w:r>
          </w:p>
        </w:tc>
        <w:tc>
          <w:tcPr>
            <w:tcW w:w="4803" w:type="dxa"/>
          </w:tcPr>
          <w:p w14:paraId="0C365E55" w14:textId="7BFCCC14" w:rsidR="001814DF" w:rsidRDefault="009364D8" w:rsidP="003B3369">
            <w:pPr>
              <w:pStyle w:val="ListParagraph"/>
              <w:numPr>
                <w:ilvl w:val="0"/>
                <w:numId w:val="5"/>
              </w:numPr>
              <w:ind w:left="460" w:hanging="460"/>
              <w:jc w:val="both"/>
            </w:pPr>
            <w:r>
              <w:t xml:space="preserve">Python, Java, </w:t>
            </w:r>
            <w:r w:rsidR="00AF4368">
              <w:t>C</w:t>
            </w:r>
            <w:r>
              <w:t xml:space="preserve">, </w:t>
            </w:r>
            <w:r w:rsidR="00AF4368">
              <w:t>JS, CSS, HTML</w:t>
            </w:r>
          </w:p>
        </w:tc>
      </w:tr>
    </w:tbl>
    <w:p w14:paraId="0C365E57" w14:textId="77777777" w:rsidR="001814DF" w:rsidRPr="002C3383" w:rsidRDefault="001814DF" w:rsidP="003B3369">
      <w:pPr>
        <w:pStyle w:val="ListParagraph"/>
        <w:spacing w:after="0" w:line="240" w:lineRule="auto"/>
        <w:jc w:val="both"/>
      </w:pPr>
    </w:p>
    <w:p w14:paraId="0C365E58" w14:textId="77777777" w:rsidR="001814DF" w:rsidRPr="002C3383" w:rsidRDefault="00331431" w:rsidP="003B3369">
      <w:pPr>
        <w:spacing w:after="0" w:line="240" w:lineRule="auto"/>
        <w:jc w:val="both"/>
        <w:rPr>
          <w:b/>
        </w:rPr>
      </w:pPr>
      <w:r w:rsidRPr="002C3383">
        <w:rPr>
          <w:b/>
        </w:rPr>
        <w:t>NEW ZEALAND DIPLOMA IN ENGINEERING (CIVIL)</w:t>
      </w:r>
    </w:p>
    <w:p w14:paraId="0C365E59" w14:textId="77777777" w:rsidR="001814DF" w:rsidRDefault="00331431" w:rsidP="003B3369">
      <w:pPr>
        <w:spacing w:after="0" w:line="240" w:lineRule="auto"/>
        <w:jc w:val="both"/>
      </w:pPr>
      <w:r w:rsidRPr="002C3383">
        <w:t>UNITEC INSTITUTE OF TECHNOLOGY | JULY 2012 – NOVEMBER 2013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0"/>
        <w:gridCol w:w="3948"/>
      </w:tblGrid>
      <w:tr w:rsidR="00444B08" w14:paraId="0C365E5C" w14:textId="77777777" w:rsidTr="00B97D85">
        <w:tc>
          <w:tcPr>
            <w:tcW w:w="3990" w:type="dxa"/>
          </w:tcPr>
          <w:p w14:paraId="0C365E5A" w14:textId="77777777" w:rsidR="001814DF" w:rsidRDefault="00331431" w:rsidP="003B3369">
            <w:pPr>
              <w:pStyle w:val="ListParagraph"/>
              <w:numPr>
                <w:ilvl w:val="0"/>
                <w:numId w:val="5"/>
              </w:numPr>
              <w:ind w:left="316" w:hanging="316"/>
              <w:jc w:val="both"/>
            </w:pPr>
            <w:r>
              <w:t>Project Management</w:t>
            </w:r>
          </w:p>
        </w:tc>
        <w:tc>
          <w:tcPr>
            <w:tcW w:w="3948" w:type="dxa"/>
          </w:tcPr>
          <w:p w14:paraId="0C365E5B" w14:textId="77777777" w:rsidR="001814DF" w:rsidRDefault="00331431" w:rsidP="003B3369">
            <w:pPr>
              <w:pStyle w:val="ListParagraph"/>
              <w:numPr>
                <w:ilvl w:val="0"/>
                <w:numId w:val="5"/>
              </w:numPr>
              <w:ind w:left="460" w:hanging="460"/>
              <w:jc w:val="both"/>
            </w:pPr>
            <w:r>
              <w:t>Engineering Management Principals</w:t>
            </w:r>
          </w:p>
        </w:tc>
      </w:tr>
      <w:tr w:rsidR="00444B08" w14:paraId="0C365E5F" w14:textId="77777777" w:rsidTr="00B97D85">
        <w:tc>
          <w:tcPr>
            <w:tcW w:w="3990" w:type="dxa"/>
          </w:tcPr>
          <w:p w14:paraId="0C365E5D" w14:textId="77777777" w:rsidR="001814DF" w:rsidRDefault="00331431" w:rsidP="003B3369">
            <w:pPr>
              <w:pStyle w:val="ListParagraph"/>
              <w:numPr>
                <w:ilvl w:val="0"/>
                <w:numId w:val="5"/>
              </w:numPr>
              <w:ind w:left="316" w:hanging="316"/>
              <w:jc w:val="both"/>
            </w:pPr>
            <w:r>
              <w:t xml:space="preserve">Engineering Design and Drawing </w:t>
            </w:r>
          </w:p>
        </w:tc>
        <w:tc>
          <w:tcPr>
            <w:tcW w:w="3948" w:type="dxa"/>
          </w:tcPr>
          <w:p w14:paraId="0C365E5E" w14:textId="232816E6" w:rsidR="001814DF" w:rsidRDefault="00970AF0" w:rsidP="003B3369">
            <w:pPr>
              <w:pStyle w:val="ListParagraph"/>
              <w:numPr>
                <w:ilvl w:val="0"/>
                <w:numId w:val="5"/>
              </w:numPr>
              <w:ind w:left="460" w:hanging="460"/>
              <w:jc w:val="both"/>
            </w:pPr>
            <w:r>
              <w:t>Highway Design Engineering</w:t>
            </w:r>
          </w:p>
        </w:tc>
      </w:tr>
      <w:tr w:rsidR="00444B08" w14:paraId="0C365E62" w14:textId="77777777" w:rsidTr="00B97D85">
        <w:tc>
          <w:tcPr>
            <w:tcW w:w="3990" w:type="dxa"/>
          </w:tcPr>
          <w:p w14:paraId="0C365E60" w14:textId="43E7C18D" w:rsidR="001814DF" w:rsidRDefault="00970AF0" w:rsidP="003B3369">
            <w:pPr>
              <w:pStyle w:val="ListParagraph"/>
              <w:numPr>
                <w:ilvl w:val="0"/>
                <w:numId w:val="5"/>
              </w:numPr>
              <w:ind w:left="316" w:hanging="316"/>
              <w:jc w:val="both"/>
            </w:pPr>
            <w:r>
              <w:t>Structural Engineering</w:t>
            </w:r>
          </w:p>
        </w:tc>
        <w:tc>
          <w:tcPr>
            <w:tcW w:w="3948" w:type="dxa"/>
          </w:tcPr>
          <w:p w14:paraId="0C365E61" w14:textId="77777777" w:rsidR="001814DF" w:rsidRDefault="00331431" w:rsidP="003B3369">
            <w:pPr>
              <w:pStyle w:val="ListParagraph"/>
              <w:numPr>
                <w:ilvl w:val="0"/>
                <w:numId w:val="5"/>
              </w:numPr>
              <w:ind w:left="460" w:hanging="460"/>
              <w:jc w:val="both"/>
            </w:pPr>
            <w:r>
              <w:t>Structural Engineering</w:t>
            </w:r>
          </w:p>
        </w:tc>
      </w:tr>
    </w:tbl>
    <w:p w14:paraId="0C365E66" w14:textId="77777777" w:rsidR="001814DF" w:rsidRPr="002C3383" w:rsidRDefault="001814DF" w:rsidP="003B3369">
      <w:pPr>
        <w:spacing w:after="0" w:line="240" w:lineRule="auto"/>
        <w:jc w:val="both"/>
      </w:pPr>
    </w:p>
    <w:p w14:paraId="0C365E67" w14:textId="77777777" w:rsidR="003F2229" w:rsidRPr="003E38E0" w:rsidRDefault="00331431" w:rsidP="003E38E0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2C3383">
        <w:rPr>
          <w:rFonts w:asciiTheme="majorHAnsi" w:hAnsiTheme="majorHAnsi" w:cstheme="majorHAnsi"/>
          <w:b/>
          <w:sz w:val="28"/>
          <w:szCs w:val="28"/>
        </w:rPr>
        <w:t>EXPERIENCE</w:t>
      </w:r>
    </w:p>
    <w:p w14:paraId="0C365E68" w14:textId="77777777" w:rsidR="003F2229" w:rsidRPr="005E18CA" w:rsidRDefault="00331431" w:rsidP="003B3369">
      <w:pPr>
        <w:spacing w:after="0" w:line="240" w:lineRule="auto"/>
        <w:jc w:val="both"/>
        <w:rPr>
          <w:b/>
        </w:rPr>
      </w:pPr>
      <w:r w:rsidRPr="005E18CA">
        <w:rPr>
          <w:b/>
        </w:rPr>
        <w:t>ESTIMATOR</w:t>
      </w:r>
      <w:r>
        <w:rPr>
          <w:b/>
        </w:rPr>
        <w:t xml:space="preserve">, </w:t>
      </w:r>
      <w:r w:rsidRPr="005E18CA">
        <w:rPr>
          <w:b/>
        </w:rPr>
        <w:t xml:space="preserve">DESIGNER </w:t>
      </w:r>
      <w:r>
        <w:rPr>
          <w:b/>
        </w:rPr>
        <w:t>AND SALES CONSULTANT</w:t>
      </w:r>
    </w:p>
    <w:p w14:paraId="0C365E69" w14:textId="77777777" w:rsidR="003F2229" w:rsidRPr="002C3383" w:rsidRDefault="00331431" w:rsidP="003B3369">
      <w:pPr>
        <w:spacing w:after="0" w:line="240" w:lineRule="auto"/>
        <w:jc w:val="both"/>
      </w:pPr>
      <w:r w:rsidRPr="002C3383">
        <w:t>BOARDWALK SYSTEMS | SEPTEMBER 2014 – APRIL 2018</w:t>
      </w:r>
    </w:p>
    <w:p w14:paraId="0C365E6A" w14:textId="77777777" w:rsidR="003F2229" w:rsidRDefault="00331431" w:rsidP="003B3369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C3383">
        <w:t xml:space="preserve">Mentoring and managing the assistant estimator </w:t>
      </w:r>
    </w:p>
    <w:p w14:paraId="0C365E6B" w14:textId="77777777" w:rsidR="003F2229" w:rsidRDefault="00331431" w:rsidP="003B336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Created an Excel spreadsheet system which streamlined the quoting process by eliminating multiple manual processes and by eliminating various repetitive tasks </w:t>
      </w:r>
    </w:p>
    <w:p w14:paraId="0C365E6C" w14:textId="77777777" w:rsidR="003F2229" w:rsidRDefault="00331431" w:rsidP="003B336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Oversaw the implementation of the new project management and stock management tool (TidyWorks) and provided ongoing training and support to other team members</w:t>
      </w:r>
    </w:p>
    <w:p w14:paraId="0C365E6D" w14:textId="77777777" w:rsidR="003F2229" w:rsidRDefault="00331431" w:rsidP="003B336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Prepare and submit project tenders and quotations</w:t>
      </w:r>
    </w:p>
    <w:p w14:paraId="0C365E6E" w14:textId="77777777" w:rsidR="003F2229" w:rsidRDefault="00331431" w:rsidP="003B336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Product conceptual designs for custom design/ build projects</w:t>
      </w:r>
    </w:p>
    <w:p w14:paraId="0C365E6F" w14:textId="77777777" w:rsidR="003F2229" w:rsidRPr="002C3383" w:rsidRDefault="00331431" w:rsidP="003B3369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C3383">
        <w:t>Communicating with top-tier clients regularly to provide improve</w:t>
      </w:r>
      <w:r>
        <w:t>d</w:t>
      </w:r>
      <w:r w:rsidRPr="002C3383">
        <w:t xml:space="preserve"> customers’ experience</w:t>
      </w:r>
    </w:p>
    <w:p w14:paraId="0C365E70" w14:textId="77777777" w:rsidR="003F2229" w:rsidRDefault="00331431" w:rsidP="003B3369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C3383">
        <w:t>Partake in the overall sales process to get products specified or accepted for projects – including attending presentations and sales meetings</w:t>
      </w:r>
    </w:p>
    <w:p w14:paraId="0C365E71" w14:textId="77777777" w:rsidR="003F2229" w:rsidRPr="002C3383" w:rsidRDefault="003F2229" w:rsidP="003B3369">
      <w:pPr>
        <w:spacing w:after="0" w:line="240" w:lineRule="auto"/>
        <w:jc w:val="both"/>
      </w:pPr>
    </w:p>
    <w:p w14:paraId="0C365E72" w14:textId="77777777" w:rsidR="003F7482" w:rsidRPr="005E18CA" w:rsidRDefault="00331431" w:rsidP="003B3369">
      <w:pPr>
        <w:spacing w:after="0" w:line="240" w:lineRule="auto"/>
        <w:jc w:val="both"/>
        <w:rPr>
          <w:b/>
        </w:rPr>
      </w:pPr>
      <w:r w:rsidRPr="005E18CA">
        <w:rPr>
          <w:b/>
        </w:rPr>
        <w:t>TUTORIAL ASSISTANT</w:t>
      </w:r>
    </w:p>
    <w:p w14:paraId="0C365E73" w14:textId="77777777" w:rsidR="003F7482" w:rsidRPr="002C3383" w:rsidRDefault="00331431" w:rsidP="003B3369">
      <w:pPr>
        <w:spacing w:after="0" w:line="240" w:lineRule="auto"/>
        <w:jc w:val="both"/>
      </w:pPr>
      <w:r w:rsidRPr="002C3383">
        <w:t>UNITEC INSTITUTE OF TECHNOLOGY | JULY 2014 – OCTOBER 2014</w:t>
      </w:r>
    </w:p>
    <w:p w14:paraId="0C365E74" w14:textId="77777777" w:rsidR="003F7482" w:rsidRPr="002C3383" w:rsidRDefault="00331431" w:rsidP="003B3369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2C3383">
        <w:t>Assist lecturers during lectures and lab sessions</w:t>
      </w:r>
    </w:p>
    <w:p w14:paraId="0C365E75" w14:textId="77777777" w:rsidR="00131D6E" w:rsidRDefault="00331431" w:rsidP="003B3369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2C3383">
        <w:t>Provide support required by students to carry out their practical work</w:t>
      </w:r>
    </w:p>
    <w:p w14:paraId="0C365E76" w14:textId="77777777" w:rsidR="003B3369" w:rsidRDefault="003B3369" w:rsidP="003B3369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0C365E77" w14:textId="77777777" w:rsidR="00797316" w:rsidRPr="002C3383" w:rsidRDefault="00331431" w:rsidP="003B3369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SKILLS</w:t>
      </w:r>
    </w:p>
    <w:p w14:paraId="0C365E78" w14:textId="77777777" w:rsidR="00BE0737" w:rsidRPr="002C3383" w:rsidRDefault="00331431" w:rsidP="003B3369">
      <w:pPr>
        <w:spacing w:after="0" w:line="240" w:lineRule="auto"/>
        <w:jc w:val="both"/>
      </w:pPr>
      <w:r w:rsidRPr="002C3383">
        <w:rPr>
          <w:b/>
        </w:rPr>
        <w:t>COMMUNICATION SKILLS</w:t>
      </w:r>
    </w:p>
    <w:p w14:paraId="0C365E79" w14:textId="77777777" w:rsidR="00BE0737" w:rsidRPr="002C3383" w:rsidRDefault="00331431" w:rsidP="003B3369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2C3383">
        <w:t>Excellent people skills achieved by l</w:t>
      </w:r>
      <w:r>
        <w:t>i</w:t>
      </w:r>
      <w:r w:rsidRPr="002C3383">
        <w:t>aising with architects and specifiers to provide custom solutions during the design phase of project</w:t>
      </w:r>
      <w:r>
        <w:t>s</w:t>
      </w:r>
    </w:p>
    <w:p w14:paraId="0C365E7A" w14:textId="77777777" w:rsidR="00BE0737" w:rsidRPr="00142A8C" w:rsidRDefault="00331431" w:rsidP="003B3369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2C3383">
        <w:lastRenderedPageBreak/>
        <w:t>Contacting existing clients and building an ongoing relationship which benefits the client and the company</w:t>
      </w:r>
    </w:p>
    <w:p w14:paraId="0C365E7B" w14:textId="77777777" w:rsidR="00BE0737" w:rsidRPr="002C3383" w:rsidRDefault="00331431" w:rsidP="003B3369">
      <w:pPr>
        <w:spacing w:after="0" w:line="240" w:lineRule="auto"/>
        <w:jc w:val="both"/>
      </w:pPr>
      <w:r w:rsidRPr="002C3383">
        <w:rPr>
          <w:b/>
        </w:rPr>
        <w:t>SALES AND CUSTOMER SERVICE SKILLS</w:t>
      </w:r>
    </w:p>
    <w:p w14:paraId="0C365E7C" w14:textId="77777777" w:rsidR="00BE0737" w:rsidRPr="002C3383" w:rsidRDefault="00331431" w:rsidP="003B3369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2C3383">
        <w:t>L</w:t>
      </w:r>
      <w:r>
        <w:t>iai</w:t>
      </w:r>
      <w:r w:rsidRPr="002C3383">
        <w:t>sing with architects and contractors directly to provide custom solutions during the design phase of a project</w:t>
      </w:r>
    </w:p>
    <w:p w14:paraId="0C365E7D" w14:textId="77777777" w:rsidR="00BE0737" w:rsidRPr="002C3383" w:rsidRDefault="00331431" w:rsidP="003B336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Regular communication with</w:t>
      </w:r>
      <w:r w:rsidRPr="002C3383">
        <w:t xml:space="preserve"> existing and new customers to inform of new products and the services which we can provide for them </w:t>
      </w:r>
    </w:p>
    <w:p w14:paraId="0C365E7E" w14:textId="77777777" w:rsidR="00BE0737" w:rsidRDefault="00331431" w:rsidP="003B3369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2C3383">
        <w:t>Excellent sales skills lea</w:t>
      </w:r>
      <w:r>
        <w:t>rned</w:t>
      </w:r>
      <w:r w:rsidRPr="002C3383">
        <w:t xml:space="preserve"> by communicating with clients face to face in boardroom meeting to explain the solutions the company can offer</w:t>
      </w:r>
    </w:p>
    <w:p w14:paraId="0C365E7F" w14:textId="77777777" w:rsidR="00BE0737" w:rsidRDefault="00331431" w:rsidP="003B3369">
      <w:pPr>
        <w:spacing w:after="0" w:line="240" w:lineRule="auto"/>
        <w:jc w:val="both"/>
        <w:rPr>
          <w:b/>
        </w:rPr>
      </w:pPr>
      <w:r>
        <w:rPr>
          <w:b/>
        </w:rPr>
        <w:t>TECHNICAL SKILLS</w:t>
      </w:r>
    </w:p>
    <w:p w14:paraId="0C365E80" w14:textId="77777777" w:rsidR="00BE0737" w:rsidRDefault="00331431" w:rsidP="003B336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Automated various aspects of tendering process by creating and implementing easy to use complex cost calculators </w:t>
      </w:r>
    </w:p>
    <w:p w14:paraId="0C365E81" w14:textId="77777777" w:rsidR="00BE0737" w:rsidRPr="00F6640A" w:rsidRDefault="00331431" w:rsidP="003B336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Implemented companywide new stock management and project management tool (TidyWrok)</w:t>
      </w:r>
    </w:p>
    <w:p w14:paraId="0C365E82" w14:textId="77777777" w:rsidR="00BE0737" w:rsidRDefault="00331431" w:rsidP="003B3369">
      <w:pPr>
        <w:spacing w:after="0" w:line="240" w:lineRule="auto"/>
        <w:jc w:val="both"/>
        <w:rPr>
          <w:b/>
        </w:rPr>
      </w:pPr>
      <w:r>
        <w:rPr>
          <w:b/>
        </w:rPr>
        <w:t>TIME MANAGEMENT AND TEAMWORK SKILLS</w:t>
      </w:r>
    </w:p>
    <w:p w14:paraId="0C365E83" w14:textId="77777777" w:rsidR="00BE0737" w:rsidRPr="001F30D1" w:rsidRDefault="00331431" w:rsidP="003B33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</w:rPr>
      </w:pPr>
      <w:r>
        <w:t xml:space="preserve">Ability to work autonomously – A self-managed estimator </w:t>
      </w:r>
    </w:p>
    <w:p w14:paraId="0C365E84" w14:textId="77777777" w:rsidR="00BE0737" w:rsidRDefault="00331431" w:rsidP="003B3369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650417">
        <w:t xml:space="preserve">Responsible for overall project management, including the project </w:t>
      </w:r>
      <w:r>
        <w:t>profit and loss report</w:t>
      </w:r>
    </w:p>
    <w:p w14:paraId="0C365E85" w14:textId="77777777" w:rsidR="00797316" w:rsidRDefault="00331431" w:rsidP="003B336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Goal oriented person who achieve the results by working, supporting and training the fellow team members</w:t>
      </w:r>
    </w:p>
    <w:p w14:paraId="0C365E86" w14:textId="77777777" w:rsidR="003B3369" w:rsidRDefault="003B3369" w:rsidP="003B3369">
      <w:pPr>
        <w:spacing w:after="0" w:line="240" w:lineRule="auto"/>
        <w:jc w:val="both"/>
      </w:pPr>
    </w:p>
    <w:p w14:paraId="0C365E87" w14:textId="77777777" w:rsidR="000D1E17" w:rsidRPr="002C3383" w:rsidRDefault="00331431" w:rsidP="003B3369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ACHIEVEMENTS</w:t>
      </w:r>
    </w:p>
    <w:p w14:paraId="0C365E88" w14:textId="77777777" w:rsidR="008B2572" w:rsidRDefault="00331431" w:rsidP="003B336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Self-taught Python programming language and basics of C++ programming language</w:t>
      </w:r>
    </w:p>
    <w:p w14:paraId="0C365E89" w14:textId="77777777" w:rsidR="008B2572" w:rsidRDefault="00331431" w:rsidP="003B336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The prize winner for Summer of Tech create camp 2018 web app development</w:t>
      </w:r>
    </w:p>
    <w:p w14:paraId="0C365E8B" w14:textId="77777777" w:rsidR="003B3369" w:rsidRDefault="003B3369" w:rsidP="003B3369">
      <w:pPr>
        <w:spacing w:after="0" w:line="240" w:lineRule="auto"/>
        <w:jc w:val="both"/>
      </w:pPr>
    </w:p>
    <w:p w14:paraId="0C365E8C" w14:textId="77777777" w:rsidR="00983BA9" w:rsidRPr="002C3383" w:rsidRDefault="00331431" w:rsidP="003B3369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INTERESTS</w:t>
      </w:r>
    </w:p>
    <w:p w14:paraId="0C365E8D" w14:textId="77777777" w:rsidR="00B13759" w:rsidRDefault="00331431" w:rsidP="003B336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Teaching myself react and flutter frameworks using Udemy online courses</w:t>
      </w:r>
    </w:p>
    <w:p w14:paraId="0C365E8E" w14:textId="77777777" w:rsidR="00B13759" w:rsidRDefault="00331431" w:rsidP="003B336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Toastmasters to learn and improve public speaking and clear communication skills</w:t>
      </w:r>
    </w:p>
    <w:p w14:paraId="0C365E8F" w14:textId="77777777" w:rsidR="00B13759" w:rsidRDefault="00331431" w:rsidP="003B336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Learning to bake a variety of healthy cookies and cakes</w:t>
      </w:r>
    </w:p>
    <w:p w14:paraId="0C365E90" w14:textId="77777777" w:rsidR="00B13759" w:rsidRDefault="00331431" w:rsidP="003B336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Maintain Instagram profiles for photography and health and fitness to learn and implement social media marketing techniques</w:t>
      </w:r>
    </w:p>
    <w:p w14:paraId="0C365E91" w14:textId="77777777" w:rsidR="00B13759" w:rsidRDefault="00331431" w:rsidP="003B336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Learning about the latest developments in Machine Learning and Artificial Intelligence</w:t>
      </w:r>
    </w:p>
    <w:p w14:paraId="0C365E92" w14:textId="77777777" w:rsidR="00B13759" w:rsidRDefault="00331431" w:rsidP="003B336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Staying up to date with breakthroughs in Consumer Electronics and Technology  </w:t>
      </w:r>
    </w:p>
    <w:p w14:paraId="0C365E93" w14:textId="77777777" w:rsidR="003B3369" w:rsidRPr="00650417" w:rsidRDefault="003B3369" w:rsidP="003B3369">
      <w:pPr>
        <w:spacing w:after="0" w:line="240" w:lineRule="auto"/>
        <w:jc w:val="both"/>
      </w:pPr>
    </w:p>
    <w:p w14:paraId="0C365E94" w14:textId="77777777" w:rsidR="009135D2" w:rsidRDefault="00331431" w:rsidP="003B3369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9135D2">
        <w:rPr>
          <w:rFonts w:asciiTheme="majorHAnsi" w:hAnsiTheme="majorHAnsi" w:cstheme="majorHAnsi"/>
          <w:b/>
          <w:sz w:val="28"/>
          <w:szCs w:val="28"/>
        </w:rPr>
        <w:t>REFEREES</w:t>
      </w:r>
    </w:p>
    <w:p w14:paraId="5A4D0817" w14:textId="77777777" w:rsidR="00C00314" w:rsidRPr="009135D2" w:rsidRDefault="00C00314" w:rsidP="003B3369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p w14:paraId="0C365E97" w14:textId="312FCD7E" w:rsidR="00983BA9" w:rsidRPr="004B26DB" w:rsidRDefault="00B51FAA" w:rsidP="00B51FAA">
      <w:pPr>
        <w:pStyle w:val="ListParagraph"/>
        <w:numPr>
          <w:ilvl w:val="0"/>
          <w:numId w:val="4"/>
        </w:numPr>
        <w:spacing w:after="0" w:line="240" w:lineRule="auto"/>
      </w:pPr>
      <w:r>
        <w:t>Available on request</w:t>
      </w:r>
      <w:bookmarkStart w:id="0" w:name="_GoBack"/>
      <w:bookmarkEnd w:id="0"/>
    </w:p>
    <w:sectPr w:rsidR="00983BA9" w:rsidRPr="004B26DB" w:rsidSect="00176673">
      <w:foot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8B30E" w14:textId="77777777" w:rsidR="00A52C1B" w:rsidRDefault="00A52C1B">
      <w:pPr>
        <w:spacing w:after="0" w:line="240" w:lineRule="auto"/>
      </w:pPr>
      <w:r>
        <w:separator/>
      </w:r>
    </w:p>
  </w:endnote>
  <w:endnote w:type="continuationSeparator" w:id="0">
    <w:p w14:paraId="599AB2DC" w14:textId="77777777" w:rsidR="00A52C1B" w:rsidRDefault="00A52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65E9D" w14:textId="135CF620" w:rsidR="00D41339" w:rsidRDefault="007D2129" w:rsidP="0051013B">
    <w:pPr>
      <w:pStyle w:val="Footer"/>
      <w:tabs>
        <w:tab w:val="clear" w:pos="4513"/>
        <w:tab w:val="clear" w:pos="9026"/>
        <w:tab w:val="left" w:pos="720"/>
      </w:tabs>
    </w:pPr>
    <w:r>
      <w:rPr>
        <w:noProof/>
      </w:rPr>
      <w:drawing>
        <wp:anchor distT="0" distB="0" distL="0" distR="0" simplePos="0" relativeHeight="251664384" behindDoc="1" locked="0" layoutInCell="1" allowOverlap="1" wp14:anchorId="45D369E5" wp14:editId="76C753EE">
          <wp:simplePos x="0" y="0"/>
          <wp:positionH relativeFrom="page">
            <wp:posOffset>2113915</wp:posOffset>
          </wp:positionH>
          <wp:positionV relativeFrom="page">
            <wp:posOffset>9919335</wp:posOffset>
          </wp:positionV>
          <wp:extent cx="504824" cy="504825"/>
          <wp:effectExtent l="0" t="0" r="0" b="0"/>
          <wp:wrapNone/>
          <wp:docPr id="18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824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31431">
      <w:rPr>
        <w:noProof/>
      </w:rPr>
      <w:drawing>
        <wp:anchor distT="0" distB="0" distL="114300" distR="114300" simplePos="0" relativeHeight="251662336" behindDoc="0" locked="0" layoutInCell="1" allowOverlap="1" wp14:anchorId="0C365EA4" wp14:editId="5AB2A3F7">
          <wp:simplePos x="0" y="0"/>
          <wp:positionH relativeFrom="column">
            <wp:posOffset>609600</wp:posOffset>
          </wp:positionH>
          <wp:positionV relativeFrom="paragraph">
            <wp:posOffset>-156210</wp:posOffset>
          </wp:positionV>
          <wp:extent cx="485775" cy="485775"/>
          <wp:effectExtent l="0" t="0" r="9525" b="9525"/>
          <wp:wrapThrough wrapText="bothSides">
            <wp:wrapPolygon edited="0">
              <wp:start x="1694" y="0"/>
              <wp:lineTo x="0" y="1694"/>
              <wp:lineTo x="0" y="19482"/>
              <wp:lineTo x="1694" y="21176"/>
              <wp:lineTo x="19482" y="21176"/>
              <wp:lineTo x="21176" y="19482"/>
              <wp:lineTo x="21176" y="1694"/>
              <wp:lineTo x="19482" y="0"/>
              <wp:lineTo x="1694" y="0"/>
            </wp:wrapPolygon>
          </wp:wrapThrough>
          <wp:docPr id="19" name="Picture 19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476730" name="Picture 31">
                    <a:hlinkClick r:id="rId2"/>
                  </pic:cNvPr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3067">
      <w:rPr>
        <w:noProof/>
      </w:rPr>
      <w:drawing>
        <wp:anchor distT="0" distB="0" distL="114300" distR="114300" simplePos="0" relativeHeight="251661312" behindDoc="0" locked="0" layoutInCell="1" allowOverlap="1" wp14:anchorId="0C365EA6" wp14:editId="1A1CA5E7">
          <wp:simplePos x="0" y="0"/>
          <wp:positionH relativeFrom="column">
            <wp:posOffset>-66675</wp:posOffset>
          </wp:positionH>
          <wp:positionV relativeFrom="paragraph">
            <wp:posOffset>-209550</wp:posOffset>
          </wp:positionV>
          <wp:extent cx="600075" cy="600075"/>
          <wp:effectExtent l="0" t="0" r="0" b="0"/>
          <wp:wrapThrough wrapText="bothSides">
            <wp:wrapPolygon edited="0">
              <wp:start x="2743" y="686"/>
              <wp:lineTo x="1371" y="4114"/>
              <wp:lineTo x="686" y="13029"/>
              <wp:lineTo x="2057" y="19200"/>
              <wp:lineTo x="2743" y="20571"/>
              <wp:lineTo x="18514" y="20571"/>
              <wp:lineTo x="19200" y="19200"/>
              <wp:lineTo x="20571" y="13029"/>
              <wp:lineTo x="19886" y="4114"/>
              <wp:lineTo x="18514" y="686"/>
              <wp:lineTo x="2743" y="686"/>
            </wp:wrapPolygon>
          </wp:wrapThrough>
          <wp:docPr id="20" name="Picture 20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9941641" name="Picture 197">
                    <a:hlinkClick r:id="rId4"/>
                  </pic:cNvPr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75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306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9B118" w14:textId="77777777" w:rsidR="00A52C1B" w:rsidRDefault="00A52C1B">
      <w:pPr>
        <w:spacing w:after="0" w:line="240" w:lineRule="auto"/>
      </w:pPr>
      <w:r>
        <w:separator/>
      </w:r>
    </w:p>
  </w:footnote>
  <w:footnote w:type="continuationSeparator" w:id="0">
    <w:p w14:paraId="34CDCD27" w14:textId="77777777" w:rsidR="00A52C1B" w:rsidRDefault="00A52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DF427" w14:textId="77777777" w:rsidR="00176673" w:rsidRDefault="00176673" w:rsidP="00176673">
    <w:pPr>
      <w:pStyle w:val="Header"/>
      <w:rPr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66432" behindDoc="0" locked="0" layoutInCell="1" allowOverlap="1" wp14:anchorId="6C8A16AA" wp14:editId="08946A2D">
          <wp:simplePos x="0" y="0"/>
          <wp:positionH relativeFrom="column">
            <wp:posOffset>0</wp:posOffset>
          </wp:positionH>
          <wp:positionV relativeFrom="paragraph">
            <wp:posOffset>33655</wp:posOffset>
          </wp:positionV>
          <wp:extent cx="381000" cy="381000"/>
          <wp:effectExtent l="0" t="0" r="0" b="0"/>
          <wp:wrapThrough wrapText="bothSides">
            <wp:wrapPolygon edited="0">
              <wp:start x="0" y="0"/>
              <wp:lineTo x="0" y="20520"/>
              <wp:lineTo x="20520" y="20520"/>
              <wp:lineTo x="20520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4546256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 w:rsidRPr="00A96566">
      <w:rPr>
        <w:b/>
        <w:sz w:val="32"/>
        <w:szCs w:val="32"/>
      </w:rPr>
      <w:t>Basitha (Basi) Gamage</w:t>
    </w:r>
  </w:p>
  <w:p w14:paraId="1F2C3E8F" w14:textId="77777777" w:rsidR="00176673" w:rsidRPr="00A96566" w:rsidRDefault="00176673" w:rsidP="00176673">
    <w:pPr>
      <w:pStyle w:val="Header"/>
      <w:rPr>
        <w:color w:val="000000" w:themeColor="text1"/>
      </w:rPr>
    </w:pPr>
    <w:r>
      <w:t xml:space="preserve"> A: 5 Lauderdale Road, Birkdale, Auckland | M: 0211399603 | E: </w:t>
    </w:r>
    <w:hyperlink r:id="rId2" w:history="1">
      <w:r w:rsidRPr="00A96566">
        <w:rPr>
          <w:rStyle w:val="Hyperlink"/>
          <w:color w:val="000000" w:themeColor="text1"/>
          <w:u w:val="none"/>
        </w:rPr>
        <w:t>ggbmadushan@gmail.com</w:t>
      </w:r>
    </w:hyperlink>
  </w:p>
  <w:p w14:paraId="2070BA64" w14:textId="47F364E4" w:rsidR="00176673" w:rsidRDefault="001766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0BA01E9" wp14:editId="3AE81F03">
              <wp:simplePos x="0" y="0"/>
              <wp:positionH relativeFrom="column">
                <wp:posOffset>-1</wp:posOffset>
              </wp:positionH>
              <wp:positionV relativeFrom="paragraph">
                <wp:posOffset>97155</wp:posOffset>
              </wp:positionV>
              <wp:extent cx="5693833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3833" cy="0"/>
                      </a:xfrm>
                      <a:prstGeom prst="line">
                        <a:avLst/>
                      </a:prstGeom>
                      <a:ln>
                        <a:solidFill>
                          <a:srgbClr val="B760E6"/>
                        </a:solidFill>
                        <a:headEnd/>
                        <a:tailE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F1B237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65pt" to="448.3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" strokecolor="#b760e6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D5521"/>
    <w:multiLevelType w:val="hybridMultilevel"/>
    <w:tmpl w:val="3E580CE4"/>
    <w:lvl w:ilvl="0" w:tplc="C9241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4AE2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C869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A0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8FE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20A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0A45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4C4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4C2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1014F"/>
    <w:multiLevelType w:val="hybridMultilevel"/>
    <w:tmpl w:val="DB1AF0DE"/>
    <w:lvl w:ilvl="0" w:tplc="2EB2E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44D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5624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6023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AE7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E6A1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A0EA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E8C9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06C2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A4C59"/>
    <w:multiLevelType w:val="hybridMultilevel"/>
    <w:tmpl w:val="7D4894C8"/>
    <w:lvl w:ilvl="0" w:tplc="9B466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94C5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685E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8C12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8B6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A407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A5B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0A0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4A2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03C46"/>
    <w:multiLevelType w:val="hybridMultilevel"/>
    <w:tmpl w:val="103AC1A2"/>
    <w:lvl w:ilvl="0" w:tplc="E8906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2027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BA9C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862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66F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50B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ECF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58F9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1ED1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517C8"/>
    <w:multiLevelType w:val="hybridMultilevel"/>
    <w:tmpl w:val="C07E14CE"/>
    <w:lvl w:ilvl="0" w:tplc="17B85C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A3F8E1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2A34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3E20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011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DC1C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EFE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A65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2859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66"/>
    <w:rsid w:val="000219D5"/>
    <w:rsid w:val="000318BC"/>
    <w:rsid w:val="00050938"/>
    <w:rsid w:val="000551CE"/>
    <w:rsid w:val="000820F8"/>
    <w:rsid w:val="000C7CBD"/>
    <w:rsid w:val="000D06F3"/>
    <w:rsid w:val="000D1E17"/>
    <w:rsid w:val="000F198F"/>
    <w:rsid w:val="00131D6E"/>
    <w:rsid w:val="00142A8C"/>
    <w:rsid w:val="001451F7"/>
    <w:rsid w:val="001507A9"/>
    <w:rsid w:val="00176673"/>
    <w:rsid w:val="001814DF"/>
    <w:rsid w:val="00192EE3"/>
    <w:rsid w:val="001B56DA"/>
    <w:rsid w:val="001E4EA7"/>
    <w:rsid w:val="001E5919"/>
    <w:rsid w:val="001F30D1"/>
    <w:rsid w:val="002006B8"/>
    <w:rsid w:val="00215007"/>
    <w:rsid w:val="00222EB7"/>
    <w:rsid w:val="002514BC"/>
    <w:rsid w:val="002735F7"/>
    <w:rsid w:val="002C3383"/>
    <w:rsid w:val="002D2107"/>
    <w:rsid w:val="002E5B16"/>
    <w:rsid w:val="00303677"/>
    <w:rsid w:val="00331431"/>
    <w:rsid w:val="00332576"/>
    <w:rsid w:val="0033610C"/>
    <w:rsid w:val="0033762A"/>
    <w:rsid w:val="003416E9"/>
    <w:rsid w:val="003535EF"/>
    <w:rsid w:val="00361F2B"/>
    <w:rsid w:val="003718D7"/>
    <w:rsid w:val="003B3369"/>
    <w:rsid w:val="003D1E9A"/>
    <w:rsid w:val="003D4B84"/>
    <w:rsid w:val="003E38E0"/>
    <w:rsid w:val="003F2229"/>
    <w:rsid w:val="003F7482"/>
    <w:rsid w:val="004379B5"/>
    <w:rsid w:val="00444B08"/>
    <w:rsid w:val="00446ADD"/>
    <w:rsid w:val="00451F86"/>
    <w:rsid w:val="00454813"/>
    <w:rsid w:val="00474184"/>
    <w:rsid w:val="00476236"/>
    <w:rsid w:val="004B26DB"/>
    <w:rsid w:val="004B3E57"/>
    <w:rsid w:val="004C6A86"/>
    <w:rsid w:val="004E4DE8"/>
    <w:rsid w:val="0051013B"/>
    <w:rsid w:val="005640B2"/>
    <w:rsid w:val="0058791C"/>
    <w:rsid w:val="00597A7E"/>
    <w:rsid w:val="005A6515"/>
    <w:rsid w:val="005E0B5C"/>
    <w:rsid w:val="005E18CA"/>
    <w:rsid w:val="005E59AE"/>
    <w:rsid w:val="00620D31"/>
    <w:rsid w:val="00623DBB"/>
    <w:rsid w:val="0062637D"/>
    <w:rsid w:val="00635357"/>
    <w:rsid w:val="00644006"/>
    <w:rsid w:val="00647CD4"/>
    <w:rsid w:val="00650417"/>
    <w:rsid w:val="00660574"/>
    <w:rsid w:val="00672FFB"/>
    <w:rsid w:val="0067363D"/>
    <w:rsid w:val="006765BC"/>
    <w:rsid w:val="0068651A"/>
    <w:rsid w:val="006A1443"/>
    <w:rsid w:val="006C32FA"/>
    <w:rsid w:val="006E1B03"/>
    <w:rsid w:val="006E31FC"/>
    <w:rsid w:val="006E4004"/>
    <w:rsid w:val="006E44DC"/>
    <w:rsid w:val="006F289D"/>
    <w:rsid w:val="007116E6"/>
    <w:rsid w:val="00766D7C"/>
    <w:rsid w:val="00777AF7"/>
    <w:rsid w:val="00781D6B"/>
    <w:rsid w:val="00787A78"/>
    <w:rsid w:val="0079184A"/>
    <w:rsid w:val="00797316"/>
    <w:rsid w:val="007C0EC1"/>
    <w:rsid w:val="007D2129"/>
    <w:rsid w:val="007F2EA2"/>
    <w:rsid w:val="007F5BD3"/>
    <w:rsid w:val="0081598B"/>
    <w:rsid w:val="00817FEB"/>
    <w:rsid w:val="0087600D"/>
    <w:rsid w:val="00882A20"/>
    <w:rsid w:val="00885F92"/>
    <w:rsid w:val="008A2010"/>
    <w:rsid w:val="008A6E5E"/>
    <w:rsid w:val="008A7683"/>
    <w:rsid w:val="008B2572"/>
    <w:rsid w:val="008B3097"/>
    <w:rsid w:val="008E4A3E"/>
    <w:rsid w:val="009135D2"/>
    <w:rsid w:val="00915AE0"/>
    <w:rsid w:val="009236C6"/>
    <w:rsid w:val="009364D8"/>
    <w:rsid w:val="009547FA"/>
    <w:rsid w:val="00957175"/>
    <w:rsid w:val="00970AF0"/>
    <w:rsid w:val="00983BA9"/>
    <w:rsid w:val="009904E3"/>
    <w:rsid w:val="009918BB"/>
    <w:rsid w:val="009B5F5B"/>
    <w:rsid w:val="009B7BEA"/>
    <w:rsid w:val="009C25E2"/>
    <w:rsid w:val="009E7AB3"/>
    <w:rsid w:val="009F2DFE"/>
    <w:rsid w:val="009F58D2"/>
    <w:rsid w:val="00A112EF"/>
    <w:rsid w:val="00A357A8"/>
    <w:rsid w:val="00A52C1B"/>
    <w:rsid w:val="00A876D1"/>
    <w:rsid w:val="00A96566"/>
    <w:rsid w:val="00AC2508"/>
    <w:rsid w:val="00AD2EC6"/>
    <w:rsid w:val="00AF4368"/>
    <w:rsid w:val="00B13759"/>
    <w:rsid w:val="00B51FAA"/>
    <w:rsid w:val="00B65D81"/>
    <w:rsid w:val="00B67E54"/>
    <w:rsid w:val="00B9011E"/>
    <w:rsid w:val="00B953D4"/>
    <w:rsid w:val="00BA25FB"/>
    <w:rsid w:val="00BC7324"/>
    <w:rsid w:val="00BD4586"/>
    <w:rsid w:val="00BD603C"/>
    <w:rsid w:val="00BE0737"/>
    <w:rsid w:val="00BF76DC"/>
    <w:rsid w:val="00C00314"/>
    <w:rsid w:val="00C12832"/>
    <w:rsid w:val="00C4545B"/>
    <w:rsid w:val="00C5222D"/>
    <w:rsid w:val="00C63C26"/>
    <w:rsid w:val="00CA3067"/>
    <w:rsid w:val="00CD42E2"/>
    <w:rsid w:val="00CF4508"/>
    <w:rsid w:val="00CF60DF"/>
    <w:rsid w:val="00D35F2E"/>
    <w:rsid w:val="00D41339"/>
    <w:rsid w:val="00DD4FD1"/>
    <w:rsid w:val="00DE69C0"/>
    <w:rsid w:val="00E31D7C"/>
    <w:rsid w:val="00E40D16"/>
    <w:rsid w:val="00EB739E"/>
    <w:rsid w:val="00EE0284"/>
    <w:rsid w:val="00EF72AD"/>
    <w:rsid w:val="00F008F6"/>
    <w:rsid w:val="00F10693"/>
    <w:rsid w:val="00F2652B"/>
    <w:rsid w:val="00F6097C"/>
    <w:rsid w:val="00F61A8F"/>
    <w:rsid w:val="00F6640A"/>
    <w:rsid w:val="00F66EFD"/>
    <w:rsid w:val="00F84225"/>
    <w:rsid w:val="00FB162B"/>
    <w:rsid w:val="00FB7F22"/>
    <w:rsid w:val="00FC0ECB"/>
    <w:rsid w:val="00FD0EF9"/>
    <w:rsid w:val="00FD2FB3"/>
    <w:rsid w:val="00FD68A3"/>
    <w:rsid w:val="00FF3C24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5E3F"/>
  <w15:chartTrackingRefBased/>
  <w15:docId w15:val="{54DC5F56-D7F5-4120-B4A8-30F320ED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566"/>
  </w:style>
  <w:style w:type="paragraph" w:styleId="Footer">
    <w:name w:val="footer"/>
    <w:basedOn w:val="Normal"/>
    <w:link w:val="FooterChar"/>
    <w:uiPriority w:val="99"/>
    <w:unhideWhenUsed/>
    <w:rsid w:val="00A96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566"/>
  </w:style>
  <w:style w:type="paragraph" w:styleId="BalloonText">
    <w:name w:val="Balloon Text"/>
    <w:basedOn w:val="Normal"/>
    <w:link w:val="BalloonTextChar"/>
    <w:uiPriority w:val="99"/>
    <w:semiHidden/>
    <w:unhideWhenUsed/>
    <w:rsid w:val="00A96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6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656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65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AE0"/>
    <w:pPr>
      <w:ind w:left="720"/>
      <w:contextualSpacing/>
    </w:pPr>
  </w:style>
  <w:style w:type="table" w:styleId="TableGrid">
    <w:name w:val="Table Grid"/>
    <w:basedOn w:val="TableNormal"/>
    <w:uiPriority w:val="39"/>
    <w:rsid w:val="0036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0314"/>
    <w:pPr>
      <w:widowControl w:val="0"/>
      <w:autoSpaceDE w:val="0"/>
      <w:autoSpaceDN w:val="0"/>
      <w:spacing w:after="0" w:line="240" w:lineRule="auto"/>
      <w:ind w:left="103"/>
    </w:pPr>
    <w:rPr>
      <w:rFonts w:ascii="Arial" w:eastAsia="Arial" w:hAnsi="Arial" w:cs="Arial"/>
      <w:lang w:eastAsia="en-NZ" w:bidi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instagram.com/basitha_gamage/" TargetMode="External"/><Relationship Id="rId1" Type="http://schemas.openxmlformats.org/officeDocument/2006/relationships/image" Target="media/image1.png"/><Relationship Id="rId5" Type="http://schemas.openxmlformats.org/officeDocument/2006/relationships/image" Target="media/image3.png"/><Relationship Id="rId4" Type="http://schemas.openxmlformats.org/officeDocument/2006/relationships/hyperlink" Target="https://www.linkedin.com/in/basitha-gajasinghe-1b92297b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ggbmadushan@gmail.com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Basitha Gamage</dc:creator>
  <cp:lastModifiedBy>Basitha Gamage</cp:lastModifiedBy>
  <cp:revision>32</cp:revision>
  <cp:lastPrinted>2019-06-30T20:46:00Z</cp:lastPrinted>
  <dcterms:created xsi:type="dcterms:W3CDTF">2019-05-15T02:33:00Z</dcterms:created>
  <dcterms:modified xsi:type="dcterms:W3CDTF">2019-08-05T08:29:00Z</dcterms:modified>
</cp:coreProperties>
</file>