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77" w:rsidRDefault="00984077" w:rsidP="00984077">
      <w:pPr>
        <w:pStyle w:val="PlainText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Ops Portal: </w:t>
      </w:r>
      <w:r w:rsidRPr="00984077">
        <w:rPr>
          <w:rFonts w:asciiTheme="majorHAnsi" w:hAnsiTheme="majorHAnsi"/>
          <w:sz w:val="32"/>
        </w:rPr>
        <w:t>Six Primary Areas</w:t>
      </w:r>
    </w:p>
    <w:p w:rsidR="00984077" w:rsidRDefault="00984077" w:rsidP="00984077">
      <w:pPr>
        <w:pStyle w:val="PlainText"/>
        <w:rPr>
          <w:rFonts w:asciiTheme="majorHAnsi" w:hAnsiTheme="majorHAnsi"/>
          <w:sz w:val="32"/>
        </w:rPr>
      </w:pPr>
    </w:p>
    <w:p w:rsidR="00984077" w:rsidRDefault="00984077" w:rsidP="00984077">
      <w:pPr>
        <w:pStyle w:val="PlainText"/>
        <w:rPr>
          <w:rFonts w:asciiTheme="majorHAnsi" w:hAnsiTheme="majorHAnsi"/>
          <w:sz w:val="32"/>
        </w:rPr>
      </w:pPr>
      <w:r>
        <w:rPr>
          <w:noProof/>
          <w:lang w:eastAsia="en-CA"/>
        </w:rPr>
        <w:drawing>
          <wp:inline distT="0" distB="0" distL="0" distR="0" wp14:anchorId="61B70899" wp14:editId="3DE4CDEA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7" w:rsidRPr="00984077" w:rsidRDefault="00984077" w:rsidP="00984077">
      <w:pPr>
        <w:pStyle w:val="PlainText"/>
        <w:rPr>
          <w:rFonts w:asciiTheme="majorHAnsi" w:hAnsiTheme="majorHAnsi"/>
          <w:sz w:val="32"/>
        </w:rPr>
      </w:pPr>
    </w:p>
    <w:p w:rsidR="00984077" w:rsidRDefault="00984077" w:rsidP="00984077">
      <w:pPr>
        <w:pStyle w:val="PlainText"/>
      </w:pPr>
    </w:p>
    <w:p w:rsidR="00984077" w:rsidRDefault="00984077" w:rsidP="00984077">
      <w:pPr>
        <w:pStyle w:val="PlainText"/>
      </w:pPr>
      <w:r w:rsidRPr="00984077">
        <w:rPr>
          <w:b/>
        </w:rPr>
        <w:t>Dashboard</w:t>
      </w:r>
      <w:r>
        <w:br/>
        <w:t xml:space="preserve">Employee-facing </w:t>
      </w:r>
      <w:r>
        <w:t>Homepage</w:t>
      </w:r>
      <w:r>
        <w:br/>
      </w:r>
      <w:r w:rsidRPr="00984077">
        <w:rPr>
          <w:i/>
        </w:rPr>
        <w:t>Links to</w:t>
      </w:r>
    </w:p>
    <w:p w:rsidR="00984077" w:rsidRDefault="00984077" w:rsidP="00984077">
      <w:pPr>
        <w:pStyle w:val="PlainText"/>
        <w:numPr>
          <w:ilvl w:val="0"/>
          <w:numId w:val="1"/>
        </w:numPr>
      </w:pPr>
      <w:r>
        <w:t>Featured Content: Collections of documents/folders within the Library organized differently depending on need (e.g. Back to School-only content)</w:t>
      </w:r>
    </w:p>
    <w:p w:rsidR="00984077" w:rsidRDefault="00984077" w:rsidP="00984077">
      <w:pPr>
        <w:pStyle w:val="PlainText"/>
        <w:numPr>
          <w:ilvl w:val="0"/>
          <w:numId w:val="1"/>
        </w:numPr>
      </w:pPr>
      <w:r>
        <w:t>Quick Links: Shortcuts to sites, documents or folders</w:t>
      </w:r>
      <w:bookmarkStart w:id="0" w:name="_GoBack"/>
      <w:bookmarkEnd w:id="0"/>
    </w:p>
    <w:p w:rsidR="00984077" w:rsidRDefault="00984077" w:rsidP="00984077">
      <w:pPr>
        <w:pStyle w:val="PlainText"/>
      </w:pPr>
    </w:p>
    <w:p w:rsidR="00984077" w:rsidRDefault="00984077" w:rsidP="00984077">
      <w:pPr>
        <w:pStyle w:val="PlainText"/>
      </w:pPr>
      <w:r w:rsidRPr="00984077">
        <w:rPr>
          <w:b/>
        </w:rPr>
        <w:t>Calendar</w:t>
      </w:r>
      <w:r>
        <w:br/>
        <w:t>Simple Calendar with custom events that will include attachments in the form of documents already uploaded to the Library</w:t>
      </w:r>
    </w:p>
    <w:p w:rsidR="00984077" w:rsidRDefault="00984077" w:rsidP="00984077">
      <w:pPr>
        <w:pStyle w:val="PlainText"/>
      </w:pPr>
    </w:p>
    <w:p w:rsidR="00984077" w:rsidRPr="00984077" w:rsidRDefault="00984077" w:rsidP="00984077">
      <w:pPr>
        <w:pStyle w:val="PlainText"/>
        <w:rPr>
          <w:b/>
        </w:rPr>
      </w:pPr>
      <w:r w:rsidRPr="00984077">
        <w:rPr>
          <w:b/>
        </w:rPr>
        <w:t>Communications</w:t>
      </w:r>
    </w:p>
    <w:p w:rsidR="00984077" w:rsidRDefault="00984077" w:rsidP="00984077">
      <w:pPr>
        <w:pStyle w:val="PlainText"/>
      </w:pPr>
      <w:r>
        <w:t>“Email-like,” one-way communications which can include attachments (e.g. Weekly Planning Bulletin)</w:t>
      </w:r>
    </w:p>
    <w:p w:rsidR="00984077" w:rsidRDefault="00984077" w:rsidP="00984077">
      <w:pPr>
        <w:pStyle w:val="PlainText"/>
      </w:pPr>
    </w:p>
    <w:p w:rsidR="00984077" w:rsidRDefault="00984077" w:rsidP="00984077">
      <w:pPr>
        <w:pStyle w:val="PlainText"/>
      </w:pPr>
      <w:r w:rsidRPr="00984077">
        <w:rPr>
          <w:b/>
        </w:rPr>
        <w:t>Alerts</w:t>
      </w:r>
      <w:r>
        <w:br/>
        <w:t>documents flagged as being a tactically-relevant, user-defined/managed “type” (e.g. Footwear Launch)</w:t>
      </w:r>
    </w:p>
    <w:p w:rsidR="00984077" w:rsidRDefault="00984077" w:rsidP="00984077">
      <w:pPr>
        <w:pStyle w:val="PlainText"/>
      </w:pPr>
    </w:p>
    <w:p w:rsidR="00984077" w:rsidRDefault="00984077" w:rsidP="00984077">
      <w:pPr>
        <w:pStyle w:val="PlainText"/>
      </w:pPr>
      <w:r w:rsidRPr="00984077">
        <w:rPr>
          <w:b/>
        </w:rPr>
        <w:t>Library</w:t>
      </w:r>
      <w:r>
        <w:br/>
        <w:t>Core repository of all uploaded documents</w:t>
      </w:r>
    </w:p>
    <w:p w:rsidR="00984077" w:rsidRDefault="00984077" w:rsidP="00984077">
      <w:pPr>
        <w:pStyle w:val="PlainText"/>
      </w:pPr>
    </w:p>
    <w:p w:rsidR="00984077" w:rsidRDefault="00984077" w:rsidP="00984077">
      <w:pPr>
        <w:pStyle w:val="PlainText"/>
      </w:pPr>
      <w:r w:rsidRPr="00984077">
        <w:rPr>
          <w:b/>
        </w:rPr>
        <w:t>Urgent Notices</w:t>
      </w:r>
      <w:r>
        <w:br/>
      </w:r>
      <w:proofErr w:type="gramStart"/>
      <w:r>
        <w:t>Only</w:t>
      </w:r>
      <w:proofErr w:type="gramEnd"/>
      <w:r>
        <w:t xml:space="preserve"> visible in the main navigation when active</w:t>
      </w:r>
    </w:p>
    <w:p w:rsidR="00CE0801" w:rsidRDefault="000C20C5"/>
    <w:sectPr w:rsidR="00CE0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B2CBF"/>
    <w:multiLevelType w:val="hybridMultilevel"/>
    <w:tmpl w:val="B94883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77"/>
    <w:rsid w:val="000C20C5"/>
    <w:rsid w:val="00984077"/>
    <w:rsid w:val="00AB3C9D"/>
    <w:rsid w:val="00D7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8407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4077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8407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4077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1</cp:revision>
  <dcterms:created xsi:type="dcterms:W3CDTF">2016-05-02T21:59:00Z</dcterms:created>
  <dcterms:modified xsi:type="dcterms:W3CDTF">2016-05-03T16:54:00Z</dcterms:modified>
</cp:coreProperties>
</file>