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de Uso: Agendar Consulta Médica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do Caso de Uso: Agendar Consulta Médica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Descrição: Permite que um paciente agende uma consulta com um médico disponível.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Ator(es): Paciente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Pré-condições: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paciente deve estar registrado e autenticado no sistema.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médicos disponíveis no sistema.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Pós-condições: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consulta é registrada no sistema.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paciente e o médico recebem uma notificação de confirmação.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Principal de Eventos: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paciente acessa a funcionalidade de agendamento de consultas.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especialidades médicas.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paciente seleciona uma especialidade.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médicos disponíveis para a especialidade selecionada.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paciente escolhe um médico.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as datas e horários disponíveis para o médico selecionado.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paciente escolhe uma data e horário.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a disponibilidade e agenda a consulta.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envia uma confirmação para o paciente e o médico.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Fluxos Alternativos: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F1: O paciente não encontra horários disponíveis.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sugere outros médicos ou horários alternativos.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paciente escolhe um novo horário ou médico e continua o agendamento.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Requisitos Especiais: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enviar notificações por e-mail ou SMS.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garantir a integridade e confidencialidade dos dados do paciente.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Extensões (Exceções):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E1: Falha na autenticação do paciente.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solicita que o paciente faça login novamente.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E2: Conflito de agendamento.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notifica o paciente e solicita a escolha de um novo horário.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Relações com Outros Casos de Uso: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Incluir: &lt;&lt;include&gt;&gt; Fazer Login, &lt;&lt;include&gt;&gt; Notificar Usuários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Estender: &lt;&lt;extend&gt;&gt; Cancelar Consulta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3600" w:firstLine="720"/>
      <w:jc w:val="center"/>
      <w:rPr/>
    </w:pPr>
    <w:r w:rsidDel="00000000" w:rsidR="00000000" w:rsidRPr="00000000">
      <w:rPr>
        <w:rtl w:val="0"/>
      </w:rPr>
      <w:t xml:space="preserve">Engenharia de Software - Prof. Bruna Ribeiro</w:t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-104774</wp:posOffset>
          </wp:positionV>
          <wp:extent cx="2319338" cy="4661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9338" cy="46617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ind w:left="3600" w:firstLine="720"/>
      <w:jc w:val="center"/>
      <w:rPr/>
    </w:pPr>
    <w:r w:rsidDel="00000000" w:rsidR="00000000" w:rsidRPr="00000000">
      <w:rPr>
        <w:rtl w:val="0"/>
      </w:rPr>
      <w:t xml:space="preserve">Casos de Uso - Documentação</w:t>
    </w:r>
  </w:p>
  <w:p w:rsidR="00000000" w:rsidDel="00000000" w:rsidP="00000000" w:rsidRDefault="00000000" w:rsidRPr="00000000" w14:paraId="00000026">
    <w:pPr>
      <w:ind w:left="3600" w:firstLine="72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