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BA" w:rsidRPr="00006AFF" w:rsidRDefault="00006AFF">
      <w:bookmarkStart w:id="0" w:name="_Hlk377623902"/>
      <w:r w:rsidRPr="00006AFF">
        <w:t xml:space="preserve">Effect of microbial enzyme allocation </w:t>
      </w:r>
      <w:r w:rsidR="000B2132">
        <w:t xml:space="preserve">strategies </w:t>
      </w:r>
      <w:r w:rsidRPr="00006AFF">
        <w:t xml:space="preserve">on stoichiometry of </w:t>
      </w:r>
      <w:r w:rsidR="000B2132">
        <w:t>soil organic matter (SOM)</w:t>
      </w:r>
      <w:r w:rsidRPr="00006AFF">
        <w:t xml:space="preserve"> decomposition</w:t>
      </w:r>
      <w:bookmarkEnd w:id="0"/>
    </w:p>
    <w:p w:rsidR="00006AFF" w:rsidRPr="00006AFF" w:rsidRDefault="00006AFF">
      <w:bookmarkStart w:id="1" w:name="_Hlk377623721"/>
      <w:bookmarkStart w:id="2" w:name="_GoBack"/>
      <w:r w:rsidRPr="00006AFF">
        <w:t xml:space="preserve">We explored different strategies of </w:t>
      </w:r>
      <w:r w:rsidR="00214818" w:rsidRPr="00006AFF">
        <w:t>soil microbial community</w:t>
      </w:r>
      <w:r w:rsidR="00214818">
        <w:t xml:space="preserve"> to invest resources into extracellular </w:t>
      </w:r>
      <w:r w:rsidRPr="00006AFF">
        <w:t>enzyme</w:t>
      </w:r>
      <w:r w:rsidR="00214818">
        <w:t>s</w:t>
      </w:r>
      <w:r w:rsidRPr="00006AFF">
        <w:t xml:space="preserve"> by conceptual modelling. Similar to the EEZY model </w:t>
      </w:r>
      <w:r w:rsidR="000B2132">
        <w:t xml:space="preserve">by </w:t>
      </w:r>
      <w:r w:rsidRPr="00006AFF">
        <w:t>Moorhead et al</w:t>
      </w:r>
      <w:r w:rsidR="000B2132">
        <w:t>.</w:t>
      </w:r>
      <w:r w:rsidRPr="00006AFF">
        <w:t xml:space="preserve"> </w:t>
      </w:r>
      <w:r w:rsidR="000B2132">
        <w:t>(</w:t>
      </w:r>
      <w:r w:rsidRPr="00006AFF">
        <w:t>2012</w:t>
      </w:r>
      <w:r w:rsidR="000B2132">
        <w:t>)</w:t>
      </w:r>
      <w:r w:rsidRPr="00006AFF">
        <w:t xml:space="preserve">, microbial community can invest into two separate pools of enzymes that </w:t>
      </w:r>
      <w:r w:rsidR="000B2132">
        <w:t>depolymerize</w:t>
      </w:r>
      <w:r w:rsidRPr="00006AFF">
        <w:t xml:space="preserve"> </w:t>
      </w:r>
      <w:r w:rsidR="00214818">
        <w:t xml:space="preserve">two </w:t>
      </w:r>
      <w:r w:rsidRPr="00006AFF">
        <w:t xml:space="preserve">different </w:t>
      </w:r>
      <w:r w:rsidR="000B2132">
        <w:t>SOM</w:t>
      </w:r>
      <w:r w:rsidRPr="00006AFF">
        <w:t xml:space="preserve"> pools. </w:t>
      </w:r>
      <w:r w:rsidR="000B2132">
        <w:t xml:space="preserve">We show that </w:t>
      </w:r>
      <w:r w:rsidR="00214818">
        <w:t xml:space="preserve">with assuming that </w:t>
      </w:r>
      <w:r w:rsidR="000B2132">
        <w:t>a fixed fraction of substrate uptake</w:t>
      </w:r>
      <w:r w:rsidR="00214818">
        <w:t xml:space="preserve"> is allocated to enzymes,</w:t>
      </w:r>
      <w:r w:rsidR="000B2132">
        <w:t xml:space="preserve"> the microbial </w:t>
      </w:r>
      <w:r w:rsidR="00214818">
        <w:t>dynamics decouples from</w:t>
      </w:r>
      <w:r w:rsidR="000B2132">
        <w:t xml:space="preserve"> decomposition dynamics.  </w:t>
      </w:r>
      <w:r w:rsidR="00FE7A00">
        <w:t>W</w:t>
      </w:r>
      <w:r w:rsidR="000B2132">
        <w:t>e propose a</w:t>
      </w:r>
      <w:r w:rsidR="00FE7A00">
        <w:t>n alternative</w:t>
      </w:r>
      <w:r w:rsidR="000B2132">
        <w:t xml:space="preserve"> formulation where investment into enzymes is proportional to microbial biomass. Next, w</w:t>
      </w:r>
      <w:r w:rsidRPr="00006AFF">
        <w:t>e show that the strategy of optimizing sto</w:t>
      </w:r>
      <w:r>
        <w:t>i</w:t>
      </w:r>
      <w:r w:rsidRPr="00006AFF">
        <w:t xml:space="preserve">chiometry of decomposition flux according to microbial </w:t>
      </w:r>
      <w:r w:rsidR="000B2132">
        <w:t xml:space="preserve">biomass </w:t>
      </w:r>
      <w:r w:rsidRPr="00006AFF">
        <w:t xml:space="preserve">stoichiometry </w:t>
      </w:r>
      <w:r>
        <w:t>yield less microbial growth</w:t>
      </w:r>
      <w:r w:rsidRPr="00006AFF">
        <w:t xml:space="preserve"> t</w:t>
      </w:r>
      <w:r>
        <w:t xml:space="preserve">han </w:t>
      </w:r>
      <w:r w:rsidRPr="00006AFF">
        <w:t>the strategy of optimizing revenue of</w:t>
      </w:r>
      <w:r>
        <w:t xml:space="preserve"> </w:t>
      </w:r>
      <w:r w:rsidRPr="00006AFF">
        <w:t xml:space="preserve">the currently limiting element. However, both strategies </w:t>
      </w:r>
      <w:r w:rsidR="000B2132">
        <w:t xml:space="preserve">result in </w:t>
      </w:r>
      <w:r w:rsidRPr="00006AFF">
        <w:t>better usage of</w:t>
      </w:r>
      <w:r>
        <w:t xml:space="preserve"> </w:t>
      </w:r>
      <w:r w:rsidRPr="00006AFF">
        <w:t xml:space="preserve">the resources, i.e. less C overflow or N mineralization, than </w:t>
      </w:r>
      <w:r w:rsidR="000B2132">
        <w:t xml:space="preserve">the strategy of </w:t>
      </w:r>
      <w:r>
        <w:t xml:space="preserve">equal allocation to </w:t>
      </w:r>
      <w:r w:rsidR="000B2132">
        <w:t xml:space="preserve">both </w:t>
      </w:r>
      <w:r>
        <w:t xml:space="preserve">enzymes. Further, we </w:t>
      </w:r>
      <w:r w:rsidR="000B2132">
        <w:t>discuss effects of those strategies on decomposition of SOM and priming at different time scales and discuss several abstractions from the detailed model dynamics for usage in larger scale models.</w:t>
      </w:r>
      <w:bookmarkEnd w:id="1"/>
      <w:bookmarkEnd w:id="2"/>
    </w:p>
    <w:sectPr w:rsidR="00006AFF" w:rsidRPr="00006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25"/>
    <w:rsid w:val="00006AFF"/>
    <w:rsid w:val="000B2132"/>
    <w:rsid w:val="00214818"/>
    <w:rsid w:val="00297BBA"/>
    <w:rsid w:val="00525425"/>
    <w:rsid w:val="00DA50AC"/>
    <w:rsid w:val="00DB614B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twutz</dc:creator>
  <cp:keywords/>
  <dc:description/>
  <cp:lastModifiedBy>twutz</cp:lastModifiedBy>
  <cp:revision>4</cp:revision>
  <dcterms:created xsi:type="dcterms:W3CDTF">2014-01-13T08:33:00Z</dcterms:created>
  <dcterms:modified xsi:type="dcterms:W3CDTF">2014-01-16T07:35:00Z</dcterms:modified>
</cp:coreProperties>
</file>