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t>Benita Brink, Ph.D.</w:t>
      </w:r>
    </w:p>
    <w:p w:rsidR="00F72B2D" w:rsidRPr="00F72B2D" w:rsidRDefault="00F72B2D" w:rsidP="00F72B2D">
      <w:r w:rsidRPr="00F72B2D">
        <w:drawing>
          <wp:inline distT="0" distB="0" distL="0" distR="0">
            <wp:extent cx="2628900" cy="2616200"/>
            <wp:effectExtent l="0" t="0" r="12700" b="0"/>
            <wp:docPr id="1" name="Picture 1" descr="http://www.adams.edu/academics/biology/img/brink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ams.edu/academics/biology/img/brink-we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t>Department Chair &amp; Associate Professor of Biology</w:t>
      </w:r>
    </w:p>
    <w:p w:rsidR="00F72B2D" w:rsidRPr="00F72B2D" w:rsidRDefault="00F72B2D" w:rsidP="00F72B2D">
      <w:r w:rsidRPr="00F72B2D">
        <w:t>Phone: 719.587.7426</w:t>
      </w:r>
      <w:r w:rsidRPr="00F72B2D">
        <w:br/>
      </w:r>
      <w:hyperlink r:id="rId7" w:tooltip="Email Dr. Brink" w:history="1">
        <w:r w:rsidRPr="00F72B2D">
          <w:rPr>
            <w:rStyle w:val="Hyperlink"/>
          </w:rPr>
          <w:t>babrink@adams.edu</w:t>
        </w:r>
      </w:hyperlink>
    </w:p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t>Education</w:t>
      </w:r>
    </w:p>
    <w:p w:rsidR="00F72B2D" w:rsidRPr="00F72B2D" w:rsidRDefault="00F72B2D" w:rsidP="00F72B2D">
      <w:pPr>
        <w:numPr>
          <w:ilvl w:val="0"/>
          <w:numId w:val="1"/>
        </w:numPr>
      </w:pPr>
      <w:r w:rsidRPr="00F72B2D">
        <w:t>B.S. Aquinas College</w:t>
      </w:r>
    </w:p>
    <w:p w:rsidR="00F72B2D" w:rsidRPr="00F72B2D" w:rsidRDefault="00F72B2D" w:rsidP="00F72B2D">
      <w:pPr>
        <w:numPr>
          <w:ilvl w:val="0"/>
          <w:numId w:val="1"/>
        </w:numPr>
      </w:pPr>
      <w:proofErr w:type="spellStart"/>
      <w:r w:rsidRPr="00F72B2D">
        <w:t>Ph.D</w:t>
      </w:r>
      <w:proofErr w:type="spellEnd"/>
      <w:r w:rsidRPr="00F72B2D">
        <w:t xml:space="preserve"> Marquette University</w:t>
      </w:r>
    </w:p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t>Courses Taught</w:t>
      </w:r>
    </w:p>
    <w:p w:rsidR="00F72B2D" w:rsidRPr="00F72B2D" w:rsidRDefault="00F72B2D" w:rsidP="00F72B2D">
      <w:pPr>
        <w:numPr>
          <w:ilvl w:val="0"/>
          <w:numId w:val="2"/>
        </w:numPr>
      </w:pPr>
      <w:r w:rsidRPr="00F72B2D">
        <w:t>Cellular Biology and Genetics Laboratory</w:t>
      </w:r>
    </w:p>
    <w:p w:rsidR="00F72B2D" w:rsidRPr="00F72B2D" w:rsidRDefault="00F72B2D" w:rsidP="00F72B2D">
      <w:pPr>
        <w:numPr>
          <w:ilvl w:val="0"/>
          <w:numId w:val="2"/>
        </w:numPr>
      </w:pPr>
      <w:r w:rsidRPr="00F72B2D">
        <w:t>General Biology</w:t>
      </w:r>
    </w:p>
    <w:p w:rsidR="00F72B2D" w:rsidRPr="00F72B2D" w:rsidRDefault="00F72B2D" w:rsidP="00F72B2D">
      <w:pPr>
        <w:numPr>
          <w:ilvl w:val="0"/>
          <w:numId w:val="2"/>
        </w:numPr>
      </w:pPr>
      <w:r w:rsidRPr="00F72B2D">
        <w:t>Genetics</w:t>
      </w:r>
    </w:p>
    <w:p w:rsidR="00F72B2D" w:rsidRPr="00F72B2D" w:rsidRDefault="00F72B2D" w:rsidP="00F72B2D">
      <w:pPr>
        <w:numPr>
          <w:ilvl w:val="0"/>
          <w:numId w:val="2"/>
        </w:numPr>
      </w:pPr>
      <w:r w:rsidRPr="00F72B2D">
        <w:t>Microbiology</w:t>
      </w:r>
    </w:p>
    <w:p w:rsidR="00F72B2D" w:rsidRPr="00F72B2D" w:rsidRDefault="00F72B2D" w:rsidP="00F72B2D">
      <w:pPr>
        <w:numPr>
          <w:ilvl w:val="0"/>
          <w:numId w:val="2"/>
        </w:numPr>
      </w:pPr>
      <w:r w:rsidRPr="00F72B2D">
        <w:t>Molecular Biology</w:t>
      </w:r>
    </w:p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t>Academic Advising</w:t>
      </w:r>
    </w:p>
    <w:p w:rsidR="00F72B2D" w:rsidRPr="00F72B2D" w:rsidRDefault="00F72B2D" w:rsidP="00F72B2D">
      <w:pPr>
        <w:numPr>
          <w:ilvl w:val="0"/>
          <w:numId w:val="3"/>
        </w:numPr>
      </w:pPr>
      <w:r w:rsidRPr="00F72B2D">
        <w:t>Genetics</w:t>
      </w:r>
    </w:p>
    <w:p w:rsidR="00F72B2D" w:rsidRPr="00F72B2D" w:rsidRDefault="00F72B2D" w:rsidP="00F72B2D">
      <w:pPr>
        <w:numPr>
          <w:ilvl w:val="0"/>
          <w:numId w:val="3"/>
        </w:numPr>
      </w:pPr>
      <w:r w:rsidRPr="00F72B2D">
        <w:t>Microbiology</w:t>
      </w:r>
    </w:p>
    <w:p w:rsidR="00F72B2D" w:rsidRPr="00F72B2D" w:rsidRDefault="00F72B2D" w:rsidP="00F72B2D">
      <w:pPr>
        <w:numPr>
          <w:ilvl w:val="0"/>
          <w:numId w:val="3"/>
        </w:numPr>
      </w:pPr>
      <w:r w:rsidRPr="00F72B2D">
        <w:t>Molecular Biology</w:t>
      </w:r>
    </w:p>
    <w:p w:rsidR="00F72B2D" w:rsidRPr="00F72B2D" w:rsidRDefault="00F72B2D" w:rsidP="00F72B2D">
      <w:pPr>
        <w:numPr>
          <w:ilvl w:val="0"/>
          <w:numId w:val="3"/>
        </w:numPr>
      </w:pPr>
      <w:r w:rsidRPr="00F72B2D">
        <w:t>Pre-Medicine</w:t>
      </w:r>
    </w:p>
    <w:p w:rsidR="00F72B2D" w:rsidRPr="00F72B2D" w:rsidRDefault="00F72B2D" w:rsidP="00F72B2D">
      <w:pPr>
        <w:numPr>
          <w:ilvl w:val="0"/>
          <w:numId w:val="3"/>
        </w:numPr>
      </w:pPr>
      <w:r w:rsidRPr="00F72B2D">
        <w:t>Pre-Physician's Assistant</w:t>
      </w:r>
    </w:p>
    <w:p w:rsidR="00F72B2D" w:rsidRPr="00F72B2D" w:rsidRDefault="00F72B2D" w:rsidP="00F72B2D">
      <w:pPr>
        <w:numPr>
          <w:ilvl w:val="0"/>
          <w:numId w:val="3"/>
        </w:numPr>
      </w:pPr>
      <w:r w:rsidRPr="00F72B2D">
        <w:t>Pre-Dental</w:t>
      </w:r>
    </w:p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t>Research Interests</w:t>
      </w:r>
    </w:p>
    <w:p w:rsidR="00F72B2D" w:rsidRPr="00F72B2D" w:rsidRDefault="00F72B2D" w:rsidP="00F72B2D">
      <w:r w:rsidRPr="00F72B2D">
        <w:t xml:space="preserve">My current research interests include microbial genetics and microbial ecology. Previous research focused on the role of lipopolysaccharide in the establishment of a symbiosis between Rhizobium </w:t>
      </w:r>
      <w:proofErr w:type="spellStart"/>
      <w:r w:rsidRPr="00F72B2D">
        <w:t>leguminosarum</w:t>
      </w:r>
      <w:proofErr w:type="spellEnd"/>
      <w:r w:rsidRPr="00F72B2D">
        <w:t xml:space="preserve"> and its legume host. The genetics of lipopolysaccharide, in particular the conservation and genomic location of these genes among various Rhizobium strains and species, was investigated.</w:t>
      </w:r>
    </w:p>
    <w:p w:rsidR="00F72B2D" w:rsidRPr="00F72B2D" w:rsidRDefault="00F72B2D" w:rsidP="00F72B2D">
      <w:r w:rsidRPr="00F72B2D">
        <w:t xml:space="preserve">My current research interests include microbial genetics and microbial ecology. Previous research focused on the role of lipopolysaccharide in the establishment of a symbiosis between Rhizobium </w:t>
      </w:r>
      <w:proofErr w:type="spellStart"/>
      <w:r w:rsidRPr="00F72B2D">
        <w:t>leguminosarum</w:t>
      </w:r>
      <w:proofErr w:type="spellEnd"/>
      <w:r w:rsidRPr="00F72B2D">
        <w:t xml:space="preserve"> and its legume host. The genetics of lipopolysaccharide, in particular the conservation and genomic location of these genes among various Rhizobium strains and species, was investigated.</w:t>
      </w:r>
    </w:p>
    <w:p w:rsidR="00F72B2D" w:rsidRPr="00F72B2D" w:rsidRDefault="00F72B2D" w:rsidP="00F72B2D">
      <w:pPr>
        <w:rPr>
          <w:b/>
          <w:bCs/>
        </w:rPr>
      </w:pPr>
      <w:r w:rsidRPr="00F72B2D">
        <w:rPr>
          <w:b/>
          <w:bCs/>
        </w:rPr>
        <w:lastRenderedPageBreak/>
        <w:t>Selected Publications</w:t>
      </w:r>
    </w:p>
    <w:p w:rsidR="00F72B2D" w:rsidRPr="00F72B2D" w:rsidRDefault="00F72B2D" w:rsidP="00F72B2D">
      <w:pPr>
        <w:numPr>
          <w:ilvl w:val="0"/>
          <w:numId w:val="4"/>
        </w:numPr>
      </w:pPr>
      <w:proofErr w:type="spellStart"/>
      <w:r w:rsidRPr="00F72B2D">
        <w:t>Noel</w:t>
      </w:r>
      <w:proofErr w:type="gramStart"/>
      <w:r w:rsidRPr="00F72B2D">
        <w:t>,K.D</w:t>
      </w:r>
      <w:proofErr w:type="spellEnd"/>
      <w:proofErr w:type="gramEnd"/>
      <w:r w:rsidRPr="00F72B2D">
        <w:t xml:space="preserve">., R.J. Diebold, J.R. Cava and B.A. Brink (1987). </w:t>
      </w:r>
      <w:proofErr w:type="spellStart"/>
      <w:r w:rsidRPr="00F72B2D">
        <w:t>Rhizobial</w:t>
      </w:r>
      <w:proofErr w:type="spellEnd"/>
      <w:r w:rsidRPr="00F72B2D">
        <w:t xml:space="preserve"> purine and pyrimidine </w:t>
      </w:r>
      <w:proofErr w:type="spellStart"/>
      <w:r w:rsidRPr="00F72B2D">
        <w:t>auxotrophs</w:t>
      </w:r>
      <w:proofErr w:type="spellEnd"/>
      <w:r w:rsidRPr="00F72B2D">
        <w:t xml:space="preserve">: Nutrient supplementation, genetic analysis, and the symbiotic requirement for de novo purine biosynthesis. Arch. </w:t>
      </w:r>
      <w:proofErr w:type="spellStart"/>
      <w:r w:rsidRPr="00F72B2D">
        <w:t>Microbiol</w:t>
      </w:r>
      <w:proofErr w:type="spellEnd"/>
      <w:r w:rsidRPr="00F72B2D">
        <w:t>. 149:499-506.</w:t>
      </w:r>
    </w:p>
    <w:p w:rsidR="00F72B2D" w:rsidRPr="00F72B2D" w:rsidRDefault="00F72B2D" w:rsidP="00F72B2D">
      <w:pPr>
        <w:numPr>
          <w:ilvl w:val="0"/>
          <w:numId w:val="4"/>
        </w:numPr>
      </w:pPr>
      <w:proofErr w:type="spellStart"/>
      <w:r w:rsidRPr="00F72B2D">
        <w:t>Brink</w:t>
      </w:r>
      <w:proofErr w:type="gramStart"/>
      <w:r w:rsidRPr="00F72B2D">
        <w:t>,B.A</w:t>
      </w:r>
      <w:proofErr w:type="spellEnd"/>
      <w:proofErr w:type="gramEnd"/>
      <w:r w:rsidRPr="00F72B2D">
        <w:t xml:space="preserve">., J. Miller, R.W. Carlson and K.D. Noel (1990). Expression of Rhizobium </w:t>
      </w:r>
      <w:proofErr w:type="spellStart"/>
      <w:r w:rsidRPr="00F72B2D">
        <w:t>leguminosarum</w:t>
      </w:r>
      <w:proofErr w:type="spellEnd"/>
      <w:r w:rsidRPr="00F72B2D">
        <w:t xml:space="preserve"> CFN42 genes for lipopolysaccharide in strains derived from different R. </w:t>
      </w:r>
      <w:proofErr w:type="spellStart"/>
      <w:r w:rsidRPr="00F72B2D">
        <w:t>leguminosarum</w:t>
      </w:r>
      <w:proofErr w:type="spellEnd"/>
      <w:r w:rsidRPr="00F72B2D">
        <w:t xml:space="preserve"> soil isolates. </w:t>
      </w:r>
      <w:proofErr w:type="spellStart"/>
      <w:r w:rsidRPr="00F72B2D">
        <w:t>J.Bacteriol</w:t>
      </w:r>
      <w:proofErr w:type="spellEnd"/>
      <w:r w:rsidRPr="00F72B2D">
        <w:t>. 172:548-555.</w:t>
      </w:r>
    </w:p>
    <w:p w:rsidR="00C67EFC" w:rsidRDefault="00C67EFC">
      <w:bookmarkStart w:id="0" w:name="_GoBack"/>
      <w:bookmarkEnd w:id="0"/>
    </w:p>
    <w:sectPr w:rsidR="00C67EFC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0FE9"/>
    <w:multiLevelType w:val="multilevel"/>
    <w:tmpl w:val="274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E5974"/>
    <w:multiLevelType w:val="multilevel"/>
    <w:tmpl w:val="EDF0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915FE"/>
    <w:multiLevelType w:val="multilevel"/>
    <w:tmpl w:val="DCD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2F3C94"/>
    <w:multiLevelType w:val="multilevel"/>
    <w:tmpl w:val="6FA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2D"/>
    <w:rsid w:val="009B7DA8"/>
    <w:rsid w:val="00C67EFC"/>
    <w:rsid w:val="00F7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babrink@adams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Macintosh Word</Application>
  <DocSecurity>0</DocSecurity>
  <Lines>12</Lines>
  <Paragraphs>3</Paragraphs>
  <ScaleCrop>false</ScaleCrop>
  <Company>home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2013-02-02T02:55:00Z</dcterms:created>
  <dcterms:modified xsi:type="dcterms:W3CDTF">2013-02-02T02:57:00Z</dcterms:modified>
</cp:coreProperties>
</file>