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DB" w:rsidRDefault="00036EDB" w:rsidP="00036EDB"/>
    <w:p w:rsidR="00036EDB" w:rsidRDefault="00036EDB" w:rsidP="00036EDB">
      <w:r>
        <w:t>Dr. Tamara L. Davis</w:t>
      </w:r>
    </w:p>
    <w:p w:rsidR="00036EDB" w:rsidRDefault="00036EDB" w:rsidP="00036EDB">
      <w:r>
        <w:t>Associate Professor and Chair of Biology</w:t>
      </w:r>
    </w:p>
    <w:p w:rsidR="00036EDB" w:rsidRDefault="00036EDB" w:rsidP="00036EDB"/>
    <w:p w:rsidR="00036EDB" w:rsidRDefault="00036EDB" w:rsidP="00036EDB">
      <w:r>
        <w:t xml:space="preserve"> </w:t>
      </w:r>
    </w:p>
    <w:p w:rsidR="00036EDB" w:rsidRDefault="00036EDB" w:rsidP="00036EDB">
      <w:r>
        <w:t>Education</w:t>
      </w:r>
    </w:p>
    <w:p w:rsidR="00036EDB" w:rsidRDefault="00036EDB" w:rsidP="00036EDB">
      <w:r>
        <w:t>B.A. University of California at San Diego, 1991</w:t>
      </w:r>
    </w:p>
    <w:p w:rsidR="00036EDB" w:rsidRDefault="00036EDB" w:rsidP="00036EDB">
      <w:r>
        <w:t>Ph.D. University of California at Berkeley, 1996</w:t>
      </w:r>
    </w:p>
    <w:p w:rsidR="00036EDB" w:rsidRDefault="00036EDB" w:rsidP="00036EDB">
      <w:proofErr w:type="spellStart"/>
      <w:r>
        <w:t>Postdoctorate</w:t>
      </w:r>
      <w:proofErr w:type="spellEnd"/>
      <w:r>
        <w:t xml:space="preserve"> University of Pennsylvania</w:t>
      </w:r>
    </w:p>
    <w:p w:rsidR="00036EDB" w:rsidRDefault="00036EDB" w:rsidP="00036EDB"/>
    <w:p w:rsidR="00036EDB" w:rsidRDefault="00036EDB" w:rsidP="00036EDB">
      <w:r>
        <w:t>Contact information</w:t>
      </w:r>
    </w:p>
    <w:p w:rsidR="00036EDB" w:rsidRDefault="00036EDB" w:rsidP="00036EDB">
      <w:r>
        <w:t xml:space="preserve">Bryn </w:t>
      </w:r>
      <w:proofErr w:type="spellStart"/>
      <w:r>
        <w:t>Mawr</w:t>
      </w:r>
      <w:proofErr w:type="spellEnd"/>
      <w:r>
        <w:t xml:space="preserve"> College</w:t>
      </w:r>
    </w:p>
    <w:p w:rsidR="00036EDB" w:rsidRDefault="00036EDB" w:rsidP="00036EDB">
      <w:r>
        <w:t>Park Science Building, room 222</w:t>
      </w:r>
    </w:p>
    <w:p w:rsidR="00036EDB" w:rsidRDefault="00036EDB" w:rsidP="00036EDB">
      <w:proofErr w:type="gramStart"/>
      <w:r>
        <w:t>phone</w:t>
      </w:r>
      <w:proofErr w:type="gramEnd"/>
      <w:r>
        <w:t>: 610-526-5065</w:t>
      </w:r>
    </w:p>
    <w:p w:rsidR="00036EDB" w:rsidRDefault="00036EDB" w:rsidP="00036EDB">
      <w:proofErr w:type="gramStart"/>
      <w:r>
        <w:t>fax</w:t>
      </w:r>
      <w:proofErr w:type="gramEnd"/>
      <w:r>
        <w:t>: 610-526-5086</w:t>
      </w:r>
    </w:p>
    <w:p w:rsidR="00036EDB" w:rsidRDefault="00036EDB" w:rsidP="00036EDB">
      <w:r>
        <w:t>tdavis@brynmawr.edu</w:t>
      </w:r>
    </w:p>
    <w:p w:rsidR="00036EDB" w:rsidRDefault="00036EDB" w:rsidP="00036EDB"/>
    <w:p w:rsidR="00036EDB" w:rsidRDefault="00036EDB" w:rsidP="00036EDB">
      <w:proofErr w:type="gramStart"/>
      <w:r>
        <w:t>mailing</w:t>
      </w:r>
      <w:proofErr w:type="gramEnd"/>
      <w:r>
        <w:t xml:space="preserve"> address:</w:t>
      </w:r>
    </w:p>
    <w:p w:rsidR="00036EDB" w:rsidRDefault="00036EDB" w:rsidP="00036EDB">
      <w:r>
        <w:t>Department of Biology</w:t>
      </w:r>
    </w:p>
    <w:p w:rsidR="00036EDB" w:rsidRDefault="00036EDB" w:rsidP="00036EDB">
      <w:r>
        <w:t xml:space="preserve">Bryn </w:t>
      </w:r>
      <w:proofErr w:type="spellStart"/>
      <w:r>
        <w:t>Mawr</w:t>
      </w:r>
      <w:proofErr w:type="spellEnd"/>
      <w:r>
        <w:t xml:space="preserve"> College</w:t>
      </w:r>
    </w:p>
    <w:p w:rsidR="00036EDB" w:rsidRDefault="00036EDB" w:rsidP="00036EDB">
      <w:r>
        <w:t>101 N. Merion Avenue</w:t>
      </w:r>
    </w:p>
    <w:p w:rsidR="00A96EA1" w:rsidRDefault="00036EDB" w:rsidP="00036EDB">
      <w:r>
        <w:t xml:space="preserve">Bryn </w:t>
      </w:r>
      <w:proofErr w:type="spellStart"/>
      <w:r>
        <w:t>Mawr</w:t>
      </w:r>
      <w:proofErr w:type="spellEnd"/>
      <w:r>
        <w:t>, PA 19010-2899</w:t>
      </w:r>
    </w:p>
    <w:p w:rsidR="00036EDB" w:rsidRDefault="00036EDB" w:rsidP="00036EDB"/>
    <w:p w:rsidR="00036EDB" w:rsidRPr="00036EDB" w:rsidRDefault="00036EDB" w:rsidP="00036EDB">
      <w:pPr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ED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Publications</w:t>
      </w:r>
    </w:p>
    <w:p w:rsidR="00036EDB" w:rsidRPr="00036EDB" w:rsidRDefault="00036EDB" w:rsidP="00036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E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Nowak, K., Stein, G., Powell, E., He, L.M.,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, S., Morris, J., Marlow, S. and T.L. Davis, 2011, Establishment of paternal allele-specific DNA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methylation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at the imprinted mouse </w:t>
      </w:r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Gtl2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locus, </w:t>
      </w:r>
      <w:proofErr w:type="spellStart"/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Epigenetics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EDB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>(8): 1012-1020.</w:t>
      </w:r>
    </w:p>
    <w:p w:rsidR="00036EDB" w:rsidRPr="00036EDB" w:rsidRDefault="00036EDB" w:rsidP="00036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Dockery, L., J.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Gerfen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, C.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Harview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, C.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Rahn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-Lee, R. Horton, Y. Park and T.L. Davis, 2009, Differential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methylation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persists at the mouse </w:t>
      </w:r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Rasgrf1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DMR in tissues displaying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monoallelic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biallelic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expression, </w:t>
      </w:r>
      <w:hyperlink r:id="rId4" w:history="1">
        <w:proofErr w:type="spellStart"/>
        <w:r w:rsidRPr="00036ED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Epigenetics</w:t>
        </w:r>
        <w:proofErr w:type="spellEnd"/>
      </w:hyperlink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036E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  <w:r w:rsidRPr="00036E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(4): 241-247</w:t>
        </w:r>
      </w:hyperlink>
      <w:r w:rsidRPr="00036E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EDB" w:rsidRPr="00036EDB" w:rsidRDefault="00036EDB" w:rsidP="00036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Bhogal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, B., A.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Arnaudo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, A.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Dymkowski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, A. Best and T.L. Davis, 2004,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Methylation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at mouse </w:t>
      </w:r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Cdkn1c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is acquired during post-implantation development and functions to maintain imprinted expression, </w:t>
      </w:r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Genomics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EDB">
        <w:rPr>
          <w:rFonts w:ascii="Times New Roman" w:eastAsia="Times New Roman" w:hAnsi="Times New Roman" w:cs="Times New Roman"/>
          <w:b/>
          <w:bCs/>
          <w:sz w:val="24"/>
          <w:szCs w:val="24"/>
        </w:rPr>
        <w:t>84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>(6): 961-970.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br/>
      </w:r>
      <w:r w:rsidRPr="00036EDB">
        <w:rPr>
          <w:rFonts w:ascii="Times New Roman" w:eastAsia="Times New Roman" w:hAnsi="Times New Roman" w:cs="Times New Roman"/>
          <w:sz w:val="24"/>
          <w:szCs w:val="24"/>
        </w:rPr>
        <w:br/>
        <w:t xml:space="preserve">Davis, T.L., G.J. Yang, J.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McCarrey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and M.S.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Bartolomei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, 2000, The </w:t>
      </w:r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H19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methylation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imprint is erased and reestablished differentially on the parental alleles during male germ cell development, </w:t>
      </w:r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Human Molecular Genetics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EDB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>(19): 2885-2894.</w:t>
      </w:r>
    </w:p>
    <w:p w:rsidR="00036EDB" w:rsidRPr="00036EDB" w:rsidRDefault="00036EDB" w:rsidP="00036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Dawes, H.E., D.S. Berlin, D.M.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Lapidus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, C.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Nusbaum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, T.L. Davis and B.J. Meyer, 1999, SDC-2 triggers hermaphrodite sexual development and targets nematode dosage compensation machinery to X chromosomes, </w:t>
      </w:r>
      <w:hyperlink r:id="rId6" w:history="1">
        <w:r w:rsidRPr="00036ED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Science</w:t>
        </w:r>
        <w:r w:rsidRPr="00036E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036E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284</w:t>
        </w:r>
        <w:r w:rsidRPr="00036E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(5421): 1800-1804.</w:t>
        </w:r>
      </w:hyperlink>
    </w:p>
    <w:p w:rsidR="00036EDB" w:rsidRPr="00036EDB" w:rsidRDefault="00036EDB" w:rsidP="00036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Davis, T.L., J.M.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Trasler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, S.B. Moss, G.J. Yang and M.S.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Bartolomei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, 1999, Acquisition of the </w:t>
      </w:r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H19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methylation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imprint occurs differentially on the parental alleles during spermatogenesis, </w:t>
      </w:r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Genomics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EDB">
        <w:rPr>
          <w:rFonts w:ascii="Times New Roman" w:eastAsia="Times New Roman" w:hAnsi="Times New Roman" w:cs="Times New Roman"/>
          <w:b/>
          <w:bCs/>
          <w:sz w:val="24"/>
          <w:szCs w:val="24"/>
        </w:rPr>
        <w:t>58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>(1): 18-28.</w:t>
      </w:r>
    </w:p>
    <w:p w:rsidR="00036EDB" w:rsidRPr="00036EDB" w:rsidRDefault="00036EDB" w:rsidP="00036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Davis, T.L., K.D. Tremblay and M.S.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Bartolomei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, 1998, Imprinted expression and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methylation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of the mouse </w:t>
      </w:r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H19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gene are conserved in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extraembryonic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lineages, </w:t>
      </w:r>
      <w:hyperlink r:id="rId7" w:history="1">
        <w:r w:rsidRPr="00036ED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Developmental Genetics</w:t>
        </w:r>
        <w:r w:rsidRPr="00036E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036E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23</w:t>
        </w:r>
        <w:r w:rsidRPr="00036E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(2): 111-118.</w:t>
        </w:r>
      </w:hyperlink>
    </w:p>
    <w:p w:rsidR="00036EDB" w:rsidRPr="00036EDB" w:rsidRDefault="00036EDB" w:rsidP="00036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Davis, T.L. and B.J. Meyer, 1997, SDC-3 coordinates the assembly of a dosage compensation complex on the nematode X chromosome, </w:t>
      </w:r>
      <w:hyperlink r:id="rId8" w:history="1">
        <w:r w:rsidRPr="00036ED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Development</w:t>
        </w:r>
        <w:r w:rsidRPr="00036E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036ED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124</w:t>
        </w:r>
        <w:r w:rsidRPr="00036E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(5): 1019-1031.</w:t>
        </w:r>
      </w:hyperlink>
    </w:p>
    <w:p w:rsidR="00036EDB" w:rsidRPr="00036EDB" w:rsidRDefault="00036EDB" w:rsidP="00036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Davis, T.L., D.R.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Helinski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, and R.C. Roberts, 1992, Transcription and </w:t>
      </w:r>
      <w:proofErr w:type="spellStart"/>
      <w:r w:rsidRPr="00036EDB">
        <w:rPr>
          <w:rFonts w:ascii="Times New Roman" w:eastAsia="Times New Roman" w:hAnsi="Times New Roman" w:cs="Times New Roman"/>
          <w:sz w:val="24"/>
          <w:szCs w:val="24"/>
        </w:rPr>
        <w:t>autoregulation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of the stabilizing functions of broad-host-range plasmid RK2 in </w:t>
      </w:r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Escherichia coli, </w:t>
      </w:r>
      <w:proofErr w:type="spellStart"/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Agrobacterium</w:t>
      </w:r>
      <w:proofErr w:type="spellEnd"/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tumefaciens</w:t>
      </w:r>
      <w:proofErr w:type="spellEnd"/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Pseudomonas </w:t>
      </w:r>
      <w:proofErr w:type="spellStart"/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aeruginosa</w:t>
      </w:r>
      <w:proofErr w:type="spellEnd"/>
      <w:r w:rsidRPr="00036EDB">
        <w:rPr>
          <w:rFonts w:ascii="Times New Roman" w:eastAsia="Times New Roman" w:hAnsi="Times New Roman" w:cs="Times New Roman"/>
          <w:i/>
          <w:iCs/>
          <w:sz w:val="24"/>
          <w:szCs w:val="24"/>
        </w:rPr>
        <w:t>, Molecular Microbiology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EDB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036EDB">
        <w:rPr>
          <w:rFonts w:ascii="Times New Roman" w:eastAsia="Times New Roman" w:hAnsi="Times New Roman" w:cs="Times New Roman"/>
          <w:sz w:val="24"/>
          <w:szCs w:val="24"/>
        </w:rPr>
        <w:t>(14): 1981-1994.</w:t>
      </w:r>
    </w:p>
    <w:p w:rsidR="00036EDB" w:rsidRDefault="00036EDB" w:rsidP="00036EDB"/>
    <w:sectPr w:rsidR="00036EDB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EDB"/>
    <w:rsid w:val="00036EDB"/>
    <w:rsid w:val="004540D2"/>
    <w:rsid w:val="0082051E"/>
    <w:rsid w:val="00A96EA1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paragraph" w:styleId="Ttulo3">
    <w:name w:val="heading 3"/>
    <w:basedOn w:val="Normal"/>
    <w:link w:val="Ttulo3Char"/>
    <w:uiPriority w:val="9"/>
    <w:qFormat/>
    <w:rsid w:val="00036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36E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036EDB"/>
    <w:rPr>
      <w:i/>
      <w:iCs/>
    </w:rPr>
  </w:style>
  <w:style w:type="character" w:styleId="Forte">
    <w:name w:val="Strong"/>
    <w:basedOn w:val="Fontepargpadro"/>
    <w:uiPriority w:val="22"/>
    <w:qFormat/>
    <w:rsid w:val="00036ED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36E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logists.com/Develop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3.interscience.wile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ncemag.org/" TargetMode="External"/><Relationship Id="rId5" Type="http://schemas.openxmlformats.org/officeDocument/2006/relationships/hyperlink" Target="http://www.ncbi.nlm.nih.gov/pmc/articles/PMC2872782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cbi.nlm.nih.gov/pmc/articles/PMC287278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2013-02-18T18:11:00Z</dcterms:created>
  <dcterms:modified xsi:type="dcterms:W3CDTF">2013-02-18T18:14:00Z</dcterms:modified>
</cp:coreProperties>
</file>