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186" w:rsidRPr="001C0186" w:rsidRDefault="001C0186" w:rsidP="001C018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01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Dr. </w:t>
      </w:r>
      <w:proofErr w:type="spellStart"/>
      <w:r w:rsidRPr="001C01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Evangelos</w:t>
      </w:r>
      <w:proofErr w:type="spellEnd"/>
      <w:r w:rsidRPr="001C01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1C018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Hadjimichael</w:t>
      </w:r>
      <w:proofErr w:type="spellEnd"/>
    </w:p>
    <w:p w:rsidR="001C0186" w:rsidRPr="001C0186" w:rsidRDefault="001C0186" w:rsidP="001C0186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1C0186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Professor of Physics &amp; Computer Engineer </w:t>
      </w:r>
    </w:p>
    <w:p w:rsidR="001C0186" w:rsidRDefault="001C0186" w:rsidP="001C0186">
      <w:pPr>
        <w:pStyle w:val="NormalWeb"/>
      </w:pPr>
      <w:r>
        <w:t xml:space="preserve">A. </w:t>
      </w:r>
      <w:proofErr w:type="spellStart"/>
      <w:r>
        <w:t>Kassae</w:t>
      </w:r>
      <w:proofErr w:type="spellEnd"/>
      <w:r>
        <w:t xml:space="preserve">, L.N. </w:t>
      </w:r>
      <w:proofErr w:type="spellStart"/>
      <w:r>
        <w:t>Pandey</w:t>
      </w:r>
      <w:proofErr w:type="spellEnd"/>
      <w:r>
        <w:t xml:space="preserve">, M.L. </w:t>
      </w:r>
      <w:proofErr w:type="spellStart"/>
      <w:r>
        <w:t>Rustgi</w:t>
      </w:r>
      <w:proofErr w:type="spellEnd"/>
      <w:r>
        <w:t xml:space="preserve"> and E. </w:t>
      </w:r>
      <w:proofErr w:type="spellStart"/>
      <w:r>
        <w:t>Hadjimichael</w:t>
      </w:r>
      <w:proofErr w:type="spellEnd"/>
      <w:r>
        <w:t xml:space="preserve">, 'Contributions to the E2 Transition in the </w:t>
      </w:r>
      <w:proofErr w:type="gramStart"/>
      <w:r>
        <w:t>Reaction  </w:t>
      </w:r>
      <w:r>
        <w:rPr>
          <w:vertAlign w:val="superscript"/>
        </w:rPr>
        <w:t>2</w:t>
      </w:r>
      <w:r>
        <w:t>H</w:t>
      </w:r>
      <w:proofErr w:type="gramEnd"/>
      <w:r>
        <w:t>(</w:t>
      </w:r>
      <w:proofErr w:type="spellStart"/>
      <w:r>
        <w:t>g,n</w:t>
      </w:r>
      <w:proofErr w:type="spellEnd"/>
      <w:r>
        <w:t xml:space="preserve">)p,' Phys. Rev. </w:t>
      </w:r>
      <w:r>
        <w:rPr>
          <w:u w:val="single"/>
        </w:rPr>
        <w:t>C39</w:t>
      </w:r>
      <w:r>
        <w:t>, 1147 (1989).</w:t>
      </w:r>
      <w:r>
        <w:br/>
      </w:r>
      <w:r>
        <w:br/>
        <w:t xml:space="preserve">E. </w:t>
      </w:r>
      <w:proofErr w:type="spellStart"/>
      <w:r>
        <w:t>Hadjimichael</w:t>
      </w:r>
      <w:proofErr w:type="spellEnd"/>
      <w:r>
        <w:t xml:space="preserve"> and S. </w:t>
      </w:r>
      <w:proofErr w:type="spellStart"/>
      <w:r>
        <w:t>Fallieros</w:t>
      </w:r>
      <w:proofErr w:type="spellEnd"/>
      <w:r>
        <w:t xml:space="preserve">, 'Production of </w:t>
      </w:r>
      <w:proofErr w:type="spellStart"/>
      <w:r>
        <w:t>p</w:t>
      </w:r>
      <w:r>
        <w:rPr>
          <w:vertAlign w:val="superscript"/>
        </w:rPr>
        <w:t>o</w:t>
      </w:r>
      <w:proofErr w:type="spellEnd"/>
      <w:r>
        <w:t xml:space="preserve"> in the Coulomb Field of Nuclei by Virtual Photons from Electron Scattering' Phys. Rev. </w:t>
      </w:r>
      <w:r>
        <w:rPr>
          <w:u w:val="single"/>
        </w:rPr>
        <w:t>C39</w:t>
      </w:r>
      <w:r>
        <w:t>, 1438 (1989).</w:t>
      </w:r>
      <w:r>
        <w:br/>
      </w:r>
      <w:r>
        <w:br/>
        <w:t xml:space="preserve">E. </w:t>
      </w:r>
      <w:proofErr w:type="spellStart"/>
      <w:r>
        <w:t>Hadjimichael</w:t>
      </w:r>
      <w:proofErr w:type="spellEnd"/>
      <w:r>
        <w:t xml:space="preserve">, 'Three-Body Systems and Three-Body </w:t>
      </w:r>
      <w:proofErr w:type="gramStart"/>
      <w:r>
        <w:t>Forces,'  </w:t>
      </w:r>
      <w:proofErr w:type="spellStart"/>
      <w:r>
        <w:t>Nucl</w:t>
      </w:r>
      <w:proofErr w:type="spellEnd"/>
      <w:proofErr w:type="gramEnd"/>
      <w:r>
        <w:t xml:space="preserve">. </w:t>
      </w:r>
      <w:proofErr w:type="gramStart"/>
      <w:r>
        <w:t xml:space="preserve">Phys. </w:t>
      </w:r>
      <w:r>
        <w:rPr>
          <w:u w:val="single"/>
        </w:rPr>
        <w:t>A508</w:t>
      </w:r>
      <w:r>
        <w:t>, 161 (1990).</w:t>
      </w:r>
      <w:proofErr w:type="gramEnd"/>
      <w:r>
        <w:br/>
      </w:r>
      <w:r>
        <w:br/>
        <w:t xml:space="preserve">E. </w:t>
      </w:r>
      <w:proofErr w:type="spellStart"/>
      <w:r>
        <w:t>Hadjimichael</w:t>
      </w:r>
      <w:proofErr w:type="spellEnd"/>
      <w:r>
        <w:t xml:space="preserve">, G. </w:t>
      </w:r>
      <w:proofErr w:type="spellStart"/>
      <w:r>
        <w:t>Poulis</w:t>
      </w:r>
      <w:proofErr w:type="spellEnd"/>
      <w:r>
        <w:t xml:space="preserve"> and W.T. Donnelly, 'Parity Violation in Polarized Electron Scattering from Deuterium', Phys. Rev.C45, 2666 (1992) </w:t>
      </w:r>
      <w:r>
        <w:br/>
      </w:r>
      <w:r>
        <w:br/>
        <w:t xml:space="preserve">S. </w:t>
      </w:r>
      <w:proofErr w:type="spellStart"/>
      <w:r>
        <w:t>Ramavataram</w:t>
      </w:r>
      <w:proofErr w:type="spellEnd"/>
      <w:r>
        <w:t xml:space="preserve">, E. </w:t>
      </w:r>
      <w:proofErr w:type="spellStart"/>
      <w:r>
        <w:t>Hadjimichael</w:t>
      </w:r>
      <w:proofErr w:type="spellEnd"/>
      <w:r>
        <w:t xml:space="preserve"> and T. W. Donnelly, Parity-Violating Asymmetry in Elastic e-</w:t>
      </w:r>
      <w:r>
        <w:rPr>
          <w:vertAlign w:val="superscript"/>
        </w:rPr>
        <w:t>4</w:t>
      </w:r>
      <w:r>
        <w:t>He Scattering, Nuclear Physics, (1994)</w:t>
      </w:r>
      <w:r>
        <w:br/>
      </w:r>
      <w:r>
        <w:br/>
        <w:t xml:space="preserve">E. </w:t>
      </w:r>
      <w:proofErr w:type="spellStart"/>
      <w:r>
        <w:t>Hadjimichael</w:t>
      </w:r>
      <w:proofErr w:type="spellEnd"/>
      <w:r>
        <w:t xml:space="preserve">, S. </w:t>
      </w:r>
      <w:proofErr w:type="spellStart"/>
      <w:r>
        <w:t>Ramavataram</w:t>
      </w:r>
      <w:proofErr w:type="spellEnd"/>
      <w:r>
        <w:t>, and T.W. Donnelly, 'Parity-Violating Asymmetry in Elastic e-He</w:t>
      </w:r>
      <w:r>
        <w:rPr>
          <w:vertAlign w:val="superscript"/>
        </w:rPr>
        <w:t>4</w:t>
      </w:r>
      <w:r>
        <w:t xml:space="preserve"> Scattering', Proceedings, V International Conference on Intersections between Elementary Particles and Nuclear Physics, St. Petersburg, FL, June 1-6, 1994</w:t>
      </w:r>
      <w:r>
        <w:br/>
      </w:r>
      <w:r>
        <w:br/>
        <w:t xml:space="preserve">E. </w:t>
      </w:r>
      <w:proofErr w:type="spellStart"/>
      <w:r>
        <w:t>Hadjimichael</w:t>
      </w:r>
      <w:proofErr w:type="spellEnd"/>
      <w:r>
        <w:t xml:space="preserve"> and S. </w:t>
      </w:r>
      <w:proofErr w:type="spellStart"/>
      <w:r>
        <w:t>Fallieros</w:t>
      </w:r>
      <w:proofErr w:type="spellEnd"/>
      <w:r>
        <w:t xml:space="preserve">, 'Connection between Conserved Quantities and </w:t>
      </w:r>
      <w:proofErr w:type="spellStart"/>
      <w:r>
        <w:t>Degeneracies</w:t>
      </w:r>
      <w:proofErr w:type="spellEnd"/>
      <w:r>
        <w:t xml:space="preserve"> in Quantum Systems' Am. J. Phys. </w:t>
      </w:r>
      <w:r>
        <w:rPr>
          <w:u w:val="single"/>
        </w:rPr>
        <w:t>63</w:t>
      </w:r>
      <w:r>
        <w:t>, 1017 (1995)</w:t>
      </w:r>
      <w:r>
        <w:br/>
      </w:r>
      <w:r>
        <w:br/>
        <w:t xml:space="preserve">E. </w:t>
      </w:r>
      <w:proofErr w:type="spellStart"/>
      <w:r>
        <w:t>Hadjimichael</w:t>
      </w:r>
      <w:proofErr w:type="spellEnd"/>
      <w:r>
        <w:t xml:space="preserve">, E. Currie and S. </w:t>
      </w:r>
      <w:proofErr w:type="spellStart"/>
      <w:r>
        <w:t>Fallieros</w:t>
      </w:r>
      <w:proofErr w:type="spellEnd"/>
      <w:r>
        <w:t>, 'The Thomas-</w:t>
      </w:r>
      <w:proofErr w:type="spellStart"/>
      <w:r>
        <w:t>Reiche</w:t>
      </w:r>
      <w:proofErr w:type="spellEnd"/>
      <w:r>
        <w:t xml:space="preserve">-Kuhn Sum Rule and the Rigid Rotator", Am. J. Phys. </w:t>
      </w:r>
      <w:r>
        <w:rPr>
          <w:u w:val="single"/>
        </w:rPr>
        <w:t>65</w:t>
      </w:r>
      <w:r>
        <w:t>, 335 (1997) </w:t>
      </w:r>
    </w:p>
    <w:p w:rsidR="001C0186" w:rsidRDefault="001C0186" w:rsidP="001C0186">
      <w:pPr>
        <w:pStyle w:val="NormalWeb"/>
      </w:pPr>
      <w:r>
        <w:t xml:space="preserve">Y Jung, A. </w:t>
      </w:r>
      <w:proofErr w:type="spellStart"/>
      <w:r>
        <w:t>Vacic</w:t>
      </w:r>
      <w:proofErr w:type="spellEnd"/>
      <w:r>
        <w:t xml:space="preserve">, Yong Sun, E. </w:t>
      </w:r>
      <w:proofErr w:type="spellStart"/>
      <w:r>
        <w:t>Hadjimichael</w:t>
      </w:r>
      <w:proofErr w:type="spellEnd"/>
      <w:r>
        <w:t xml:space="preserve"> and Mark reed, "mapping of Near-Field Light and Fabrication of Complex </w:t>
      </w:r>
      <w:proofErr w:type="spellStart"/>
      <w:r>
        <w:t>nanopatterns</w:t>
      </w:r>
      <w:proofErr w:type="spellEnd"/>
      <w:r>
        <w:t xml:space="preserve"> by diffraction Lithography", Nanotechnology </w:t>
      </w:r>
      <w:r>
        <w:rPr>
          <w:rStyle w:val="Forte"/>
        </w:rPr>
        <w:t>23</w:t>
      </w:r>
      <w:r>
        <w:t>, 045301 (2012)</w:t>
      </w:r>
    </w:p>
    <w:p w:rsidR="00A96EA1" w:rsidRDefault="00A96EA1"/>
    <w:sectPr w:rsidR="00A96EA1" w:rsidSect="00A96E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0186"/>
    <w:rsid w:val="001C0186"/>
    <w:rsid w:val="004540D2"/>
    <w:rsid w:val="0082051E"/>
    <w:rsid w:val="00A96EA1"/>
    <w:rsid w:val="00FE7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EA1"/>
  </w:style>
  <w:style w:type="paragraph" w:styleId="Ttulo1">
    <w:name w:val="heading 1"/>
    <w:basedOn w:val="Normal"/>
    <w:link w:val="Ttulo1Char"/>
    <w:uiPriority w:val="9"/>
    <w:qFormat/>
    <w:rsid w:val="001C01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5">
    <w:name w:val="heading 5"/>
    <w:basedOn w:val="Normal"/>
    <w:link w:val="Ttulo5Char"/>
    <w:uiPriority w:val="9"/>
    <w:qFormat/>
    <w:rsid w:val="001C01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01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1C0186"/>
    <w:rPr>
      <w:b/>
      <w:bCs/>
    </w:rPr>
  </w:style>
  <w:style w:type="character" w:customStyle="1" w:styleId="Ttulo1Char">
    <w:name w:val="Título 1 Char"/>
    <w:basedOn w:val="Fontepargpadro"/>
    <w:link w:val="Ttulo1"/>
    <w:uiPriority w:val="9"/>
    <w:rsid w:val="001C01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5Char">
    <w:name w:val="Título 5 Char"/>
    <w:basedOn w:val="Fontepargpadro"/>
    <w:link w:val="Ttulo5"/>
    <w:uiPriority w:val="9"/>
    <w:rsid w:val="001C0186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26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1</cp:revision>
  <dcterms:created xsi:type="dcterms:W3CDTF">2013-02-18T18:49:00Z</dcterms:created>
  <dcterms:modified xsi:type="dcterms:W3CDTF">2013-02-18T18:50:00Z</dcterms:modified>
</cp:coreProperties>
</file>