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/>
      </w:pPr>
      <w:r w:rsidDel="00000000" w:rsidR="00000000" w:rsidRPr="00000000">
        <w:rPr>
          <w:rtl w:val="0"/>
        </w:rPr>
        <w:t xml:space="preserve">O TikTok é um aplicativo popular de mídia baseada em vídeos pequenos e criativos. Com milhões de downloads em todo o mundo, possui uma base de usuários ativos mensais, que passam horas envolvidos com o conteúdo da plataforma. O aplicativo incentiva a criação de conteúdo e oferece uma experiência interativa, onde métricas como curtidas, compartilhamentos e seguidores são fundamentais para avaliar o envolvimento dos usuários. Além disso, a plataforma também é conhecida por sua diversidade de usuários e oportunidades de publicidade para marcas e anunciantes. O TikTok se destaca como um fenômeno cultural moderno e continua a evoluir como uma das principais redes sociais do mundo.</w:t>
      </w:r>
    </w:p>
    <w:p w:rsidR="00000000" w:rsidDel="00000000" w:rsidP="00000000" w:rsidRDefault="00000000" w:rsidRPr="00000000" w14:paraId="00000003">
      <w:pPr>
        <w:spacing w:line="4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