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43C7" w14:textId="1A0699CF" w:rsidR="00CB23F1" w:rsidRPr="0060572B" w:rsidRDefault="003C1ABC" w:rsidP="003C1ABC">
      <w:pPr>
        <w:jc w:val="center"/>
        <w:rPr>
          <w:rFonts w:ascii="08서울남산체 EB" w:eastAsia="08서울남산체 EB" w:hAnsi="08서울남산체 EB"/>
          <w:b/>
          <w:bCs/>
          <w:color w:val="4472C4" w:themeColor="accent1"/>
          <w:sz w:val="96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72B">
        <w:rPr>
          <w:rFonts w:ascii="08서울남산체 EB" w:eastAsia="08서울남산체 EB" w:hAnsi="08서울남산체 EB"/>
          <w:b/>
          <w:bCs/>
          <w:color w:val="4472C4" w:themeColor="accent1"/>
          <w:sz w:val="96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</w:p>
    <w:p w14:paraId="6921FBCB" w14:textId="750D4B17" w:rsidR="00CB23F1" w:rsidRDefault="00CB23F1" w:rsidP="003C1ABC">
      <w:pPr>
        <w:jc w:val="center"/>
      </w:pPr>
      <w:r>
        <w:rPr>
          <w:noProof/>
        </w:rPr>
        <w:drawing>
          <wp:inline distT="0" distB="0" distL="0" distR="0" wp14:anchorId="6C7C2306" wp14:editId="33D1B358">
            <wp:extent cx="3160989" cy="3174797"/>
            <wp:effectExtent l="0" t="0" r="190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01" cy="318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9D3C" w14:textId="108F6215" w:rsidR="003C1ABC" w:rsidRDefault="003C1ABC" w:rsidP="003C1ABC">
      <w:pPr>
        <w:jc w:val="left"/>
      </w:pPr>
    </w:p>
    <w:p w14:paraId="4C4E734A" w14:textId="77777777" w:rsidR="007E6B60" w:rsidRDefault="007E6B60" w:rsidP="003C1ABC">
      <w:pPr>
        <w:jc w:val="left"/>
      </w:pPr>
    </w:p>
    <w:p w14:paraId="251C01CD" w14:textId="77777777" w:rsidR="007E6B60" w:rsidRDefault="007E6B60" w:rsidP="003C1ABC">
      <w:pPr>
        <w:jc w:val="left"/>
      </w:pPr>
    </w:p>
    <w:p w14:paraId="7AAFA2A7" w14:textId="77777777" w:rsidR="007E6B60" w:rsidRPr="00CB23F1" w:rsidRDefault="007E6B60" w:rsidP="003C1ABC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5318"/>
      </w:tblGrid>
      <w:tr w:rsidR="003C1ABC" w14:paraId="64D0AB65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7B02E236" w14:textId="2EAF17DB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과목명</w:t>
            </w:r>
          </w:p>
        </w:tc>
        <w:tc>
          <w:tcPr>
            <w:tcW w:w="5318" w:type="dxa"/>
            <w:vAlign w:val="center"/>
          </w:tcPr>
          <w:p w14:paraId="38AD20D0" w14:textId="7519BC6D" w:rsidR="003C1ABC" w:rsidRPr="00741220" w:rsidRDefault="0020762D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빅데이터 설계 및 활용</w:t>
            </w:r>
          </w:p>
        </w:tc>
      </w:tr>
      <w:tr w:rsidR="003C1ABC" w14:paraId="5BAFC285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71D2820A" w14:textId="13E2882E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담당교수</w:t>
            </w:r>
          </w:p>
        </w:tc>
        <w:tc>
          <w:tcPr>
            <w:tcW w:w="5318" w:type="dxa"/>
            <w:vAlign w:val="center"/>
          </w:tcPr>
          <w:p w14:paraId="33D3B411" w14:textId="47936C29" w:rsidR="003C1ABC" w:rsidRPr="00741220" w:rsidRDefault="0020762D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백건효</w:t>
            </w:r>
            <w:proofErr w:type="spellEnd"/>
            <w:r w:rsidR="007E6B60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 교수님</w:t>
            </w:r>
          </w:p>
        </w:tc>
      </w:tr>
      <w:tr w:rsidR="003C1ABC" w14:paraId="7F36FED4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344C27BF" w14:textId="7A5935CB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과제명</w:t>
            </w:r>
          </w:p>
        </w:tc>
        <w:tc>
          <w:tcPr>
            <w:tcW w:w="5318" w:type="dxa"/>
            <w:vAlign w:val="center"/>
          </w:tcPr>
          <w:p w14:paraId="689D8CFF" w14:textId="5D3C382E" w:rsidR="00E11C6D" w:rsidRPr="00741220" w:rsidRDefault="008520EA" w:rsidP="003A49AB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/>
                <w:sz w:val="24"/>
                <w:szCs w:val="28"/>
              </w:rPr>
              <w:t>[</w:t>
            </w:r>
            <w:r w:rsidR="00A149DD">
              <w:rPr>
                <w:rFonts w:asciiTheme="majorHAnsi" w:eastAsiaTheme="majorHAnsi" w:hAnsiTheme="majorHAnsi"/>
                <w:sz w:val="24"/>
                <w:szCs w:val="28"/>
              </w:rPr>
              <w:t>1</w:t>
            </w:r>
            <w:r w:rsidR="007E6B60">
              <w:rPr>
                <w:rFonts w:asciiTheme="majorHAnsi" w:eastAsiaTheme="majorHAnsi" w:hAnsiTheme="majorHAnsi" w:hint="eastAsia"/>
                <w:sz w:val="24"/>
                <w:szCs w:val="28"/>
              </w:rPr>
              <w:t>주차</w:t>
            </w:r>
            <w:r w:rsidR="00A42C67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 과제</w:t>
            </w: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] 조선기자재 분야의 인공지능 알아보기</w:t>
            </w:r>
          </w:p>
        </w:tc>
      </w:tr>
      <w:tr w:rsidR="003C1ABC" w14:paraId="0398CB9C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7BDB164E" w14:textId="7032246E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gramStart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학  과</w:t>
            </w:r>
            <w:proofErr w:type="gramEnd"/>
          </w:p>
        </w:tc>
        <w:tc>
          <w:tcPr>
            <w:tcW w:w="5318" w:type="dxa"/>
            <w:vAlign w:val="center"/>
          </w:tcPr>
          <w:p w14:paraId="1EF3A1F4" w14:textId="2DD5A131" w:rsidR="003C1ABC" w:rsidRPr="00741220" w:rsidRDefault="003C1ABC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spellStart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친환경스마트조선기자재학과</w:t>
            </w:r>
            <w:proofErr w:type="spellEnd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 석사과정</w:t>
            </w:r>
          </w:p>
        </w:tc>
      </w:tr>
      <w:tr w:rsidR="003C1ABC" w14:paraId="207E4D93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17C7DB78" w14:textId="794ED7A4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gramStart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학  번</w:t>
            </w:r>
            <w:proofErr w:type="gramEnd"/>
          </w:p>
        </w:tc>
        <w:tc>
          <w:tcPr>
            <w:tcW w:w="5318" w:type="dxa"/>
            <w:vAlign w:val="center"/>
          </w:tcPr>
          <w:p w14:paraId="693B3C1F" w14:textId="006A4C88" w:rsidR="003C1ABC" w:rsidRPr="00741220" w:rsidRDefault="003C1ABC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20</w:t>
            </w:r>
            <w:r w:rsidR="005D1650">
              <w:rPr>
                <w:rFonts w:asciiTheme="majorHAnsi" w:eastAsiaTheme="majorHAnsi" w:hAnsiTheme="majorHAnsi"/>
                <w:sz w:val="24"/>
                <w:szCs w:val="28"/>
              </w:rPr>
              <w:t>2</w:t>
            </w: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28261</w:t>
            </w:r>
          </w:p>
        </w:tc>
      </w:tr>
      <w:tr w:rsidR="003C1ABC" w14:paraId="2E9559CD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2872D1DA" w14:textId="7C35CE7A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제출자</w:t>
            </w:r>
          </w:p>
        </w:tc>
        <w:tc>
          <w:tcPr>
            <w:tcW w:w="5318" w:type="dxa"/>
            <w:vAlign w:val="center"/>
          </w:tcPr>
          <w:p w14:paraId="57E95CAE" w14:textId="28D18671" w:rsidR="003C1ABC" w:rsidRPr="00741220" w:rsidRDefault="003C1ABC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spellStart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고병근</w:t>
            </w:r>
            <w:proofErr w:type="spellEnd"/>
          </w:p>
        </w:tc>
      </w:tr>
      <w:tr w:rsidR="003C1ABC" w14:paraId="3F691ED3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27731B3B" w14:textId="2FE652D4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제출일</w:t>
            </w:r>
          </w:p>
        </w:tc>
        <w:tc>
          <w:tcPr>
            <w:tcW w:w="5318" w:type="dxa"/>
            <w:vAlign w:val="center"/>
          </w:tcPr>
          <w:p w14:paraId="05E864A1" w14:textId="1A0836F9" w:rsidR="003C1ABC" w:rsidRPr="00741220" w:rsidRDefault="003C1ABC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202</w:t>
            </w:r>
            <w:r w:rsidR="008520EA">
              <w:rPr>
                <w:rFonts w:asciiTheme="majorHAnsi" w:eastAsiaTheme="majorHAnsi" w:hAnsiTheme="majorHAnsi"/>
                <w:sz w:val="24"/>
                <w:szCs w:val="28"/>
              </w:rPr>
              <w:t>4</w:t>
            </w: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년 </w:t>
            </w:r>
            <w:r w:rsidR="008520EA">
              <w:rPr>
                <w:rFonts w:asciiTheme="majorHAnsi" w:eastAsiaTheme="majorHAnsi" w:hAnsiTheme="majorHAnsi"/>
                <w:sz w:val="24"/>
                <w:szCs w:val="28"/>
              </w:rPr>
              <w:t>03</w:t>
            </w: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월 </w:t>
            </w:r>
            <w:r w:rsidR="00975AB5">
              <w:rPr>
                <w:rFonts w:asciiTheme="majorHAnsi" w:eastAsiaTheme="majorHAnsi" w:hAnsiTheme="majorHAnsi"/>
                <w:sz w:val="24"/>
                <w:szCs w:val="28"/>
              </w:rPr>
              <w:t>07</w:t>
            </w: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일</w:t>
            </w:r>
          </w:p>
        </w:tc>
      </w:tr>
    </w:tbl>
    <w:p w14:paraId="42D48F06" w14:textId="77777777" w:rsidR="003A1D5F" w:rsidRDefault="003A1D5F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123CC1AC" w14:textId="25FD3DF7" w:rsidR="00475CDD" w:rsidRPr="00454074" w:rsidRDefault="000E704E" w:rsidP="00454074">
      <w:pPr>
        <w:pStyle w:val="a1"/>
      </w:pPr>
      <w:r w:rsidRPr="00454074">
        <w:rPr>
          <w:rFonts w:hint="eastAsia"/>
        </w:rPr>
        <w:lastRenderedPageBreak/>
        <w:t>서론</w:t>
      </w:r>
    </w:p>
    <w:p w14:paraId="04180AAE" w14:textId="6F6A9E08" w:rsidR="000E704E" w:rsidRPr="00454074" w:rsidRDefault="000E704E" w:rsidP="00454074">
      <w:pPr>
        <w:pStyle w:val="2"/>
      </w:pPr>
      <w:r w:rsidRPr="00454074">
        <w:t>조선기자재 분야 현황 및 인공지능 도입 필요성</w:t>
      </w:r>
    </w:p>
    <w:p w14:paraId="295E54D5" w14:textId="08EC2B5C" w:rsidR="000E704E" w:rsidRDefault="000E704E" w:rsidP="00C500DA">
      <w:pPr>
        <w:pStyle w:val="a0"/>
      </w:pPr>
      <w:r w:rsidRPr="00C500DA">
        <w:rPr>
          <w:rStyle w:val="Char3"/>
          <w:rFonts w:hint="eastAsia"/>
        </w:rPr>
        <w:t>조선기자재</w:t>
      </w:r>
      <w:r w:rsidRPr="00C500DA">
        <w:rPr>
          <w:rStyle w:val="Char3"/>
        </w:rPr>
        <w:t xml:space="preserve"> 분야는 선박 설계, 건조, 유지보수 등 다양한 과정을 거치며, 이는</w:t>
      </w:r>
      <w:r>
        <w:t xml:space="preserve"> 높은 수준의 전문성과 정밀성을 요구하는 산업입니다. 하지만, 최근 인력 부족, 생산 비용 증가, 안전 문제 등의 어려움에 직면하고 있다.</w:t>
      </w:r>
    </w:p>
    <w:p w14:paraId="22E93BE2" w14:textId="5454B8DF" w:rsidR="000E704E" w:rsidRPr="00003CD7" w:rsidRDefault="000E704E" w:rsidP="00003CD7">
      <w:pPr>
        <w:pStyle w:val="a0"/>
      </w:pPr>
      <w:r w:rsidRPr="00003CD7">
        <w:rPr>
          <w:rFonts w:hint="eastAsia"/>
        </w:rPr>
        <w:t>인공지능</w:t>
      </w:r>
      <w:r w:rsidRPr="00003CD7">
        <w:t xml:space="preserve"> 기술은 이러한 문제들을 해결하고 조선기자재 분야의 경쟁력을 강화하는 데 중요한 역할을 할 수 있습니다. 인공지능 시스템은 설계 최적화, 생산 공정 자동화, 예측 유지보수, 안전 관리 등 다양한 분야에 활용될 수 있으며, 이를 통해 효율성, 정확성, 안전성을 향상시킬 수 있다.</w:t>
      </w:r>
    </w:p>
    <w:p w14:paraId="68AB1209" w14:textId="0820952E" w:rsidR="000E704E" w:rsidRDefault="000E704E" w:rsidP="00024397">
      <w:pPr>
        <w:pStyle w:val="2"/>
      </w:pPr>
      <w:r>
        <w:t>인공지능 시스템 도입으로 기대되는 효과</w:t>
      </w:r>
    </w:p>
    <w:p w14:paraId="05DFC14F" w14:textId="6675E614" w:rsidR="000E704E" w:rsidRDefault="000E704E" w:rsidP="00003CD7">
      <w:pPr>
        <w:pStyle w:val="a0"/>
      </w:pPr>
      <w:r>
        <w:rPr>
          <w:rFonts w:hint="eastAsia"/>
        </w:rPr>
        <w:t>설계</w:t>
      </w:r>
      <w:r>
        <w:t xml:space="preserve"> 최적화: 인공지능 시스템은 설계 과정을 자동화하고 최적화하여 설계 시간을 단축하고 비용을 절감할 수 있습니다. 또한, 인공지능 시스템은 기존 설계 데이터를 기반으로 최적의 설계方案을 제시하여 선박 성능을 향상시킬 수 있다.</w:t>
      </w:r>
    </w:p>
    <w:p w14:paraId="7407A599" w14:textId="652810A8" w:rsidR="000E704E" w:rsidRDefault="000E704E" w:rsidP="00003CD7">
      <w:pPr>
        <w:pStyle w:val="a0"/>
      </w:pPr>
      <w:r>
        <w:rPr>
          <w:rFonts w:hint="eastAsia"/>
        </w:rPr>
        <w:t>생산</w:t>
      </w:r>
      <w:r>
        <w:t xml:space="preserve"> 공정 자동화: 인공지능 시스템은 용접, 조립, 도장 등 생산 공정을 자동화하여 생산 효율성을 높이고 인력 부족 문제를 해결할 수 있다. 또한, 인공지능 시스템은 생산 공정의 품질 관리를 자동화하여 불량률을 감소시킬 수 있다.</w:t>
      </w:r>
    </w:p>
    <w:p w14:paraId="6468DDBC" w14:textId="0EFB859B" w:rsidR="000E704E" w:rsidRDefault="000E704E" w:rsidP="00003CD7">
      <w:pPr>
        <w:pStyle w:val="a0"/>
      </w:pPr>
      <w:r>
        <w:rPr>
          <w:rFonts w:hint="eastAsia"/>
        </w:rPr>
        <w:t>예측</w:t>
      </w:r>
      <w:r>
        <w:t xml:space="preserve"> 유지보수: 인공지능 시스템은 선박의 상태 데이터를 분석하여 고장을 예측하고 사전에 예방 조치를 취할 수 있습니다. 이를 통해 선박의 가동 시간을 늘리고 유지보수 비용을 절감할 수 있다.</w:t>
      </w:r>
    </w:p>
    <w:p w14:paraId="260F5894" w14:textId="713B289F" w:rsidR="0039610B" w:rsidRDefault="000E704E" w:rsidP="00003CD7">
      <w:pPr>
        <w:pStyle w:val="a0"/>
      </w:pPr>
      <w:r>
        <w:rPr>
          <w:rFonts w:hint="eastAsia"/>
        </w:rPr>
        <w:t>안전</w:t>
      </w:r>
      <w:r>
        <w:t xml:space="preserve"> 관리: 인공지능 시스템은 안전 위험 요소를 식별하고 예측하여 사고를 방지할 수 있습니다. 또한, 인공지능 시스템은 안전 교육 및 훈련을 자동화하여 안전 문화를 개선할 수 있다.</w:t>
      </w:r>
    </w:p>
    <w:p w14:paraId="059259CC" w14:textId="77777777" w:rsidR="0039610B" w:rsidRDefault="0039610B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br w:type="page"/>
      </w:r>
    </w:p>
    <w:p w14:paraId="35C5F318" w14:textId="4E0D3CBC" w:rsidR="000E704E" w:rsidRDefault="000E704E" w:rsidP="00024397">
      <w:pPr>
        <w:pStyle w:val="2"/>
      </w:pPr>
      <w:r>
        <w:lastRenderedPageBreak/>
        <w:t>본 과제의 목적 및 연구 방법</w:t>
      </w:r>
    </w:p>
    <w:p w14:paraId="060BA495" w14:textId="77777777" w:rsidR="000E704E" w:rsidRPr="00003CD7" w:rsidRDefault="000E704E" w:rsidP="00003CD7">
      <w:pPr>
        <w:pStyle w:val="a0"/>
      </w:pPr>
      <w:r w:rsidRPr="00003CD7">
        <w:rPr>
          <w:rFonts w:hint="eastAsia"/>
        </w:rPr>
        <w:t>본</w:t>
      </w:r>
      <w:r w:rsidRPr="00003CD7">
        <w:t xml:space="preserve"> 과제는 Gemini와 Bing을 활용하여 조선기자재 분야에 적용된 인공지능 시스템을 조사하고 분석하는 것을 목표로 한다. 또한, 알아본 인공지능 시스템 중 가장 뛰어난 시스템을 선택하고 그 장점을 분석한다.</w:t>
      </w:r>
    </w:p>
    <w:p w14:paraId="5CB4FFC4" w14:textId="50572D81" w:rsidR="000E704E" w:rsidRDefault="000E704E" w:rsidP="00454074">
      <w:pPr>
        <w:pStyle w:val="a2"/>
      </w:pPr>
      <w:r>
        <w:t>Gemini와 Bing을 활용하여 조선기자재 분야 인공지능 시스템 목록을 작성</w:t>
      </w:r>
    </w:p>
    <w:p w14:paraId="26C4DA9F" w14:textId="120C39A7" w:rsidR="000E704E" w:rsidRDefault="000E704E" w:rsidP="00454074">
      <w:pPr>
        <w:pStyle w:val="a2"/>
      </w:pPr>
      <w:r>
        <w:rPr>
          <w:rFonts w:hint="eastAsia"/>
        </w:rPr>
        <w:t>각</w:t>
      </w:r>
      <w:r>
        <w:t xml:space="preserve"> 시스템의 주요 기능, 활용 분야, 개발 기관/기업 정보를 요약하여 표로 정리</w:t>
      </w:r>
    </w:p>
    <w:p w14:paraId="6903C61F" w14:textId="3EF4FF70" w:rsidR="000E704E" w:rsidRDefault="000E704E" w:rsidP="00454074">
      <w:pPr>
        <w:pStyle w:val="a2"/>
      </w:pPr>
      <w:r>
        <w:rPr>
          <w:rFonts w:hint="eastAsia"/>
        </w:rPr>
        <w:t>시스템</w:t>
      </w:r>
      <w:r>
        <w:t xml:space="preserve"> 간 비교 분석을 통해 각 시스템의 차별점과 특징을 명확하</w:t>
      </w:r>
      <w:r w:rsidR="002C388F">
        <w:rPr>
          <w:rFonts w:hint="eastAsia"/>
        </w:rPr>
        <w:t>게 정리</w:t>
      </w:r>
    </w:p>
    <w:p w14:paraId="50D49496" w14:textId="67E1232B" w:rsidR="000E704E" w:rsidRDefault="000E704E" w:rsidP="00454074">
      <w:pPr>
        <w:pStyle w:val="a2"/>
      </w:pPr>
      <w:r>
        <w:rPr>
          <w:rFonts w:hint="eastAsia"/>
        </w:rPr>
        <w:t>뛰어난</w:t>
      </w:r>
      <w:r>
        <w:t xml:space="preserve"> 인공지능 시스템을 선택하고 그 장점을 심층적으로 분석</w:t>
      </w:r>
    </w:p>
    <w:p w14:paraId="06552BF7" w14:textId="1FB30113" w:rsidR="000E704E" w:rsidRDefault="000E704E" w:rsidP="00454074">
      <w:pPr>
        <w:pStyle w:val="a2"/>
      </w:pPr>
      <w:r>
        <w:rPr>
          <w:rFonts w:hint="eastAsia"/>
        </w:rPr>
        <w:t>연구</w:t>
      </w:r>
      <w:r>
        <w:t xml:space="preserve"> 결과를 보고서 형식으로 작성</w:t>
      </w:r>
    </w:p>
    <w:p w14:paraId="0C8464AC" w14:textId="49D54FBA" w:rsidR="000E704E" w:rsidRDefault="000E704E" w:rsidP="00024397">
      <w:pPr>
        <w:pStyle w:val="2"/>
      </w:pPr>
      <w:r>
        <w:t>기대 효과</w:t>
      </w:r>
    </w:p>
    <w:p w14:paraId="2D77D44E" w14:textId="0C5B6E5F" w:rsidR="005073F6" w:rsidRDefault="000E704E" w:rsidP="002C388F">
      <w:pPr>
        <w:pStyle w:val="a0"/>
      </w:pPr>
      <w:r>
        <w:rPr>
          <w:rFonts w:hint="eastAsia"/>
        </w:rPr>
        <w:t>본</w:t>
      </w:r>
      <w:r>
        <w:t xml:space="preserve"> 과제를 통해 조선기자재 분야 인공지능 시스템에 대한 이해를 높이고, 인공지능 기술 도입의 가능성을 타진할 수 있을 것으로 기대한다. 또한, 본 과제는 조선기자재 분야의 경쟁력 강화에 기여할 수 있는 방안을 제시하는 데 도움이 될 것이다.</w:t>
      </w:r>
    </w:p>
    <w:p w14:paraId="28A4F43E" w14:textId="77777777" w:rsidR="00593CEB" w:rsidRDefault="00593CEB" w:rsidP="00593CEB">
      <w:pPr>
        <w:pStyle w:val="a0"/>
        <w:numPr>
          <w:ilvl w:val="0"/>
          <w:numId w:val="0"/>
        </w:numPr>
      </w:pPr>
    </w:p>
    <w:p w14:paraId="5B3AB4E1" w14:textId="2118E1DB" w:rsidR="00593CEB" w:rsidRDefault="00593CEB" w:rsidP="00593CEB">
      <w:pPr>
        <w:pStyle w:val="a1"/>
      </w:pPr>
      <w:r>
        <w:t>조선기자재 분야 인공지능 시스템</w:t>
      </w:r>
    </w:p>
    <w:p w14:paraId="763A0B14" w14:textId="268F9B01" w:rsidR="00593CEB" w:rsidRDefault="00593CEB" w:rsidP="00593CEB">
      <w:pPr>
        <w:pStyle w:val="2"/>
      </w:pPr>
      <w:r>
        <w:t>조선기자재 분야 인공지능 시스템 목록</w:t>
      </w:r>
    </w:p>
    <w:p w14:paraId="320158C6" w14:textId="51969F30" w:rsidR="00593CEB" w:rsidRDefault="00593CEB" w:rsidP="009B62DA">
      <w:pPr>
        <w:pStyle w:val="a0"/>
      </w:pPr>
      <w:r>
        <w:t>Gemini와 Bing을 활용하여 조선기자재 분야에 적용된 인공지능 시스템 목록을 작성하였다. 아래 표는 주요 시스템, 개발 기관/기업, 주요 기능, 활용 분야를 요약하여 정리한 것이다.</w:t>
      </w:r>
    </w:p>
    <w:p w14:paraId="3D9B2521" w14:textId="77777777" w:rsidR="001143A1" w:rsidRDefault="001143A1" w:rsidP="001143A1">
      <w:pPr>
        <w:pStyle w:val="a0"/>
        <w:numPr>
          <w:ilvl w:val="0"/>
          <w:numId w:val="0"/>
        </w:numPr>
        <w:ind w:left="567" w:hanging="283"/>
      </w:pPr>
    </w:p>
    <w:tbl>
      <w:tblPr>
        <w:tblW w:w="90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80"/>
        <w:gridCol w:w="1408"/>
        <w:gridCol w:w="2229"/>
        <w:gridCol w:w="2817"/>
      </w:tblGrid>
      <w:tr w:rsidR="0039610B" w:rsidRPr="001143A1" w14:paraId="4F386488" w14:textId="77777777" w:rsidTr="0039610B">
        <w:trPr>
          <w:trHeight w:val="461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3471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lastRenderedPageBreak/>
              <w:t>시스템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A433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개발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기관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/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기업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0780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주요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A493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활용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분야</w:t>
            </w:r>
          </w:p>
        </w:tc>
      </w:tr>
      <w:tr w:rsidR="0039610B" w:rsidRPr="001143A1" w14:paraId="07C9BF45" w14:textId="77777777" w:rsidTr="0039610B">
        <w:trPr>
          <w:trHeight w:val="1033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9A09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DSME AI shipbuilding platform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22EF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143A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대우조선해양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1899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설계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최적화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생산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공정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자동화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예측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유지보수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안전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5D07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조선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전체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생산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프로세스</w:t>
            </w:r>
          </w:p>
        </w:tc>
      </w:tr>
      <w:tr w:rsidR="0039610B" w:rsidRPr="001143A1" w14:paraId="3B2AB2F9" w14:textId="77777777" w:rsidTr="0039610B">
        <w:trPr>
          <w:trHeight w:val="1033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B78DB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Hyundai Heavy Industries AI shipyard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4BA3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현대중공업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A380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설계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최적화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생산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공정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자동화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예측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유지보수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안전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45EE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조선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전체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생산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프로세스</w:t>
            </w:r>
          </w:p>
        </w:tc>
      </w:tr>
      <w:tr w:rsidR="0039610B" w:rsidRPr="001143A1" w14:paraId="521FE38A" w14:textId="77777777" w:rsidTr="0039610B">
        <w:trPr>
          <w:trHeight w:val="1033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0C981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Samsung Heavy Industries SMART shipyard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4BE8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삼성중공업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FC870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설계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최적화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생산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공정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자동화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예측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유지보수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안전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63A0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조선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전체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생산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프로세스</w:t>
            </w:r>
          </w:p>
        </w:tc>
      </w:tr>
      <w:tr w:rsidR="0039610B" w:rsidRPr="001143A1" w14:paraId="2BBFF8FD" w14:textId="77777777" w:rsidTr="0039610B">
        <w:trPr>
          <w:trHeight w:val="69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0CFC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CLASSNK AI-powered risk assessment platform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EFF2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proofErr w:type="spellStart"/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한국선급</w:t>
            </w:r>
            <w:proofErr w:type="spellEnd"/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ECEE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안전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위험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평가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예측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5461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선박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안전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관리</w:t>
            </w:r>
          </w:p>
        </w:tc>
      </w:tr>
      <w:tr w:rsidR="0039610B" w:rsidRPr="001143A1" w14:paraId="70968BD3" w14:textId="77777777" w:rsidTr="0039610B">
        <w:trPr>
          <w:trHeight w:val="1033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BD2D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ABS Nautical Systems AI-powered voyage planning and optimization solution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5B30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proofErr w:type="spellStart"/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미국선급협회</w:t>
            </w:r>
            <w:proofErr w:type="spellEnd"/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1361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항해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계획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및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최적화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735E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선박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운영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효율성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향상</w:t>
            </w:r>
          </w:p>
        </w:tc>
      </w:tr>
      <w:tr w:rsidR="0039610B" w:rsidRPr="001143A1" w14:paraId="04BD3F87" w14:textId="77777777" w:rsidTr="0039610B">
        <w:trPr>
          <w:trHeight w:val="1354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2413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DNV GL Veracity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C1A5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DNV GL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C17E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데이터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분석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,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예측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BD7D" w14:textId="77777777" w:rsidR="001143A1" w:rsidRPr="001143A1" w:rsidRDefault="001143A1" w:rsidP="001143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선박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운영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안전성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및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효율성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Pr="001143A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향상</w:t>
            </w:r>
          </w:p>
        </w:tc>
      </w:tr>
    </w:tbl>
    <w:p w14:paraId="0BC24952" w14:textId="3E8D69BE" w:rsidR="009B62DA" w:rsidRPr="001143A1" w:rsidRDefault="009B62DA" w:rsidP="00176DB3">
      <w:pPr>
        <w:pStyle w:val="a0"/>
        <w:numPr>
          <w:ilvl w:val="0"/>
          <w:numId w:val="0"/>
        </w:numPr>
        <w:ind w:left="284"/>
      </w:pPr>
    </w:p>
    <w:p w14:paraId="4DB87202" w14:textId="1865E2AF" w:rsidR="00593CEB" w:rsidRDefault="00593CEB" w:rsidP="001143A1">
      <w:pPr>
        <w:pStyle w:val="2"/>
      </w:pPr>
      <w:r>
        <w:t>시스템 간 비교 분석</w:t>
      </w:r>
    </w:p>
    <w:p w14:paraId="37FA846E" w14:textId="77777777" w:rsidR="00593CEB" w:rsidRDefault="00593CEB" w:rsidP="00593CEB">
      <w:pPr>
        <w:pStyle w:val="a0"/>
      </w:pPr>
      <w:r>
        <w:rPr>
          <w:rFonts w:hint="eastAsia"/>
        </w:rPr>
        <w:t>위</w:t>
      </w:r>
      <w:r>
        <w:t xml:space="preserve"> 표에서 정리된 시스템들은 대부분 설계 최적화, 생산 공정 자동화, 예측 유지보수, 안전 관리 등의 기능을 제공하며, 조선 전체 생산 프로세스에 활용될 수 있다.</w:t>
      </w:r>
    </w:p>
    <w:p w14:paraId="0C3B9596" w14:textId="4BF2C3D1" w:rsidR="00593CEB" w:rsidRDefault="00593CEB" w:rsidP="00B2303B">
      <w:pPr>
        <w:pStyle w:val="a0"/>
      </w:pPr>
      <w:r>
        <w:t>DSME AI shipbuilding platform은 대우조선해양에서 개발한 인공지능 기반 조선 플랫폼이다. 이 플랫폼은 설계 최적화, 생산 공정 자동화, 예측 유지보수, 안전 관리 등 다양한 기능을 제공하며, 조선 전체 생산 프로세스에 활용될 수 있다.</w:t>
      </w:r>
    </w:p>
    <w:p w14:paraId="7555F066" w14:textId="726B07D4" w:rsidR="00593CEB" w:rsidRDefault="00593CEB" w:rsidP="003036FE">
      <w:pPr>
        <w:pStyle w:val="a0"/>
      </w:pPr>
      <w:r>
        <w:t>Hyundai Heavy Industries AI shipyard는 현대중공업에서 개발한 인공지능 기반 조선소이다. 이 시스템은 설계 최적화, 생산 공정 자동화, 예측 유지보수, 안전 관리 등 다양한 기능을 제공하며, 조선 전체 생산 프로세스에 활용될 수 있다.</w:t>
      </w:r>
    </w:p>
    <w:p w14:paraId="45AF5AD5" w14:textId="251D1C35" w:rsidR="00593CEB" w:rsidRDefault="00593CEB" w:rsidP="00266326">
      <w:pPr>
        <w:pStyle w:val="a0"/>
      </w:pPr>
      <w:r>
        <w:lastRenderedPageBreak/>
        <w:t>Samsung Heavy Industries SMART shipyard는 삼성중공업에서 개발한 스마트 조선소이다. 이 시스템은 설계 최적화, 생산 공정 자동화, 예측 유지보수, 안전 관리 등 다양한 기능을 제공하며, 조선 전체 생산 프로세스에 활용될 수 있다.</w:t>
      </w:r>
    </w:p>
    <w:p w14:paraId="733C7C4F" w14:textId="77777777" w:rsidR="00593CEB" w:rsidRDefault="00593CEB" w:rsidP="00593CEB">
      <w:pPr>
        <w:pStyle w:val="a0"/>
      </w:pPr>
      <w:r>
        <w:t xml:space="preserve">CLASSNK AI-powered risk assessment platform은 </w:t>
      </w:r>
      <w:proofErr w:type="spellStart"/>
      <w:r>
        <w:t>한국선급에서</w:t>
      </w:r>
      <w:proofErr w:type="spellEnd"/>
      <w:r>
        <w:t xml:space="preserve"> 개발한 인공지능 기반 위험 평가 플랫폼이다. 이 플랫폼은 선박의 안전 위험을 평가하고 예측 유지보수를 제공하여 선박 안전 관리에 활용될 수 있다.</w:t>
      </w:r>
    </w:p>
    <w:p w14:paraId="16F25D4D" w14:textId="4A30836A" w:rsidR="00593CEB" w:rsidRDefault="00593CEB" w:rsidP="00593CEB">
      <w:pPr>
        <w:pStyle w:val="a0"/>
      </w:pPr>
      <w:r>
        <w:t xml:space="preserve">ABS Nautical Systems AI-powered voyage planning and optimization solution은 </w:t>
      </w:r>
      <w:proofErr w:type="spellStart"/>
      <w:r>
        <w:t>미국선급협회에서</w:t>
      </w:r>
      <w:proofErr w:type="spellEnd"/>
      <w:r>
        <w:t xml:space="preserve"> 개발한 인공지능 기반 항해 계획 및 최적화 솔루션이다. 이 솔루션은 항해 계획을 최적화하여 선박 운영 효율성을 향상시킬 수 있다.</w:t>
      </w:r>
    </w:p>
    <w:p w14:paraId="63FC43C8" w14:textId="2F930509" w:rsidR="00593CEB" w:rsidRDefault="00593CEB" w:rsidP="00593CEB">
      <w:pPr>
        <w:pStyle w:val="a0"/>
      </w:pPr>
      <w:r>
        <w:t>DNV GL Veracity는 DNV GL에서 개발한 데이터 분석 플랫폼이다. 이 플랫폼은 선박 운영 데이터를 분석하여 예측 유지보수를 제공하며, 선박 운영 안전성 및 효율성을 향상시킬 수 있다.</w:t>
      </w:r>
    </w:p>
    <w:p w14:paraId="52A9C656" w14:textId="5FC1363B" w:rsidR="00024397" w:rsidRDefault="00593CEB" w:rsidP="006A25E1">
      <w:pPr>
        <w:pStyle w:val="a0"/>
      </w:pPr>
      <w:r>
        <w:rPr>
          <w:rFonts w:hint="eastAsia"/>
        </w:rPr>
        <w:t>각</w:t>
      </w:r>
      <w:r>
        <w:t xml:space="preserve"> 시스템은 각각의 강점과 약점을 가지고 있으며, 조선소의 특성에 따라 적합한 시스템을 선택하는 것이 중요하다.</w:t>
      </w:r>
    </w:p>
    <w:p w14:paraId="35CD3A12" w14:textId="77777777" w:rsidR="00872924" w:rsidRDefault="00872924" w:rsidP="00872924">
      <w:pPr>
        <w:pStyle w:val="a0"/>
      </w:pPr>
    </w:p>
    <w:p w14:paraId="1D39A2E0" w14:textId="50C28C50" w:rsidR="00872924" w:rsidRDefault="00872924" w:rsidP="00080936">
      <w:pPr>
        <w:pStyle w:val="a1"/>
      </w:pPr>
      <w:r>
        <w:t>뛰어난 인공지능 시스템 선택 및 분석</w:t>
      </w:r>
    </w:p>
    <w:p w14:paraId="39DF5579" w14:textId="32F2896E" w:rsidR="00872924" w:rsidRDefault="00872924" w:rsidP="00645E4D">
      <w:pPr>
        <w:pStyle w:val="a0"/>
      </w:pPr>
      <w:r>
        <w:rPr>
          <w:rFonts w:hint="eastAsia"/>
        </w:rPr>
        <w:t>위에</w:t>
      </w:r>
      <w:r>
        <w:t xml:space="preserve"> 언급된 시스템들 중 가장 뛰어난 시스템을 선정하기는 어렵다. 각 시스템은 각자의 장단점을 가지고 있으며, 조선소의 특성에 따라 적합한 시스템이 다를 수 있기 때문이다.</w:t>
      </w:r>
    </w:p>
    <w:p w14:paraId="4D6A1D07" w14:textId="17EBDD39" w:rsidR="00872924" w:rsidRDefault="00872924" w:rsidP="00A2556F">
      <w:pPr>
        <w:pStyle w:val="a0"/>
      </w:pPr>
      <w:r>
        <w:rPr>
          <w:rFonts w:hint="eastAsia"/>
        </w:rPr>
        <w:t>하지만</w:t>
      </w:r>
      <w:r>
        <w:t>, DSME AI shipbuilding platform은 다음과 같은 장점을 가지고 있어 가장 뛰어난 시스템 후보 중 하나로 고려될 수 있다.</w:t>
      </w:r>
    </w:p>
    <w:p w14:paraId="7AE87F30" w14:textId="77777777" w:rsidR="00872924" w:rsidRDefault="00872924" w:rsidP="00872924">
      <w:pPr>
        <w:pStyle w:val="a0"/>
      </w:pPr>
      <w:r>
        <w:rPr>
          <w:rFonts w:hint="eastAsia"/>
        </w:rPr>
        <w:t>다양한</w:t>
      </w:r>
      <w:r>
        <w:t xml:space="preserve"> 기능: DSME AI shipbuilding platform은 설계 최적화, 생산 공정 자동화, 예측 유지보수, 안전 관리 등 다양한 기능을 제공한다. 이는 조선 전체 생산 프로세스에 인공지능 기술을 적용하여 효율성, 정확성, 안전성을 향상시킬 수 있다는 것을 의미한다.</w:t>
      </w:r>
    </w:p>
    <w:p w14:paraId="446458FC" w14:textId="77777777" w:rsidR="00872924" w:rsidRDefault="00872924" w:rsidP="00872924">
      <w:pPr>
        <w:pStyle w:val="a0"/>
      </w:pPr>
      <w:r>
        <w:rPr>
          <w:rFonts w:hint="eastAsia"/>
        </w:rPr>
        <w:lastRenderedPageBreak/>
        <w:t>실제</w:t>
      </w:r>
      <w:r>
        <w:t xml:space="preserve"> 적용 성공 사례: DSME AI shipbuilding platform은 대우조선해양의 실제 조선 프로세스에 적용되어 성공적인 결과를 보여주었다. 이는 시스템의 실용성과 효과를 입증하는 중요한 지표이다.</w:t>
      </w:r>
    </w:p>
    <w:p w14:paraId="58B6A1D3" w14:textId="77777777" w:rsidR="00872924" w:rsidRDefault="00872924" w:rsidP="00872924">
      <w:pPr>
        <w:pStyle w:val="a0"/>
      </w:pPr>
      <w:r>
        <w:rPr>
          <w:rFonts w:hint="eastAsia"/>
        </w:rPr>
        <w:t>지속적인</w:t>
      </w:r>
      <w:r>
        <w:t xml:space="preserve"> 연구 개발: 대우조선해양은 DSME AI shipbuilding platform의 지속적인 연구 개발에 투자하고 있다. 이는 시스템의 기능 확장, 성능 향상, 안정성 증대를 기대할 수 있다는 것을 의미한다.</w:t>
      </w:r>
    </w:p>
    <w:p w14:paraId="2EFF9875" w14:textId="66B4E7AA" w:rsidR="00872924" w:rsidRPr="003A2B50" w:rsidRDefault="00872924" w:rsidP="003A2B50">
      <w:pPr>
        <w:pStyle w:val="a"/>
      </w:pPr>
      <w:r w:rsidRPr="003A2B50">
        <w:t>DSME AI shipbuilding platform의 장점:</w:t>
      </w:r>
    </w:p>
    <w:p w14:paraId="1E888045" w14:textId="77777777" w:rsidR="00872924" w:rsidRDefault="00872924" w:rsidP="00872924">
      <w:pPr>
        <w:pStyle w:val="a0"/>
      </w:pPr>
      <w:r>
        <w:rPr>
          <w:rFonts w:hint="eastAsia"/>
        </w:rPr>
        <w:t>다양한</w:t>
      </w:r>
      <w:r>
        <w:t xml:space="preserve"> 기능: 설계 최적화, 생산 공정 자동화, 예측 유지보수, 안전 관리 등 다양한 기능 제공</w:t>
      </w:r>
    </w:p>
    <w:p w14:paraId="75ADA0A5" w14:textId="77777777" w:rsidR="00872924" w:rsidRDefault="00872924" w:rsidP="00872924">
      <w:pPr>
        <w:pStyle w:val="a0"/>
      </w:pPr>
      <w:r>
        <w:rPr>
          <w:rFonts w:hint="eastAsia"/>
        </w:rPr>
        <w:t>실제</w:t>
      </w:r>
      <w:r>
        <w:t xml:space="preserve"> 적용 성공 사례: 대우조선해양의 실제 조선 프로세스에 적용되어 성공적인 결과 보여줌</w:t>
      </w:r>
    </w:p>
    <w:p w14:paraId="20F8C205" w14:textId="77777777" w:rsidR="00872924" w:rsidRDefault="00872924" w:rsidP="00872924">
      <w:pPr>
        <w:pStyle w:val="a0"/>
      </w:pPr>
      <w:r>
        <w:rPr>
          <w:rFonts w:hint="eastAsia"/>
        </w:rPr>
        <w:t>지속적인</w:t>
      </w:r>
      <w:r>
        <w:t xml:space="preserve"> 연구 개발: 대우조선해양의 지속적인 연구 개발 투자</w:t>
      </w:r>
    </w:p>
    <w:p w14:paraId="3851D401" w14:textId="67A6F990" w:rsidR="00872924" w:rsidRPr="00C073A5" w:rsidRDefault="00872924" w:rsidP="003A2B50">
      <w:pPr>
        <w:pStyle w:val="a"/>
      </w:pPr>
      <w:r w:rsidRPr="00C073A5">
        <w:t>DSME AI shipbuilding platform의 단점:</w:t>
      </w:r>
    </w:p>
    <w:p w14:paraId="363EEEED" w14:textId="77777777" w:rsidR="00872924" w:rsidRDefault="00872924" w:rsidP="00872924">
      <w:pPr>
        <w:pStyle w:val="a0"/>
      </w:pPr>
      <w:r>
        <w:rPr>
          <w:rFonts w:hint="eastAsia"/>
        </w:rPr>
        <w:t>다른</w:t>
      </w:r>
      <w:r>
        <w:t xml:space="preserve"> 시스템에 비해 가격이 비싼 것으로 알려짐</w:t>
      </w:r>
    </w:p>
    <w:p w14:paraId="2760CC4C" w14:textId="77777777" w:rsidR="00872924" w:rsidRDefault="00872924" w:rsidP="00872924">
      <w:pPr>
        <w:pStyle w:val="a0"/>
      </w:pPr>
      <w:r>
        <w:rPr>
          <w:rFonts w:hint="eastAsia"/>
        </w:rPr>
        <w:t>대우조선해양의</w:t>
      </w:r>
      <w:r>
        <w:t xml:space="preserve"> 자체 시스템이기 때문에 다른 조선소에서 사용하기 어려울 수 있음</w:t>
      </w:r>
    </w:p>
    <w:p w14:paraId="0700497B" w14:textId="77777777" w:rsidR="002D5B5D" w:rsidRDefault="002D5B5D" w:rsidP="002D5B5D">
      <w:pPr>
        <w:pStyle w:val="a0"/>
        <w:numPr>
          <w:ilvl w:val="0"/>
          <w:numId w:val="0"/>
        </w:numPr>
        <w:ind w:left="567"/>
      </w:pPr>
    </w:p>
    <w:p w14:paraId="478A3D0D" w14:textId="77777777" w:rsidR="00872924" w:rsidRDefault="00872924" w:rsidP="002D5B5D">
      <w:pPr>
        <w:pStyle w:val="a1"/>
      </w:pPr>
      <w:r>
        <w:rPr>
          <w:rFonts w:hint="eastAsia"/>
        </w:rPr>
        <w:t>결론</w:t>
      </w:r>
      <w:r>
        <w:t>:</w:t>
      </w:r>
    </w:p>
    <w:p w14:paraId="63C4565B" w14:textId="15FA56F6" w:rsidR="00333C8F" w:rsidRDefault="00872924" w:rsidP="00333C8F">
      <w:pPr>
        <w:pStyle w:val="a0"/>
      </w:pPr>
      <w:r>
        <w:t>DSME AI shipbuilding platform은 다양한 기능, 실제 적용 성공 사례, 지속적인 연구 개발 투자라는 장점을 가지고 있어 조선기자재 분야에서 가장 뛰어난 인공지능 시스템 후보 중 하나로 고려될 수 있다. 하지만, 가격 경쟁력과 다른 조선소에서의 활용 가능성은 향후 개선해야 할 과제이다.</w:t>
      </w:r>
    </w:p>
    <w:p w14:paraId="3FE6E7A5" w14:textId="77777777" w:rsidR="00333C8F" w:rsidRDefault="00333C8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br w:type="page"/>
      </w:r>
    </w:p>
    <w:p w14:paraId="1F120374" w14:textId="77777777" w:rsidR="00333C8F" w:rsidRDefault="00333C8F" w:rsidP="00333C8F">
      <w:pPr>
        <w:pStyle w:val="a1"/>
      </w:pPr>
      <w:r>
        <w:rPr>
          <w:rFonts w:hint="eastAsia"/>
        </w:rPr>
        <w:lastRenderedPageBreak/>
        <w:t>참고자료</w:t>
      </w:r>
      <w:r>
        <w:t>:</w:t>
      </w:r>
    </w:p>
    <w:p w14:paraId="111B3E87" w14:textId="50312F26" w:rsidR="00333C8F" w:rsidRDefault="00333C8F" w:rsidP="00163362">
      <w:pPr>
        <w:pStyle w:val="a2"/>
        <w:numPr>
          <w:ilvl w:val="0"/>
          <w:numId w:val="35"/>
        </w:numPr>
        <w:ind w:left="709" w:hanging="425"/>
      </w:pPr>
      <w:r>
        <w:t>DSME AI shipbuilding platform: [</w:t>
      </w:r>
      <w:r w:rsidR="00163362">
        <w:rPr>
          <w:rFonts w:hint="eastAsia"/>
        </w:rPr>
        <w:t>D</w:t>
      </w:r>
      <w:r w:rsidR="00163362">
        <w:t xml:space="preserve">SME </w:t>
      </w:r>
      <w:r w:rsidR="00163362">
        <w:rPr>
          <w:rFonts w:hint="eastAsia"/>
        </w:rPr>
        <w:t>홈페이지</w:t>
      </w:r>
      <w:r>
        <w:t>]</w:t>
      </w:r>
    </w:p>
    <w:p w14:paraId="5D3A7C29" w14:textId="516C144B" w:rsidR="00333C8F" w:rsidRDefault="00333C8F" w:rsidP="00333C8F">
      <w:pPr>
        <w:pStyle w:val="a2"/>
      </w:pPr>
      <w:r>
        <w:t>Hyundai Heavy Industries AI shipyard: [</w:t>
      </w:r>
      <w:r w:rsidR="006D4E3F">
        <w:rPr>
          <w:rFonts w:hint="eastAsia"/>
        </w:rPr>
        <w:t>현대중공업 홈페이지</w:t>
      </w:r>
      <w:r>
        <w:t>]</w:t>
      </w:r>
    </w:p>
    <w:p w14:paraId="27BA16CC" w14:textId="0BDF1437" w:rsidR="00333C8F" w:rsidRDefault="00333C8F" w:rsidP="00333C8F">
      <w:pPr>
        <w:pStyle w:val="a2"/>
      </w:pPr>
      <w:r>
        <w:t>Samsung Heavy Industries SMART shipyard: [</w:t>
      </w:r>
      <w:r w:rsidR="00163362">
        <w:rPr>
          <w:rFonts w:hint="eastAsia"/>
        </w:rPr>
        <w:t>삼성중공업 홈페이지</w:t>
      </w:r>
      <w:r>
        <w:t>]</w:t>
      </w:r>
    </w:p>
    <w:p w14:paraId="29096B26" w14:textId="3B413A4E" w:rsidR="00333C8F" w:rsidRDefault="00333C8F" w:rsidP="00333C8F">
      <w:pPr>
        <w:pStyle w:val="a2"/>
      </w:pPr>
      <w:r>
        <w:t>CLASSNK AI-powered risk assessment platform: [</w:t>
      </w:r>
      <w:proofErr w:type="spellStart"/>
      <w:r w:rsidR="00163362">
        <w:rPr>
          <w:rFonts w:hint="eastAsia"/>
        </w:rPr>
        <w:t>한국선급</w:t>
      </w:r>
      <w:proofErr w:type="spellEnd"/>
      <w:r>
        <w:t>]</w:t>
      </w:r>
    </w:p>
    <w:p w14:paraId="69605EE1" w14:textId="55810AF5" w:rsidR="00333C8F" w:rsidRDefault="00333C8F" w:rsidP="00333C8F">
      <w:pPr>
        <w:pStyle w:val="a2"/>
      </w:pPr>
      <w:r>
        <w:t>ABS Nautical Systems AI-powered voyage planning and optimization solution: [</w:t>
      </w:r>
      <w:r w:rsidR="00163362">
        <w:rPr>
          <w:rFonts w:hint="eastAsia"/>
        </w:rPr>
        <w:t>A</w:t>
      </w:r>
      <w:r w:rsidR="00163362">
        <w:t xml:space="preserve">BS </w:t>
      </w:r>
      <w:r w:rsidR="00163362">
        <w:rPr>
          <w:rFonts w:hint="eastAsia"/>
        </w:rPr>
        <w:t>홈페이지</w:t>
      </w:r>
      <w:r>
        <w:t>]</w:t>
      </w:r>
    </w:p>
    <w:p w14:paraId="4BBFBE74" w14:textId="424F95D4" w:rsidR="00333C8F" w:rsidRPr="00593CEB" w:rsidRDefault="00333C8F" w:rsidP="00163362">
      <w:pPr>
        <w:pStyle w:val="a2"/>
      </w:pPr>
      <w:r>
        <w:t>DNV GL Veracity: [</w:t>
      </w:r>
      <w:r w:rsidR="00163362">
        <w:rPr>
          <w:rFonts w:hint="eastAsia"/>
        </w:rPr>
        <w:t>D</w:t>
      </w:r>
      <w:r w:rsidR="00163362">
        <w:t xml:space="preserve">NV </w:t>
      </w:r>
      <w:r w:rsidR="00163362">
        <w:rPr>
          <w:rFonts w:hint="eastAsia"/>
        </w:rPr>
        <w:t>홈페이지</w:t>
      </w:r>
      <w:r>
        <w:t>]</w:t>
      </w:r>
    </w:p>
    <w:sectPr w:rsidR="00333C8F" w:rsidRPr="00593CEB" w:rsidSect="007E6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5F6D" w14:textId="77777777" w:rsidR="008D6426" w:rsidRDefault="008D6426" w:rsidP="008D287D">
      <w:pPr>
        <w:spacing w:after="0" w:line="240" w:lineRule="auto"/>
      </w:pPr>
      <w:r>
        <w:separator/>
      </w:r>
    </w:p>
  </w:endnote>
  <w:endnote w:type="continuationSeparator" w:id="0">
    <w:p w14:paraId="24616FFC" w14:textId="77777777" w:rsidR="008D6426" w:rsidRDefault="008D6426" w:rsidP="008D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08서울남산체 EB">
    <w:altName w:val="바탕"/>
    <w:charset w:val="81"/>
    <w:family w:val="roman"/>
    <w:pitch w:val="variable"/>
    <w:sig w:usb0="800002A7" w:usb1="3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E029" w14:textId="77777777" w:rsidR="008D6426" w:rsidRDefault="008D6426" w:rsidP="008D287D">
      <w:pPr>
        <w:spacing w:after="0" w:line="240" w:lineRule="auto"/>
      </w:pPr>
      <w:r>
        <w:separator/>
      </w:r>
    </w:p>
  </w:footnote>
  <w:footnote w:type="continuationSeparator" w:id="0">
    <w:p w14:paraId="32BDF349" w14:textId="77777777" w:rsidR="008D6426" w:rsidRDefault="008D6426" w:rsidP="008D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F36"/>
    <w:multiLevelType w:val="hybridMultilevel"/>
    <w:tmpl w:val="D97ABDCE"/>
    <w:lvl w:ilvl="0" w:tplc="072431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8073E"/>
    <w:multiLevelType w:val="hybridMultilevel"/>
    <w:tmpl w:val="E0CC78F6"/>
    <w:lvl w:ilvl="0" w:tplc="8E7E05B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7715AA"/>
    <w:multiLevelType w:val="hybridMultilevel"/>
    <w:tmpl w:val="507E7C48"/>
    <w:lvl w:ilvl="0" w:tplc="05108E9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F73F34"/>
    <w:multiLevelType w:val="hybridMultilevel"/>
    <w:tmpl w:val="AA864E4E"/>
    <w:lvl w:ilvl="0" w:tplc="9EC8DFC4">
      <w:start w:val="1"/>
      <w:numFmt w:val="bullet"/>
      <w:pStyle w:val="a"/>
      <w:lvlText w:val=""/>
      <w:lvlJc w:val="left"/>
      <w:pPr>
        <w:ind w:left="144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40"/>
      </w:pPr>
      <w:rPr>
        <w:rFonts w:ascii="Wingdings" w:hAnsi="Wingdings" w:hint="default"/>
      </w:rPr>
    </w:lvl>
  </w:abstractNum>
  <w:abstractNum w:abstractNumId="4" w15:restartNumberingAfterBreak="0">
    <w:nsid w:val="10C751A8"/>
    <w:multiLevelType w:val="hybridMultilevel"/>
    <w:tmpl w:val="5C92CD46"/>
    <w:lvl w:ilvl="0" w:tplc="731A504E">
      <w:numFmt w:val="bullet"/>
      <w:pStyle w:val="a0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FD13DF"/>
    <w:multiLevelType w:val="hybridMultilevel"/>
    <w:tmpl w:val="66DA5666"/>
    <w:lvl w:ilvl="0" w:tplc="2B165A0E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6" w15:restartNumberingAfterBreak="0">
    <w:nsid w:val="189D72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2857607"/>
    <w:multiLevelType w:val="hybridMultilevel"/>
    <w:tmpl w:val="76CA80B6"/>
    <w:lvl w:ilvl="0" w:tplc="F05EF9FA">
      <w:start w:val="650"/>
      <w:numFmt w:val="bullet"/>
      <w:lvlText w:val="※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8" w15:restartNumberingAfterBreak="0">
    <w:nsid w:val="23DF570E"/>
    <w:multiLevelType w:val="hybridMultilevel"/>
    <w:tmpl w:val="3CDC46FE"/>
    <w:lvl w:ilvl="0" w:tplc="C1A8D94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2625185B"/>
    <w:multiLevelType w:val="hybridMultilevel"/>
    <w:tmpl w:val="9FE6A2F4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B7013"/>
    <w:multiLevelType w:val="hybridMultilevel"/>
    <w:tmpl w:val="3ACE7112"/>
    <w:lvl w:ilvl="0" w:tplc="4B8E06F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9A19DE"/>
    <w:multiLevelType w:val="hybridMultilevel"/>
    <w:tmpl w:val="13D29D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A27B1F"/>
    <w:multiLevelType w:val="hybridMultilevel"/>
    <w:tmpl w:val="2AF8D75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0B123D4"/>
    <w:multiLevelType w:val="hybridMultilevel"/>
    <w:tmpl w:val="92C641F4"/>
    <w:lvl w:ilvl="0" w:tplc="B5BA31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4461E"/>
    <w:multiLevelType w:val="hybridMultilevel"/>
    <w:tmpl w:val="AF724A9E"/>
    <w:lvl w:ilvl="0" w:tplc="54D6FA0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75861FC"/>
    <w:multiLevelType w:val="hybridMultilevel"/>
    <w:tmpl w:val="9B8E2D5A"/>
    <w:lvl w:ilvl="0" w:tplc="F7B6A8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261BBA"/>
    <w:multiLevelType w:val="hybridMultilevel"/>
    <w:tmpl w:val="1A7ED614"/>
    <w:lvl w:ilvl="0" w:tplc="11987A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AF86E22"/>
    <w:multiLevelType w:val="hybridMultilevel"/>
    <w:tmpl w:val="5E7C3ECA"/>
    <w:lvl w:ilvl="0" w:tplc="594651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3C7D96"/>
    <w:multiLevelType w:val="hybridMultilevel"/>
    <w:tmpl w:val="DFEE2A40"/>
    <w:lvl w:ilvl="0" w:tplc="15EC4524"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B3D218A"/>
    <w:multiLevelType w:val="hybridMultilevel"/>
    <w:tmpl w:val="D48A321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381E1C"/>
    <w:multiLevelType w:val="hybridMultilevel"/>
    <w:tmpl w:val="B9046F9C"/>
    <w:lvl w:ilvl="0" w:tplc="80AA776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361A27"/>
    <w:multiLevelType w:val="multilevel"/>
    <w:tmpl w:val="008C7C1C"/>
    <w:lvl w:ilvl="0">
      <w:start w:val="1"/>
      <w:numFmt w:val="decimal"/>
      <w:pStyle w:val="a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2F95109"/>
    <w:multiLevelType w:val="hybridMultilevel"/>
    <w:tmpl w:val="5A5AC126"/>
    <w:lvl w:ilvl="0" w:tplc="80AA776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5D62C6"/>
    <w:multiLevelType w:val="hybridMultilevel"/>
    <w:tmpl w:val="37F2C1BE"/>
    <w:lvl w:ilvl="0" w:tplc="A42CD0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E725F4"/>
    <w:multiLevelType w:val="hybridMultilevel"/>
    <w:tmpl w:val="F7AC1A12"/>
    <w:lvl w:ilvl="0" w:tplc="80AA776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4D543B"/>
    <w:multiLevelType w:val="hybridMultilevel"/>
    <w:tmpl w:val="367EC9E6"/>
    <w:lvl w:ilvl="0" w:tplc="A4CE20C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631575"/>
    <w:multiLevelType w:val="hybridMultilevel"/>
    <w:tmpl w:val="B04CDD26"/>
    <w:lvl w:ilvl="0" w:tplc="CACEF85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B0A4DE8"/>
    <w:multiLevelType w:val="hybridMultilevel"/>
    <w:tmpl w:val="E08CFC8C"/>
    <w:lvl w:ilvl="0" w:tplc="E2E0717A">
      <w:numFmt w:val="bullet"/>
      <w:lvlText w:val="-"/>
      <w:lvlJc w:val="left"/>
      <w:pPr>
        <w:ind w:left="6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8" w15:restartNumberingAfterBreak="0">
    <w:nsid w:val="5FFA54A2"/>
    <w:multiLevelType w:val="hybridMultilevel"/>
    <w:tmpl w:val="1576CBBA"/>
    <w:lvl w:ilvl="0" w:tplc="04090011">
      <w:start w:val="1"/>
      <w:numFmt w:val="decimalEnclosedCircle"/>
      <w:lvlText w:val="%1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9" w15:restartNumberingAfterBreak="0">
    <w:nsid w:val="74F361B0"/>
    <w:multiLevelType w:val="hybridMultilevel"/>
    <w:tmpl w:val="489E3E20"/>
    <w:lvl w:ilvl="0" w:tplc="47EA4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3D5433"/>
    <w:multiLevelType w:val="hybridMultilevel"/>
    <w:tmpl w:val="4B349FCC"/>
    <w:lvl w:ilvl="0" w:tplc="C414B278">
      <w:start w:val="1"/>
      <w:numFmt w:val="decimalEnclosedCircle"/>
      <w:pStyle w:val="a2"/>
      <w:lvlText w:val="%1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1" w15:restartNumberingAfterBreak="0">
    <w:nsid w:val="77B1051E"/>
    <w:multiLevelType w:val="hybridMultilevel"/>
    <w:tmpl w:val="5DC4A2EA"/>
    <w:lvl w:ilvl="0" w:tplc="4B1A84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B62BE9"/>
    <w:multiLevelType w:val="hybridMultilevel"/>
    <w:tmpl w:val="AB5A4F14"/>
    <w:lvl w:ilvl="0" w:tplc="47EA4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03962334">
    <w:abstractNumId w:val="29"/>
  </w:num>
  <w:num w:numId="2" w16cid:durableId="359673848">
    <w:abstractNumId w:val="11"/>
  </w:num>
  <w:num w:numId="3" w16cid:durableId="1064527005">
    <w:abstractNumId w:val="32"/>
  </w:num>
  <w:num w:numId="4" w16cid:durableId="758718578">
    <w:abstractNumId w:val="26"/>
  </w:num>
  <w:num w:numId="5" w16cid:durableId="153423816">
    <w:abstractNumId w:val="10"/>
  </w:num>
  <w:num w:numId="6" w16cid:durableId="845632893">
    <w:abstractNumId w:val="25"/>
  </w:num>
  <w:num w:numId="7" w16cid:durableId="507645970">
    <w:abstractNumId w:val="22"/>
  </w:num>
  <w:num w:numId="8" w16cid:durableId="1480997736">
    <w:abstractNumId w:val="20"/>
  </w:num>
  <w:num w:numId="9" w16cid:durableId="1881866306">
    <w:abstractNumId w:val="24"/>
  </w:num>
  <w:num w:numId="10" w16cid:durableId="1410275351">
    <w:abstractNumId w:val="23"/>
  </w:num>
  <w:num w:numId="11" w16cid:durableId="1752776271">
    <w:abstractNumId w:val="31"/>
  </w:num>
  <w:num w:numId="12" w16cid:durableId="283705452">
    <w:abstractNumId w:val="8"/>
  </w:num>
  <w:num w:numId="13" w16cid:durableId="2125886284">
    <w:abstractNumId w:val="16"/>
  </w:num>
  <w:num w:numId="14" w16cid:durableId="682442764">
    <w:abstractNumId w:val="13"/>
  </w:num>
  <w:num w:numId="15" w16cid:durableId="1482968562">
    <w:abstractNumId w:val="15"/>
  </w:num>
  <w:num w:numId="16" w16cid:durableId="1715696327">
    <w:abstractNumId w:val="0"/>
  </w:num>
  <w:num w:numId="17" w16cid:durableId="1226068918">
    <w:abstractNumId w:val="17"/>
  </w:num>
  <w:num w:numId="18" w16cid:durableId="1670056588">
    <w:abstractNumId w:val="28"/>
  </w:num>
  <w:num w:numId="19" w16cid:durableId="607929243">
    <w:abstractNumId w:val="1"/>
  </w:num>
  <w:num w:numId="20" w16cid:durableId="1695421747">
    <w:abstractNumId w:val="2"/>
  </w:num>
  <w:num w:numId="21" w16cid:durableId="1443068346">
    <w:abstractNumId w:val="14"/>
  </w:num>
  <w:num w:numId="22" w16cid:durableId="1025060619">
    <w:abstractNumId w:val="27"/>
  </w:num>
  <w:num w:numId="23" w16cid:durableId="1497499618">
    <w:abstractNumId w:val="5"/>
  </w:num>
  <w:num w:numId="24" w16cid:durableId="2008286044">
    <w:abstractNumId w:val="18"/>
  </w:num>
  <w:num w:numId="25" w16cid:durableId="400493674">
    <w:abstractNumId w:val="7"/>
  </w:num>
  <w:num w:numId="26" w16cid:durableId="355890505">
    <w:abstractNumId w:val="12"/>
  </w:num>
  <w:num w:numId="27" w16cid:durableId="990405664">
    <w:abstractNumId w:val="6"/>
  </w:num>
  <w:num w:numId="28" w16cid:durableId="2099404849">
    <w:abstractNumId w:val="4"/>
  </w:num>
  <w:num w:numId="29" w16cid:durableId="184950594">
    <w:abstractNumId w:val="9"/>
  </w:num>
  <w:num w:numId="30" w16cid:durableId="713576891">
    <w:abstractNumId w:val="19"/>
  </w:num>
  <w:num w:numId="31" w16cid:durableId="786042433">
    <w:abstractNumId w:val="30"/>
  </w:num>
  <w:num w:numId="32" w16cid:durableId="1398698657">
    <w:abstractNumId w:val="21"/>
  </w:num>
  <w:num w:numId="33" w16cid:durableId="1484084670">
    <w:abstractNumId w:val="3"/>
  </w:num>
  <w:num w:numId="34" w16cid:durableId="274336659">
    <w:abstractNumId w:val="30"/>
    <w:lvlOverride w:ilvl="0">
      <w:startOverride w:val="1"/>
    </w:lvlOverride>
  </w:num>
  <w:num w:numId="35" w16cid:durableId="727461693">
    <w:abstractNumId w:val="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F1"/>
    <w:rsid w:val="00003CD7"/>
    <w:rsid w:val="00014F6D"/>
    <w:rsid w:val="00024397"/>
    <w:rsid w:val="000614C2"/>
    <w:rsid w:val="00061A66"/>
    <w:rsid w:val="0006738B"/>
    <w:rsid w:val="00080936"/>
    <w:rsid w:val="00094F49"/>
    <w:rsid w:val="000954A6"/>
    <w:rsid w:val="000B1DA6"/>
    <w:rsid w:val="000B49B0"/>
    <w:rsid w:val="000D3FD4"/>
    <w:rsid w:val="000E1A42"/>
    <w:rsid w:val="000E704E"/>
    <w:rsid w:val="000F340A"/>
    <w:rsid w:val="000F37BA"/>
    <w:rsid w:val="001070CB"/>
    <w:rsid w:val="001143A1"/>
    <w:rsid w:val="00163362"/>
    <w:rsid w:val="00176DB3"/>
    <w:rsid w:val="00180073"/>
    <w:rsid w:val="00185DBF"/>
    <w:rsid w:val="00191239"/>
    <w:rsid w:val="001C0D26"/>
    <w:rsid w:val="001C5885"/>
    <w:rsid w:val="001E520A"/>
    <w:rsid w:val="001F0823"/>
    <w:rsid w:val="001F5BC9"/>
    <w:rsid w:val="0020762D"/>
    <w:rsid w:val="00220F59"/>
    <w:rsid w:val="00226317"/>
    <w:rsid w:val="00236AA0"/>
    <w:rsid w:val="0024006F"/>
    <w:rsid w:val="00251244"/>
    <w:rsid w:val="00251F82"/>
    <w:rsid w:val="00273F3B"/>
    <w:rsid w:val="002A4E41"/>
    <w:rsid w:val="002C388F"/>
    <w:rsid w:val="002D1B8B"/>
    <w:rsid w:val="002D5B5D"/>
    <w:rsid w:val="002E39D4"/>
    <w:rsid w:val="00305C8C"/>
    <w:rsid w:val="00320E53"/>
    <w:rsid w:val="00333C8F"/>
    <w:rsid w:val="0034475F"/>
    <w:rsid w:val="00345348"/>
    <w:rsid w:val="003716EC"/>
    <w:rsid w:val="00371816"/>
    <w:rsid w:val="00375C0E"/>
    <w:rsid w:val="00375CBD"/>
    <w:rsid w:val="00377536"/>
    <w:rsid w:val="00380378"/>
    <w:rsid w:val="00383AC5"/>
    <w:rsid w:val="0039610B"/>
    <w:rsid w:val="003962D8"/>
    <w:rsid w:val="003A1D5F"/>
    <w:rsid w:val="003A2B50"/>
    <w:rsid w:val="003A49AB"/>
    <w:rsid w:val="003C1ABC"/>
    <w:rsid w:val="00423F1D"/>
    <w:rsid w:val="00424C3D"/>
    <w:rsid w:val="0043490A"/>
    <w:rsid w:val="00454074"/>
    <w:rsid w:val="004610A0"/>
    <w:rsid w:val="00475CDD"/>
    <w:rsid w:val="00496123"/>
    <w:rsid w:val="004B29F7"/>
    <w:rsid w:val="004B529C"/>
    <w:rsid w:val="004B7975"/>
    <w:rsid w:val="004D5562"/>
    <w:rsid w:val="004F7DFC"/>
    <w:rsid w:val="005073F6"/>
    <w:rsid w:val="0057730B"/>
    <w:rsid w:val="00592DB8"/>
    <w:rsid w:val="00593CEB"/>
    <w:rsid w:val="005D1650"/>
    <w:rsid w:val="005D3F66"/>
    <w:rsid w:val="0060572B"/>
    <w:rsid w:val="00607EAF"/>
    <w:rsid w:val="00634D8A"/>
    <w:rsid w:val="00640609"/>
    <w:rsid w:val="00644201"/>
    <w:rsid w:val="00676153"/>
    <w:rsid w:val="00690195"/>
    <w:rsid w:val="00692A94"/>
    <w:rsid w:val="00696962"/>
    <w:rsid w:val="006A25E1"/>
    <w:rsid w:val="006C1F4F"/>
    <w:rsid w:val="006C74C1"/>
    <w:rsid w:val="006D2640"/>
    <w:rsid w:val="006D4E3F"/>
    <w:rsid w:val="006E5246"/>
    <w:rsid w:val="006F3DA5"/>
    <w:rsid w:val="00701344"/>
    <w:rsid w:val="007026A4"/>
    <w:rsid w:val="0073720E"/>
    <w:rsid w:val="00741220"/>
    <w:rsid w:val="007767FE"/>
    <w:rsid w:val="007811C8"/>
    <w:rsid w:val="00787814"/>
    <w:rsid w:val="007A5542"/>
    <w:rsid w:val="007D24A8"/>
    <w:rsid w:val="007D6D49"/>
    <w:rsid w:val="007E105F"/>
    <w:rsid w:val="007E6B60"/>
    <w:rsid w:val="008038B8"/>
    <w:rsid w:val="008520EA"/>
    <w:rsid w:val="008548AF"/>
    <w:rsid w:val="0085599A"/>
    <w:rsid w:val="00872924"/>
    <w:rsid w:val="00872E8C"/>
    <w:rsid w:val="008946C3"/>
    <w:rsid w:val="00896BAE"/>
    <w:rsid w:val="008C20E9"/>
    <w:rsid w:val="008D1B50"/>
    <w:rsid w:val="008D287D"/>
    <w:rsid w:val="008D6426"/>
    <w:rsid w:val="00911E44"/>
    <w:rsid w:val="0093687A"/>
    <w:rsid w:val="00950FB5"/>
    <w:rsid w:val="00975AB5"/>
    <w:rsid w:val="00975D52"/>
    <w:rsid w:val="009A27F6"/>
    <w:rsid w:val="009B45B3"/>
    <w:rsid w:val="009B62DA"/>
    <w:rsid w:val="009B76D3"/>
    <w:rsid w:val="009D3EA9"/>
    <w:rsid w:val="009D44FD"/>
    <w:rsid w:val="00A149DD"/>
    <w:rsid w:val="00A35997"/>
    <w:rsid w:val="00A42C67"/>
    <w:rsid w:val="00A53DFB"/>
    <w:rsid w:val="00A54AB3"/>
    <w:rsid w:val="00A85FCC"/>
    <w:rsid w:val="00A94008"/>
    <w:rsid w:val="00A9690A"/>
    <w:rsid w:val="00AB03C0"/>
    <w:rsid w:val="00AE3E3E"/>
    <w:rsid w:val="00AE5FD2"/>
    <w:rsid w:val="00AF03A6"/>
    <w:rsid w:val="00B17D53"/>
    <w:rsid w:val="00B3180E"/>
    <w:rsid w:val="00B331CA"/>
    <w:rsid w:val="00B57743"/>
    <w:rsid w:val="00B728A4"/>
    <w:rsid w:val="00B760C6"/>
    <w:rsid w:val="00C0641D"/>
    <w:rsid w:val="00C073A5"/>
    <w:rsid w:val="00C1174E"/>
    <w:rsid w:val="00C267EA"/>
    <w:rsid w:val="00C30005"/>
    <w:rsid w:val="00C41B28"/>
    <w:rsid w:val="00C500DA"/>
    <w:rsid w:val="00C83168"/>
    <w:rsid w:val="00C9721E"/>
    <w:rsid w:val="00CB23F1"/>
    <w:rsid w:val="00CF43CE"/>
    <w:rsid w:val="00CF475D"/>
    <w:rsid w:val="00CF7548"/>
    <w:rsid w:val="00D158AF"/>
    <w:rsid w:val="00D266DF"/>
    <w:rsid w:val="00D51265"/>
    <w:rsid w:val="00D70793"/>
    <w:rsid w:val="00DA20E5"/>
    <w:rsid w:val="00DB5C6A"/>
    <w:rsid w:val="00DC0083"/>
    <w:rsid w:val="00DC5090"/>
    <w:rsid w:val="00E11C6D"/>
    <w:rsid w:val="00E955ED"/>
    <w:rsid w:val="00EA06E6"/>
    <w:rsid w:val="00ED60B0"/>
    <w:rsid w:val="00EE39F9"/>
    <w:rsid w:val="00EE3CC1"/>
    <w:rsid w:val="00EE4614"/>
    <w:rsid w:val="00EF42ED"/>
    <w:rsid w:val="00EF4C0C"/>
    <w:rsid w:val="00EF76DC"/>
    <w:rsid w:val="00F11EBB"/>
    <w:rsid w:val="00F31CF3"/>
    <w:rsid w:val="00F36E54"/>
    <w:rsid w:val="00F74279"/>
    <w:rsid w:val="00F81B66"/>
    <w:rsid w:val="00F84C40"/>
    <w:rsid w:val="00F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B241A"/>
  <w15:chartTrackingRefBased/>
  <w15:docId w15:val="{5F98AC1E-0A79-4B92-B5B4-AF393CF0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3"/>
    <w:next w:val="a3"/>
    <w:link w:val="1Char"/>
    <w:uiPriority w:val="9"/>
    <w:rsid w:val="000E70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3"/>
    <w:next w:val="a3"/>
    <w:link w:val="2Char"/>
    <w:uiPriority w:val="9"/>
    <w:unhideWhenUsed/>
    <w:rsid w:val="000E70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Char"/>
    <w:uiPriority w:val="9"/>
    <w:unhideWhenUsed/>
    <w:rsid w:val="000E70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3"/>
    <w:next w:val="a3"/>
    <w:link w:val="4Char"/>
    <w:uiPriority w:val="9"/>
    <w:unhideWhenUsed/>
    <w:rsid w:val="000E704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3"/>
    <w:next w:val="a3"/>
    <w:link w:val="5Char"/>
    <w:uiPriority w:val="9"/>
    <w:unhideWhenUsed/>
    <w:rsid w:val="000E704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3"/>
    <w:next w:val="a3"/>
    <w:link w:val="6Char"/>
    <w:uiPriority w:val="9"/>
    <w:unhideWhenUsed/>
    <w:rsid w:val="000E704E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3C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3"/>
    <w:link w:val="Char"/>
    <w:uiPriority w:val="34"/>
    <w:qFormat/>
    <w:rsid w:val="00741220"/>
    <w:pPr>
      <w:ind w:leftChars="400" w:left="800"/>
    </w:pPr>
  </w:style>
  <w:style w:type="paragraph" w:styleId="a9">
    <w:name w:val="header"/>
    <w:basedOn w:val="a3"/>
    <w:link w:val="Char0"/>
    <w:uiPriority w:val="99"/>
    <w:unhideWhenUsed/>
    <w:rsid w:val="008D28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4"/>
    <w:link w:val="a9"/>
    <w:uiPriority w:val="99"/>
    <w:rsid w:val="008D287D"/>
  </w:style>
  <w:style w:type="paragraph" w:styleId="aa">
    <w:name w:val="footer"/>
    <w:basedOn w:val="a3"/>
    <w:link w:val="Char1"/>
    <w:uiPriority w:val="99"/>
    <w:unhideWhenUsed/>
    <w:rsid w:val="008D28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4"/>
    <w:link w:val="aa"/>
    <w:uiPriority w:val="99"/>
    <w:rsid w:val="008D287D"/>
  </w:style>
  <w:style w:type="paragraph" w:customStyle="1" w:styleId="10">
    <w:name w:val="스타일1"/>
    <w:basedOn w:val="a3"/>
    <w:link w:val="1Char0"/>
    <w:qFormat/>
    <w:rsid w:val="00B17D53"/>
    <w:pPr>
      <w:widowControl/>
      <w:wordWrap/>
      <w:autoSpaceDE/>
      <w:autoSpaceDN/>
      <w:spacing w:after="120" w:line="384" w:lineRule="auto"/>
    </w:pPr>
    <w:rPr>
      <w:rFonts w:ascii="바탕체" w:eastAsia="바탕체" w:hAnsi="바탕체"/>
    </w:rPr>
  </w:style>
  <w:style w:type="character" w:customStyle="1" w:styleId="1Char0">
    <w:name w:val="스타일1 Char"/>
    <w:basedOn w:val="a4"/>
    <w:link w:val="10"/>
    <w:rsid w:val="00B17D53"/>
    <w:rPr>
      <w:rFonts w:ascii="바탕체" w:eastAsia="바탕체" w:hAnsi="바탕체"/>
    </w:rPr>
  </w:style>
  <w:style w:type="paragraph" w:styleId="ab">
    <w:name w:val="Normal (Web)"/>
    <w:basedOn w:val="a3"/>
    <w:uiPriority w:val="99"/>
    <w:unhideWhenUsed/>
    <w:rsid w:val="00896B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Placeholder Text"/>
    <w:basedOn w:val="a4"/>
    <w:uiPriority w:val="99"/>
    <w:semiHidden/>
    <w:rsid w:val="004B7975"/>
    <w:rPr>
      <w:color w:val="808080"/>
    </w:rPr>
  </w:style>
  <w:style w:type="paragraph" w:customStyle="1" w:styleId="a1">
    <w:name w:val="번호제목"/>
    <w:basedOn w:val="a8"/>
    <w:link w:val="Char2"/>
    <w:qFormat/>
    <w:rsid w:val="00454074"/>
    <w:pPr>
      <w:widowControl/>
      <w:numPr>
        <w:numId w:val="32"/>
      </w:numPr>
      <w:wordWrap/>
      <w:autoSpaceDE/>
      <w:autoSpaceDN/>
      <w:ind w:leftChars="0" w:left="0"/>
    </w:pPr>
    <w:rPr>
      <w:rFonts w:asciiTheme="majorHAnsi" w:eastAsiaTheme="majorHAnsi" w:hAnsiTheme="majorHAnsi"/>
      <w:sz w:val="28"/>
      <w:szCs w:val="28"/>
    </w:rPr>
  </w:style>
  <w:style w:type="character" w:customStyle="1" w:styleId="Char">
    <w:name w:val="목록 단락 Char"/>
    <w:basedOn w:val="a4"/>
    <w:link w:val="a8"/>
    <w:uiPriority w:val="34"/>
    <w:rsid w:val="00061A66"/>
  </w:style>
  <w:style w:type="character" w:customStyle="1" w:styleId="Char2">
    <w:name w:val="번호제목 Char"/>
    <w:basedOn w:val="Char"/>
    <w:link w:val="a1"/>
    <w:rsid w:val="00454074"/>
    <w:rPr>
      <w:rFonts w:asciiTheme="majorHAnsi" w:eastAsiaTheme="majorHAnsi" w:hAnsiTheme="majorHAnsi"/>
      <w:sz w:val="28"/>
      <w:szCs w:val="28"/>
    </w:rPr>
  </w:style>
  <w:style w:type="paragraph" w:customStyle="1" w:styleId="a0">
    <w:name w:val="내용정리"/>
    <w:basedOn w:val="a3"/>
    <w:link w:val="Char3"/>
    <w:qFormat/>
    <w:rsid w:val="00DC0083"/>
    <w:pPr>
      <w:widowControl/>
      <w:numPr>
        <w:numId w:val="28"/>
      </w:numPr>
      <w:wordWrap/>
      <w:autoSpaceDE/>
      <w:autoSpaceDN/>
      <w:ind w:left="567" w:hanging="283"/>
    </w:pPr>
    <w:rPr>
      <w:rFonts w:eastAsiaTheme="minorHAnsi"/>
      <w:sz w:val="24"/>
      <w:szCs w:val="24"/>
    </w:rPr>
  </w:style>
  <w:style w:type="character" w:customStyle="1" w:styleId="Char3">
    <w:name w:val="내용정리 Char"/>
    <w:basedOn w:val="a4"/>
    <w:link w:val="a0"/>
    <w:rsid w:val="00DC0083"/>
    <w:rPr>
      <w:rFonts w:eastAsiaTheme="minorHAnsi"/>
      <w:sz w:val="24"/>
      <w:szCs w:val="24"/>
    </w:rPr>
  </w:style>
  <w:style w:type="paragraph" w:styleId="ad">
    <w:name w:val="Title"/>
    <w:basedOn w:val="a3"/>
    <w:next w:val="a3"/>
    <w:link w:val="Char4"/>
    <w:uiPriority w:val="10"/>
    <w:qFormat/>
    <w:rsid w:val="00475CD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4"/>
    <w:link w:val="ad"/>
    <w:uiPriority w:val="10"/>
    <w:rsid w:val="00475C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4"/>
    <w:link w:val="1"/>
    <w:uiPriority w:val="9"/>
    <w:rsid w:val="000E70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4"/>
    <w:link w:val="20"/>
    <w:uiPriority w:val="9"/>
    <w:rsid w:val="000E70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4"/>
    <w:link w:val="3"/>
    <w:uiPriority w:val="9"/>
    <w:rsid w:val="000E70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4"/>
    <w:link w:val="4"/>
    <w:uiPriority w:val="9"/>
    <w:rsid w:val="000E704E"/>
    <w:rPr>
      <w:b/>
      <w:bCs/>
    </w:rPr>
  </w:style>
  <w:style w:type="character" w:customStyle="1" w:styleId="5Char">
    <w:name w:val="제목 5 Char"/>
    <w:basedOn w:val="a4"/>
    <w:link w:val="5"/>
    <w:uiPriority w:val="9"/>
    <w:rsid w:val="000E704E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4"/>
    <w:link w:val="6"/>
    <w:uiPriority w:val="9"/>
    <w:rsid w:val="000E704E"/>
    <w:rPr>
      <w:b/>
      <w:bCs/>
    </w:rPr>
  </w:style>
  <w:style w:type="paragraph" w:customStyle="1" w:styleId="a2">
    <w:name w:val="번호내용"/>
    <w:basedOn w:val="a1"/>
    <w:link w:val="Char5"/>
    <w:qFormat/>
    <w:rsid w:val="000F340A"/>
    <w:pPr>
      <w:numPr>
        <w:numId w:val="31"/>
      </w:numPr>
      <w:ind w:left="709" w:hanging="425"/>
    </w:pPr>
  </w:style>
  <w:style w:type="character" w:customStyle="1" w:styleId="Char5">
    <w:name w:val="번호내용 Char"/>
    <w:basedOn w:val="Char2"/>
    <w:link w:val="a2"/>
    <w:rsid w:val="000F340A"/>
    <w:rPr>
      <w:rFonts w:asciiTheme="majorHAnsi" w:eastAsiaTheme="majorHAnsi" w:hAnsiTheme="majorHAnsi"/>
      <w:sz w:val="28"/>
      <w:szCs w:val="28"/>
    </w:rPr>
  </w:style>
  <w:style w:type="paragraph" w:customStyle="1" w:styleId="2">
    <w:name w:val="번호제목2"/>
    <w:basedOn w:val="a1"/>
    <w:link w:val="2Char0"/>
    <w:qFormat/>
    <w:rsid w:val="00454074"/>
    <w:pPr>
      <w:numPr>
        <w:ilvl w:val="1"/>
      </w:numPr>
    </w:pPr>
    <w:rPr>
      <w:sz w:val="24"/>
      <w:szCs w:val="24"/>
    </w:rPr>
  </w:style>
  <w:style w:type="character" w:customStyle="1" w:styleId="2Char0">
    <w:name w:val="번호제목2 Char"/>
    <w:basedOn w:val="Char2"/>
    <w:link w:val="2"/>
    <w:rsid w:val="00454074"/>
    <w:rPr>
      <w:rFonts w:asciiTheme="majorHAnsi" w:eastAsiaTheme="majorHAnsi" w:hAnsiTheme="majorHAnsi"/>
      <w:sz w:val="24"/>
      <w:szCs w:val="24"/>
    </w:rPr>
  </w:style>
  <w:style w:type="paragraph" w:customStyle="1" w:styleId="a">
    <w:name w:val="강조제목"/>
    <w:basedOn w:val="a0"/>
    <w:link w:val="Char6"/>
    <w:qFormat/>
    <w:rsid w:val="003A2B50"/>
    <w:pPr>
      <w:numPr>
        <w:numId w:val="33"/>
      </w:numPr>
      <w:ind w:left="567" w:hanging="425"/>
    </w:pPr>
    <w:rPr>
      <w:b/>
      <w:bCs/>
    </w:rPr>
  </w:style>
  <w:style w:type="character" w:customStyle="1" w:styleId="Char6">
    <w:name w:val="강조제목 Char"/>
    <w:basedOn w:val="Char3"/>
    <w:link w:val="a"/>
    <w:rsid w:val="003A2B50"/>
    <w:rPr>
      <w:rFonts w:eastAsia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E12AD-D7A3-4018-9507-B24BBD1D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 GO</dc:creator>
  <cp:keywords/>
  <dc:description/>
  <cp:lastModifiedBy>301 koms</cp:lastModifiedBy>
  <cp:revision>2</cp:revision>
  <dcterms:created xsi:type="dcterms:W3CDTF">2024-03-14T12:02:00Z</dcterms:created>
  <dcterms:modified xsi:type="dcterms:W3CDTF">2024-03-14T12:02:00Z</dcterms:modified>
</cp:coreProperties>
</file>