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43C7" w14:textId="1A0699CF" w:rsidR="00CB23F1" w:rsidRPr="0060572B" w:rsidRDefault="003C1ABC" w:rsidP="003C1ABC">
      <w:pPr>
        <w:jc w:val="center"/>
        <w:rPr>
          <w:rFonts w:ascii="08서울남산체 EB" w:eastAsia="08서울남산체 EB" w:hAnsi="08서울남산체 EB"/>
          <w:b/>
          <w:bCs/>
          <w:color w:val="4472C4" w:themeColor="accent1"/>
          <w:sz w:val="96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572B">
        <w:rPr>
          <w:rFonts w:ascii="08서울남산체 EB" w:eastAsia="08서울남산체 EB" w:hAnsi="08서울남산체 EB"/>
          <w:b/>
          <w:bCs/>
          <w:color w:val="4472C4" w:themeColor="accent1"/>
          <w:sz w:val="96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</w:p>
    <w:p w14:paraId="6921FBCB" w14:textId="750D4B17" w:rsidR="00CB23F1" w:rsidRDefault="00CB23F1" w:rsidP="003C1ABC">
      <w:pPr>
        <w:jc w:val="center"/>
      </w:pPr>
      <w:r>
        <w:rPr>
          <w:noProof/>
        </w:rPr>
        <w:drawing>
          <wp:inline distT="0" distB="0" distL="0" distR="0" wp14:anchorId="6C7C2306" wp14:editId="33D1B358">
            <wp:extent cx="3160989" cy="3174797"/>
            <wp:effectExtent l="0" t="0" r="190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01" cy="318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9D3C" w14:textId="108F6215" w:rsidR="003C1ABC" w:rsidRDefault="003C1ABC" w:rsidP="003C1ABC">
      <w:pPr>
        <w:jc w:val="left"/>
      </w:pPr>
    </w:p>
    <w:p w14:paraId="4C4E734A" w14:textId="77777777" w:rsidR="007E6B60" w:rsidRDefault="007E6B60" w:rsidP="003C1ABC">
      <w:pPr>
        <w:jc w:val="left"/>
      </w:pPr>
    </w:p>
    <w:p w14:paraId="251C01CD" w14:textId="77777777" w:rsidR="007E6B60" w:rsidRDefault="007E6B60" w:rsidP="003C1ABC">
      <w:pPr>
        <w:jc w:val="left"/>
      </w:pPr>
    </w:p>
    <w:p w14:paraId="7AAFA2A7" w14:textId="77777777" w:rsidR="007E6B60" w:rsidRPr="00CB23F1" w:rsidRDefault="007E6B60" w:rsidP="003C1ABC">
      <w:pPr>
        <w:jc w:val="left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5318"/>
      </w:tblGrid>
      <w:tr w:rsidR="003C1ABC" w14:paraId="64D0AB65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7B02E236" w14:textId="2EAF17DB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과목명</w:t>
            </w:r>
          </w:p>
        </w:tc>
        <w:tc>
          <w:tcPr>
            <w:tcW w:w="5318" w:type="dxa"/>
            <w:vAlign w:val="center"/>
          </w:tcPr>
          <w:p w14:paraId="38AD20D0" w14:textId="3E61AAB6" w:rsidR="003C1ABC" w:rsidRPr="00741220" w:rsidRDefault="001C5885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무탄소에너지공학</w:t>
            </w:r>
            <w:proofErr w:type="spellEnd"/>
          </w:p>
        </w:tc>
      </w:tr>
      <w:tr w:rsidR="003C1ABC" w14:paraId="5BAFC285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71D2820A" w14:textId="13E2882E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담당교수</w:t>
            </w:r>
          </w:p>
        </w:tc>
        <w:tc>
          <w:tcPr>
            <w:tcW w:w="5318" w:type="dxa"/>
            <w:vAlign w:val="center"/>
          </w:tcPr>
          <w:p w14:paraId="33D3B411" w14:textId="5E0BE925" w:rsidR="003C1ABC" w:rsidRPr="00741220" w:rsidRDefault="001C5885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김준성</w:t>
            </w:r>
            <w:r w:rsidR="007E6B60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 교수님</w:t>
            </w:r>
          </w:p>
        </w:tc>
      </w:tr>
      <w:tr w:rsidR="003C1ABC" w14:paraId="7F36FED4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344C27BF" w14:textId="7A5935CB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과제명</w:t>
            </w:r>
          </w:p>
        </w:tc>
        <w:tc>
          <w:tcPr>
            <w:tcW w:w="5318" w:type="dxa"/>
            <w:vAlign w:val="center"/>
          </w:tcPr>
          <w:p w14:paraId="689D8CFF" w14:textId="3B22C2FC" w:rsidR="00E11C6D" w:rsidRPr="00741220" w:rsidRDefault="007E6B60" w:rsidP="003A49AB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[일반 과제]</w:t>
            </w:r>
            <w:r w:rsidR="00E11C6D">
              <w:rPr>
                <w:rFonts w:asciiTheme="majorHAnsi" w:eastAsiaTheme="majorHAnsi" w:hAnsiTheme="majorHAnsi"/>
                <w:sz w:val="24"/>
                <w:szCs w:val="28"/>
              </w:rPr>
              <w:t xml:space="preserve"> </w:t>
            </w:r>
            <w:r w:rsidR="005073F6">
              <w:rPr>
                <w:rFonts w:asciiTheme="majorHAnsi" w:eastAsiaTheme="majorHAnsi" w:hAnsiTheme="majorHAnsi"/>
                <w:sz w:val="24"/>
                <w:szCs w:val="28"/>
              </w:rPr>
              <w:t>6</w:t>
            </w:r>
            <w:r>
              <w:rPr>
                <w:rFonts w:asciiTheme="majorHAnsi" w:eastAsiaTheme="majorHAnsi" w:hAnsiTheme="majorHAnsi" w:hint="eastAsia"/>
                <w:sz w:val="24"/>
                <w:szCs w:val="28"/>
              </w:rPr>
              <w:t>주차</w:t>
            </w:r>
            <w:r w:rsidR="00A42C67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 과제-</w:t>
            </w:r>
            <w:r w:rsidR="005073F6">
              <w:rPr>
                <w:rFonts w:asciiTheme="majorHAnsi" w:eastAsiaTheme="majorHAnsi" w:hAnsiTheme="majorHAnsi" w:hint="eastAsia"/>
                <w:sz w:val="24"/>
                <w:szCs w:val="28"/>
              </w:rPr>
              <w:t>연료전지</w:t>
            </w:r>
          </w:p>
        </w:tc>
      </w:tr>
      <w:tr w:rsidR="003C1ABC" w14:paraId="0398CB9C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7BDB164E" w14:textId="7032246E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gramStart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학  과</w:t>
            </w:r>
            <w:proofErr w:type="gramEnd"/>
          </w:p>
        </w:tc>
        <w:tc>
          <w:tcPr>
            <w:tcW w:w="5318" w:type="dxa"/>
            <w:vAlign w:val="center"/>
          </w:tcPr>
          <w:p w14:paraId="1EF3A1F4" w14:textId="2DD5A131" w:rsidR="003C1ABC" w:rsidRPr="00741220" w:rsidRDefault="003C1ABC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spellStart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친환경스마트조선기자재학과</w:t>
            </w:r>
            <w:proofErr w:type="spellEnd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 석사과정</w:t>
            </w:r>
          </w:p>
        </w:tc>
      </w:tr>
      <w:tr w:rsidR="003C1ABC" w14:paraId="207E4D93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17C7DB78" w14:textId="794ED7A4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gramStart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학  번</w:t>
            </w:r>
            <w:proofErr w:type="gramEnd"/>
          </w:p>
        </w:tc>
        <w:tc>
          <w:tcPr>
            <w:tcW w:w="5318" w:type="dxa"/>
            <w:vAlign w:val="center"/>
          </w:tcPr>
          <w:p w14:paraId="693B3C1F" w14:textId="006A4C88" w:rsidR="003C1ABC" w:rsidRPr="00741220" w:rsidRDefault="003C1ABC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20</w:t>
            </w:r>
            <w:r w:rsidR="005D1650">
              <w:rPr>
                <w:rFonts w:asciiTheme="majorHAnsi" w:eastAsiaTheme="majorHAnsi" w:hAnsiTheme="majorHAnsi"/>
                <w:sz w:val="24"/>
                <w:szCs w:val="28"/>
              </w:rPr>
              <w:t>2</w:t>
            </w: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28261</w:t>
            </w:r>
          </w:p>
        </w:tc>
      </w:tr>
      <w:tr w:rsidR="003C1ABC" w14:paraId="2E9559CD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2872D1DA" w14:textId="7C35CE7A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제출자</w:t>
            </w:r>
          </w:p>
        </w:tc>
        <w:tc>
          <w:tcPr>
            <w:tcW w:w="5318" w:type="dxa"/>
            <w:vAlign w:val="center"/>
          </w:tcPr>
          <w:p w14:paraId="57E95CAE" w14:textId="28D18671" w:rsidR="003C1ABC" w:rsidRPr="00741220" w:rsidRDefault="003C1ABC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proofErr w:type="spellStart"/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고병근</w:t>
            </w:r>
            <w:proofErr w:type="spellEnd"/>
          </w:p>
        </w:tc>
      </w:tr>
      <w:tr w:rsidR="003C1ABC" w14:paraId="3F691ED3" w14:textId="77777777" w:rsidTr="00E11C6D">
        <w:trPr>
          <w:trHeight w:val="501"/>
          <w:jc w:val="center"/>
        </w:trPr>
        <w:tc>
          <w:tcPr>
            <w:tcW w:w="2332" w:type="dxa"/>
            <w:vAlign w:val="center"/>
          </w:tcPr>
          <w:p w14:paraId="27731B3B" w14:textId="2FE652D4" w:rsidR="003C1ABC" w:rsidRPr="00741220" w:rsidRDefault="003C1ABC" w:rsidP="00741220">
            <w:pPr>
              <w:jc w:val="center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제출일</w:t>
            </w:r>
          </w:p>
        </w:tc>
        <w:tc>
          <w:tcPr>
            <w:tcW w:w="5318" w:type="dxa"/>
            <w:vAlign w:val="center"/>
          </w:tcPr>
          <w:p w14:paraId="05E864A1" w14:textId="311029A5" w:rsidR="003C1ABC" w:rsidRPr="00741220" w:rsidRDefault="003C1ABC" w:rsidP="00741220">
            <w:pPr>
              <w:ind w:leftChars="100" w:left="200"/>
              <w:rPr>
                <w:rFonts w:asciiTheme="majorHAnsi" w:eastAsiaTheme="majorHAnsi" w:hAnsiTheme="majorHAnsi"/>
                <w:sz w:val="24"/>
                <w:szCs w:val="28"/>
              </w:rPr>
            </w:pP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202</w:t>
            </w:r>
            <w:r w:rsidR="007E6B60">
              <w:rPr>
                <w:rFonts w:asciiTheme="majorHAnsi" w:eastAsiaTheme="majorHAnsi" w:hAnsiTheme="majorHAnsi"/>
                <w:sz w:val="24"/>
                <w:szCs w:val="28"/>
              </w:rPr>
              <w:t>3</w:t>
            </w: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년 </w:t>
            </w:r>
            <w:r w:rsidR="001C5885">
              <w:rPr>
                <w:rFonts w:asciiTheme="majorHAnsi" w:eastAsiaTheme="majorHAnsi" w:hAnsiTheme="majorHAnsi"/>
                <w:sz w:val="24"/>
                <w:szCs w:val="28"/>
              </w:rPr>
              <w:t>10</w:t>
            </w: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 xml:space="preserve">월 </w:t>
            </w:r>
            <w:r w:rsidR="009D44FD">
              <w:rPr>
                <w:rFonts w:asciiTheme="majorHAnsi" w:eastAsiaTheme="majorHAnsi" w:hAnsiTheme="majorHAnsi"/>
                <w:sz w:val="24"/>
                <w:szCs w:val="28"/>
              </w:rPr>
              <w:t>14</w:t>
            </w:r>
            <w:r w:rsidRPr="00741220">
              <w:rPr>
                <w:rFonts w:asciiTheme="majorHAnsi" w:eastAsiaTheme="majorHAnsi" w:hAnsiTheme="majorHAnsi" w:hint="eastAsia"/>
                <w:sz w:val="24"/>
                <w:szCs w:val="28"/>
              </w:rPr>
              <w:t>일</w:t>
            </w:r>
          </w:p>
        </w:tc>
      </w:tr>
    </w:tbl>
    <w:p w14:paraId="42D48F06" w14:textId="77777777" w:rsidR="003A1D5F" w:rsidRDefault="003A1D5F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531380CE" w14:textId="371A246C" w:rsidR="003A1D5F" w:rsidRPr="001C5885" w:rsidRDefault="005073F6" w:rsidP="004610A0">
      <w:pPr>
        <w:pStyle w:val="a7"/>
        <w:spacing w:before="0" w:beforeAutospacing="0" w:after="0" w:afterAutospacing="0"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연료전지</w:t>
      </w:r>
    </w:p>
    <w:p w14:paraId="3D3D5CBC" w14:textId="77777777" w:rsidR="001F5BC9" w:rsidRPr="001F5BC9" w:rsidRDefault="001F5BC9" w:rsidP="00696962">
      <w:pPr>
        <w:pStyle w:val="a7"/>
        <w:spacing w:before="0" w:beforeAutospacing="0" w:after="0" w:afterAutospacing="0" w:line="276" w:lineRule="auto"/>
        <w:rPr>
          <w:b/>
          <w:bCs/>
        </w:rPr>
      </w:pPr>
    </w:p>
    <w:p w14:paraId="3D359DBA" w14:textId="06B9B864" w:rsidR="005073F6" w:rsidRDefault="00CF43CE" w:rsidP="005073F6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 xml:space="preserve">※ </w:t>
      </w:r>
      <w:r w:rsidR="005073F6">
        <w:rPr>
          <w:rFonts w:eastAsiaTheme="minorHAnsi" w:hint="eastAsia"/>
          <w:sz w:val="24"/>
          <w:szCs w:val="24"/>
        </w:rPr>
        <w:t>연료전지의 작동 원리</w:t>
      </w:r>
    </w:p>
    <w:p w14:paraId="3F7B7D60" w14:textId="1540F08D" w:rsidR="005073F6" w:rsidRDefault="005073F6" w:rsidP="005073F6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화석연료 속의 수소와 공기 중 산소의 전기화학반응을 이용한 전기화학발전</w:t>
      </w:r>
    </w:p>
    <w:p w14:paraId="2D77D44E" w14:textId="77777777" w:rsidR="005073F6" w:rsidRDefault="005073F6" w:rsidP="005073F6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6A41D1FD" w14:textId="0AE7D73D" w:rsidR="005073F6" w:rsidRDefault="005073F6" w:rsidP="005073F6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>
        <w:rPr>
          <w:rFonts w:eastAsiaTheme="minorHAnsi" w:hint="eastAsia"/>
          <w:sz w:val="24"/>
          <w:szCs w:val="24"/>
        </w:rPr>
        <w:t xml:space="preserve"> </w:t>
      </w:r>
      <w:r w:rsidRPr="005073F6">
        <w:rPr>
          <w:rFonts w:eastAsiaTheme="minorHAnsi" w:hint="eastAsia"/>
          <w:sz w:val="24"/>
          <w:szCs w:val="24"/>
        </w:rPr>
        <w:t>연료전지</w:t>
      </w:r>
      <w:r w:rsidRPr="005073F6">
        <w:rPr>
          <w:rFonts w:eastAsiaTheme="minorHAnsi"/>
          <w:sz w:val="24"/>
          <w:szCs w:val="24"/>
        </w:rPr>
        <w:t xml:space="preserve"> 부품과 기능</w:t>
      </w:r>
    </w:p>
    <w:p w14:paraId="5173B7E3" w14:textId="15121E3D" w:rsidR="005073F6" w:rsidRPr="0034475F" w:rsidRDefault="005073F6" w:rsidP="0034475F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spellStart"/>
      <w:r w:rsidRPr="0034475F">
        <w:rPr>
          <w:rFonts w:eastAsiaTheme="minorHAnsi" w:cs="굴림" w:hint="eastAsia"/>
          <w:kern w:val="0"/>
          <w:sz w:val="24"/>
          <w:szCs w:val="24"/>
        </w:rPr>
        <w:t>연료개질장치</w:t>
      </w:r>
      <w:proofErr w:type="spellEnd"/>
      <w:r w:rsidRPr="0034475F">
        <w:rPr>
          <w:rFonts w:eastAsiaTheme="minorHAnsi" w:cs="굴림"/>
          <w:kern w:val="0"/>
          <w:sz w:val="24"/>
          <w:szCs w:val="24"/>
        </w:rPr>
        <w:t>(reformer</w:t>
      </w:r>
      <w:proofErr w:type="gramStart"/>
      <w:r w:rsidRPr="0034475F">
        <w:rPr>
          <w:rFonts w:eastAsiaTheme="minorHAnsi" w:cs="굴림"/>
          <w:kern w:val="0"/>
          <w:sz w:val="24"/>
          <w:szCs w:val="24"/>
        </w:rPr>
        <w:t>) :</w:t>
      </w:r>
      <w:proofErr w:type="gramEnd"/>
      <w:r w:rsidRPr="0034475F">
        <w:rPr>
          <w:rFonts w:eastAsiaTheme="minorHAnsi" w:cs="굴림"/>
          <w:kern w:val="0"/>
          <w:sz w:val="24"/>
          <w:szCs w:val="24"/>
        </w:rPr>
        <w:t xml:space="preserve"> 수소 함유한 탄화수소계 연료(LPG, LNG, 메탄, </w:t>
      </w:r>
      <w:proofErr w:type="spellStart"/>
      <w:r w:rsidRPr="0034475F">
        <w:rPr>
          <w:rFonts w:eastAsiaTheme="minorHAnsi" w:cs="굴림"/>
          <w:kern w:val="0"/>
          <w:sz w:val="24"/>
          <w:szCs w:val="24"/>
        </w:rPr>
        <w:t>석</w:t>
      </w:r>
      <w:r w:rsidRPr="0034475F">
        <w:rPr>
          <w:rFonts w:eastAsiaTheme="minorHAnsi" w:cs="굴림" w:hint="eastAsia"/>
          <w:kern w:val="0"/>
          <w:sz w:val="24"/>
          <w:szCs w:val="24"/>
        </w:rPr>
        <w:t>탄화가스</w:t>
      </w:r>
      <w:proofErr w:type="spellEnd"/>
      <w:r w:rsidRPr="0034475F">
        <w:rPr>
          <w:rFonts w:eastAsiaTheme="minorHAnsi" w:cs="굴림"/>
          <w:kern w:val="0"/>
          <w:sz w:val="24"/>
          <w:szCs w:val="24"/>
        </w:rPr>
        <w:t>, 메탄올 등)로부터 수소가 농후한 가스로 변환</w:t>
      </w:r>
    </w:p>
    <w:p w14:paraId="2C5B2839" w14:textId="77777777" w:rsidR="005073F6" w:rsidRPr="005073F6" w:rsidRDefault="005073F6" w:rsidP="005073F6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5073F6">
        <w:rPr>
          <w:rFonts w:eastAsiaTheme="minorHAnsi" w:cs="굴림" w:hint="eastAsia"/>
          <w:kern w:val="0"/>
          <w:sz w:val="24"/>
          <w:szCs w:val="24"/>
        </w:rPr>
        <w:t>연료전지</w:t>
      </w:r>
      <w:r w:rsidRPr="005073F6">
        <w:rPr>
          <w:rFonts w:eastAsiaTheme="minorHAnsi" w:cs="굴림"/>
          <w:kern w:val="0"/>
          <w:sz w:val="24"/>
          <w:szCs w:val="24"/>
        </w:rPr>
        <w:t xml:space="preserve"> 본체(fuel cell stack</w:t>
      </w:r>
      <w:proofErr w:type="gramStart"/>
      <w:r w:rsidRPr="005073F6">
        <w:rPr>
          <w:rFonts w:eastAsiaTheme="minorHAnsi" w:cs="굴림"/>
          <w:kern w:val="0"/>
          <w:sz w:val="24"/>
          <w:szCs w:val="24"/>
        </w:rPr>
        <w:t>) :</w:t>
      </w:r>
      <w:proofErr w:type="gramEnd"/>
      <w:r w:rsidRPr="005073F6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73F6">
        <w:rPr>
          <w:rFonts w:eastAsiaTheme="minorHAnsi" w:cs="굴림"/>
          <w:kern w:val="0"/>
          <w:sz w:val="24"/>
          <w:szCs w:val="24"/>
        </w:rPr>
        <w:t>연료개질장치를</w:t>
      </w:r>
      <w:proofErr w:type="spellEnd"/>
      <w:r w:rsidRPr="005073F6">
        <w:rPr>
          <w:rFonts w:eastAsiaTheme="minorHAnsi" w:cs="굴림"/>
          <w:kern w:val="0"/>
          <w:sz w:val="24"/>
          <w:szCs w:val="24"/>
        </w:rPr>
        <w:t xml:space="preserve"> 통과하여 유입하는 수소와</w:t>
      </w:r>
    </w:p>
    <w:p w14:paraId="22F22E40" w14:textId="4022EF3E" w:rsidR="005073F6" w:rsidRPr="005073F6" w:rsidRDefault="005073F6" w:rsidP="005073F6">
      <w:pPr>
        <w:pStyle w:val="a4"/>
        <w:widowControl/>
        <w:wordWrap/>
        <w:autoSpaceDE/>
        <w:autoSpaceDN/>
        <w:ind w:leftChars="0" w:left="480"/>
        <w:rPr>
          <w:rFonts w:eastAsiaTheme="minorHAnsi" w:cs="굴림"/>
          <w:kern w:val="0"/>
          <w:sz w:val="24"/>
          <w:szCs w:val="24"/>
        </w:rPr>
      </w:pPr>
      <w:r w:rsidRPr="005073F6">
        <w:rPr>
          <w:rFonts w:eastAsiaTheme="minorHAnsi" w:cs="굴림" w:hint="eastAsia"/>
          <w:kern w:val="0"/>
          <w:sz w:val="24"/>
          <w:szCs w:val="24"/>
        </w:rPr>
        <w:t>공기</w:t>
      </w:r>
      <w:r w:rsidRPr="005073F6">
        <w:rPr>
          <w:rFonts w:eastAsiaTheme="minorHAnsi" w:cs="굴림"/>
          <w:kern w:val="0"/>
          <w:sz w:val="24"/>
          <w:szCs w:val="24"/>
        </w:rPr>
        <w:t xml:space="preserve"> 중의 산소가 반응하여 직류전기와 물, 부산물인 열을 발생</w:t>
      </w:r>
    </w:p>
    <w:p w14:paraId="3B610B41" w14:textId="77777777" w:rsidR="005073F6" w:rsidRPr="005073F6" w:rsidRDefault="005073F6" w:rsidP="005073F6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5073F6">
        <w:rPr>
          <w:rFonts w:eastAsiaTheme="minorHAnsi" w:cs="굴림" w:hint="eastAsia"/>
          <w:kern w:val="0"/>
          <w:sz w:val="24"/>
          <w:szCs w:val="24"/>
        </w:rPr>
        <w:t>열</w:t>
      </w:r>
      <w:r w:rsidRPr="005073F6">
        <w:rPr>
          <w:rFonts w:eastAsiaTheme="minorHAnsi" w:cs="굴림"/>
          <w:kern w:val="0"/>
          <w:sz w:val="24"/>
          <w:szCs w:val="24"/>
        </w:rPr>
        <w:t xml:space="preserve"> 회수시스템(heat recovery system</w:t>
      </w:r>
      <w:proofErr w:type="gramStart"/>
      <w:r w:rsidRPr="005073F6">
        <w:rPr>
          <w:rFonts w:eastAsiaTheme="minorHAnsi" w:cs="굴림"/>
          <w:kern w:val="0"/>
          <w:sz w:val="24"/>
          <w:szCs w:val="24"/>
        </w:rPr>
        <w:t>) :</w:t>
      </w:r>
      <w:proofErr w:type="gramEnd"/>
      <w:r w:rsidRPr="005073F6">
        <w:rPr>
          <w:rFonts w:eastAsiaTheme="minorHAnsi" w:cs="굴림"/>
          <w:kern w:val="0"/>
          <w:sz w:val="24"/>
          <w:szCs w:val="24"/>
        </w:rPr>
        <w:t xml:space="preserve"> 연료전지 본체에서 나오는 </w:t>
      </w:r>
      <w:proofErr w:type="spellStart"/>
      <w:r w:rsidRPr="005073F6">
        <w:rPr>
          <w:rFonts w:eastAsiaTheme="minorHAnsi" w:cs="굴림"/>
          <w:kern w:val="0"/>
          <w:sz w:val="24"/>
          <w:szCs w:val="24"/>
        </w:rPr>
        <w:t>폐열을</w:t>
      </w:r>
      <w:proofErr w:type="spellEnd"/>
    </w:p>
    <w:p w14:paraId="032A9763" w14:textId="14F987B2" w:rsidR="00A53DFB" w:rsidRDefault="005073F6" w:rsidP="005073F6">
      <w:pPr>
        <w:pStyle w:val="a4"/>
        <w:widowControl/>
        <w:wordWrap/>
        <w:autoSpaceDE/>
        <w:autoSpaceDN/>
        <w:ind w:leftChars="0" w:left="480"/>
        <w:rPr>
          <w:rFonts w:eastAsiaTheme="minorHAnsi" w:cs="굴림"/>
          <w:kern w:val="0"/>
          <w:sz w:val="24"/>
          <w:szCs w:val="24"/>
        </w:rPr>
      </w:pPr>
      <w:r w:rsidRPr="005073F6">
        <w:rPr>
          <w:rFonts w:eastAsiaTheme="minorHAnsi" w:cs="굴림" w:hint="eastAsia"/>
          <w:kern w:val="0"/>
          <w:sz w:val="24"/>
          <w:szCs w:val="24"/>
        </w:rPr>
        <w:t>회수하여</w:t>
      </w:r>
      <w:r w:rsidRPr="005073F6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5073F6">
        <w:rPr>
          <w:rFonts w:eastAsiaTheme="minorHAnsi" w:cs="굴림"/>
          <w:kern w:val="0"/>
          <w:sz w:val="24"/>
          <w:szCs w:val="24"/>
        </w:rPr>
        <w:t>연료개질장치를</w:t>
      </w:r>
      <w:proofErr w:type="spellEnd"/>
      <w:r w:rsidRPr="005073F6">
        <w:rPr>
          <w:rFonts w:eastAsiaTheme="minorHAnsi" w:cs="굴림"/>
          <w:kern w:val="0"/>
          <w:sz w:val="24"/>
          <w:szCs w:val="24"/>
        </w:rPr>
        <w:t xml:space="preserve"> 예열하거나 열병합발전 시스템에 열을 공급</w:t>
      </w:r>
    </w:p>
    <w:p w14:paraId="3A3BD57E" w14:textId="30E756D6" w:rsidR="005073F6" w:rsidRDefault="005073F6" w:rsidP="005073F6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1A80489A" w14:textId="0E4A1165" w:rsidR="00C267EA" w:rsidRPr="00C267EA" w:rsidRDefault="0034475F" w:rsidP="00C267E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>
        <w:rPr>
          <w:rFonts w:eastAsiaTheme="minorHAnsi" w:hint="eastAsia"/>
          <w:sz w:val="24"/>
          <w:szCs w:val="24"/>
        </w:rPr>
        <w:t xml:space="preserve"> </w:t>
      </w:r>
      <w:r w:rsidR="00C267EA" w:rsidRPr="00C267EA">
        <w:rPr>
          <w:rFonts w:eastAsiaTheme="minorHAnsi" w:hint="eastAsia"/>
          <w:sz w:val="24"/>
          <w:szCs w:val="24"/>
        </w:rPr>
        <w:t>고분자전해질</w:t>
      </w:r>
      <w:r w:rsidR="00C267EA">
        <w:rPr>
          <w:rFonts w:eastAsiaTheme="minorHAnsi" w:hint="eastAsia"/>
          <w:sz w:val="24"/>
          <w:szCs w:val="24"/>
        </w:rPr>
        <w:t xml:space="preserve"> </w:t>
      </w:r>
      <w:r w:rsidR="00C267EA" w:rsidRPr="00C267EA">
        <w:rPr>
          <w:rFonts w:eastAsiaTheme="minorHAnsi" w:hint="eastAsia"/>
          <w:sz w:val="24"/>
          <w:szCs w:val="24"/>
        </w:rPr>
        <w:t>연료전지</w:t>
      </w:r>
      <w:r w:rsidR="00C267EA" w:rsidRPr="00C267EA">
        <w:rPr>
          <w:rFonts w:eastAsiaTheme="minorHAnsi"/>
          <w:sz w:val="24"/>
          <w:szCs w:val="24"/>
        </w:rPr>
        <w:t xml:space="preserve"> (Polymer Electrolyte </w:t>
      </w:r>
      <w:proofErr w:type="gramStart"/>
      <w:r w:rsidR="00C267EA" w:rsidRPr="00C267EA">
        <w:rPr>
          <w:rFonts w:eastAsiaTheme="minorHAnsi"/>
          <w:sz w:val="24"/>
          <w:szCs w:val="24"/>
        </w:rPr>
        <w:t>Membrane</w:t>
      </w:r>
      <w:r w:rsidR="00C267EA">
        <w:rPr>
          <w:rFonts w:eastAsiaTheme="minorHAnsi"/>
          <w:sz w:val="24"/>
          <w:szCs w:val="24"/>
        </w:rPr>
        <w:t xml:space="preserve"> :</w:t>
      </w:r>
      <w:proofErr w:type="gramEnd"/>
      <w:r w:rsidR="00C267EA">
        <w:rPr>
          <w:rFonts w:eastAsiaTheme="minorHAnsi"/>
          <w:sz w:val="24"/>
          <w:szCs w:val="24"/>
        </w:rPr>
        <w:t xml:space="preserve"> </w:t>
      </w:r>
      <w:r w:rsidR="00C267EA">
        <w:rPr>
          <w:rFonts w:eastAsiaTheme="minorHAnsi" w:hint="eastAsia"/>
          <w:sz w:val="24"/>
          <w:szCs w:val="24"/>
        </w:rPr>
        <w:t>P</w:t>
      </w:r>
      <w:r w:rsidR="00C267EA">
        <w:rPr>
          <w:rFonts w:eastAsiaTheme="minorHAnsi"/>
          <w:sz w:val="24"/>
          <w:szCs w:val="24"/>
        </w:rPr>
        <w:t>EMFC)</w:t>
      </w:r>
    </w:p>
    <w:p w14:paraId="4E7BB90B" w14:textId="7DBEEB69" w:rsidR="00C267EA" w:rsidRP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267EA">
        <w:rPr>
          <w:rFonts w:eastAsiaTheme="minorHAnsi" w:cs="굴림" w:hint="eastAsia"/>
          <w:kern w:val="0"/>
          <w:sz w:val="24"/>
          <w:szCs w:val="24"/>
        </w:rPr>
        <w:t>양성자교환박막형</w:t>
      </w:r>
      <w:r w:rsidRPr="00C267EA">
        <w:rPr>
          <w:rFonts w:eastAsiaTheme="minorHAnsi" w:cs="굴림"/>
          <w:kern w:val="0"/>
          <w:sz w:val="24"/>
          <w:szCs w:val="24"/>
        </w:rPr>
        <w:t xml:space="preserve">(proton </w:t>
      </w:r>
      <w:proofErr w:type="spellStart"/>
      <w:r w:rsidRPr="00C267EA">
        <w:rPr>
          <w:rFonts w:eastAsiaTheme="minorHAnsi" w:cs="굴림"/>
          <w:kern w:val="0"/>
          <w:sz w:val="24"/>
          <w:szCs w:val="24"/>
        </w:rPr>
        <w:t>exchangemembrane</w:t>
      </w:r>
      <w:proofErr w:type="spellEnd"/>
      <w:r w:rsidRPr="00C267EA">
        <w:rPr>
          <w:rFonts w:eastAsiaTheme="minorHAnsi" w:cs="굴림"/>
          <w:kern w:val="0"/>
          <w:sz w:val="24"/>
          <w:szCs w:val="24"/>
        </w:rPr>
        <w:t>) 연료전지라고도 부름</w:t>
      </w:r>
    </w:p>
    <w:p w14:paraId="27D5F02E" w14:textId="4A8A1680" w:rsidR="00C267EA" w:rsidRP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267EA">
        <w:rPr>
          <w:rFonts w:eastAsiaTheme="minorHAnsi" w:cs="굴림" w:hint="eastAsia"/>
          <w:kern w:val="0"/>
          <w:sz w:val="24"/>
          <w:szCs w:val="24"/>
        </w:rPr>
        <w:t>전해질로</w:t>
      </w:r>
      <w:r w:rsidRPr="00C267EA">
        <w:rPr>
          <w:rFonts w:eastAsiaTheme="minorHAnsi" w:cs="굴림"/>
          <w:kern w:val="0"/>
          <w:sz w:val="24"/>
          <w:szCs w:val="24"/>
        </w:rPr>
        <w:t xml:space="preserve"> 고체 고분자와 </w:t>
      </w:r>
      <w:proofErr w:type="spellStart"/>
      <w:r w:rsidRPr="00C267EA">
        <w:rPr>
          <w:rFonts w:eastAsiaTheme="minorHAnsi" w:cs="굴림"/>
          <w:kern w:val="0"/>
          <w:sz w:val="24"/>
          <w:szCs w:val="24"/>
        </w:rPr>
        <w:t>백금촉매를</w:t>
      </w:r>
      <w:proofErr w:type="spellEnd"/>
      <w:r w:rsidRPr="00C267EA">
        <w:rPr>
          <w:rFonts w:eastAsiaTheme="minorHAnsi" w:cs="굴림"/>
          <w:kern w:val="0"/>
          <w:sz w:val="24"/>
          <w:szCs w:val="24"/>
        </w:rPr>
        <w:t xml:space="preserve"> 함유</w:t>
      </w:r>
      <w:r w:rsidRPr="00C267EA">
        <w:rPr>
          <w:rFonts w:eastAsiaTheme="minorHAnsi" w:cs="굴림" w:hint="eastAsia"/>
          <w:kern w:val="0"/>
          <w:sz w:val="24"/>
          <w:szCs w:val="24"/>
        </w:rPr>
        <w:t>하는</w:t>
      </w:r>
      <w:r w:rsidRPr="00C267EA">
        <w:rPr>
          <w:rFonts w:eastAsiaTheme="minorHAnsi" w:cs="굴림"/>
          <w:kern w:val="0"/>
          <w:sz w:val="24"/>
          <w:szCs w:val="24"/>
        </w:rPr>
        <w:t xml:space="preserve"> 다공성 탄소전극을 사용</w:t>
      </w:r>
    </w:p>
    <w:p w14:paraId="26752260" w14:textId="39D26088" w:rsidR="00C267EA" w:rsidRP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267EA">
        <w:rPr>
          <w:rFonts w:eastAsiaTheme="minorHAnsi" w:cs="굴림" w:hint="eastAsia"/>
          <w:kern w:val="0"/>
          <w:sz w:val="24"/>
          <w:szCs w:val="24"/>
        </w:rPr>
        <w:t>다른</w:t>
      </w:r>
      <w:r w:rsidRPr="00C267EA">
        <w:rPr>
          <w:rFonts w:eastAsiaTheme="minorHAnsi" w:cs="굴림"/>
          <w:kern w:val="0"/>
          <w:sz w:val="24"/>
          <w:szCs w:val="24"/>
        </w:rPr>
        <w:t xml:space="preserve"> 연료전지와 비교하여 전력밀도가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C267EA">
        <w:rPr>
          <w:rFonts w:eastAsiaTheme="minorHAnsi" w:cs="굴림" w:hint="eastAsia"/>
          <w:kern w:val="0"/>
          <w:sz w:val="24"/>
          <w:szCs w:val="24"/>
        </w:rPr>
        <w:t>높고</w:t>
      </w:r>
      <w:r w:rsidRPr="00C267EA">
        <w:rPr>
          <w:rFonts w:eastAsiaTheme="minorHAnsi" w:cs="굴림"/>
          <w:kern w:val="0"/>
          <w:sz w:val="24"/>
          <w:szCs w:val="24"/>
        </w:rPr>
        <w:t xml:space="preserve"> 중량과 체적이 작음</w:t>
      </w:r>
    </w:p>
    <w:p w14:paraId="00C70F33" w14:textId="374A27F0" w:rsidR="00C267EA" w:rsidRP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267EA">
        <w:rPr>
          <w:rFonts w:eastAsiaTheme="minorHAnsi" w:cs="굴림" w:hint="eastAsia"/>
          <w:kern w:val="0"/>
          <w:sz w:val="24"/>
          <w:szCs w:val="24"/>
        </w:rPr>
        <w:t>낮은</w:t>
      </w:r>
      <w:r w:rsidRPr="00C267EA">
        <w:rPr>
          <w:rFonts w:eastAsiaTheme="minorHAnsi" w:cs="굴림"/>
          <w:kern w:val="0"/>
          <w:sz w:val="24"/>
          <w:szCs w:val="24"/>
        </w:rPr>
        <w:t xml:space="preserve"> 작동온도로 빠른 시동성과 시</w:t>
      </w:r>
      <w:r w:rsidRPr="00C267EA">
        <w:rPr>
          <w:rFonts w:eastAsiaTheme="minorHAnsi" w:cs="굴림" w:hint="eastAsia"/>
          <w:kern w:val="0"/>
          <w:sz w:val="24"/>
          <w:szCs w:val="24"/>
        </w:rPr>
        <w:t>스템</w:t>
      </w:r>
      <w:r w:rsidRPr="00C267EA">
        <w:rPr>
          <w:rFonts w:eastAsiaTheme="minorHAnsi" w:cs="굴림"/>
          <w:kern w:val="0"/>
          <w:sz w:val="24"/>
          <w:szCs w:val="24"/>
        </w:rPr>
        <w:t xml:space="preserve"> 부품의 마모성이 낮아 내구성 좋음</w:t>
      </w:r>
    </w:p>
    <w:p w14:paraId="03195041" w14:textId="5340FB80" w:rsidR="00C267EA" w:rsidRP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267EA">
        <w:rPr>
          <w:rFonts w:eastAsiaTheme="minorHAnsi" w:cs="굴림" w:hint="eastAsia"/>
          <w:kern w:val="0"/>
          <w:sz w:val="24"/>
          <w:szCs w:val="24"/>
        </w:rPr>
        <w:t>백금과</w:t>
      </w:r>
      <w:r w:rsidRPr="00C267EA">
        <w:rPr>
          <w:rFonts w:eastAsiaTheme="minorHAnsi" w:cs="굴림"/>
          <w:kern w:val="0"/>
          <w:sz w:val="24"/>
          <w:szCs w:val="24"/>
        </w:rPr>
        <w:t xml:space="preserve"> 같은 귀금속 촉매 필요 → 시스템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C267EA">
        <w:rPr>
          <w:rFonts w:eastAsiaTheme="minorHAnsi" w:cs="굴림" w:hint="eastAsia"/>
          <w:kern w:val="0"/>
          <w:sz w:val="24"/>
          <w:szCs w:val="24"/>
        </w:rPr>
        <w:t>가격</w:t>
      </w:r>
      <w:r w:rsidRPr="00C267EA">
        <w:rPr>
          <w:rFonts w:eastAsiaTheme="minorHAnsi" w:cs="굴림"/>
          <w:kern w:val="0"/>
          <w:sz w:val="24"/>
          <w:szCs w:val="24"/>
        </w:rPr>
        <w:t xml:space="preserve"> 상승</w:t>
      </w:r>
    </w:p>
    <w:p w14:paraId="17D5CB0C" w14:textId="3A71FBC2" w:rsidR="00C267EA" w:rsidRP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spellStart"/>
      <w:r w:rsidRPr="00C267EA">
        <w:rPr>
          <w:rFonts w:eastAsiaTheme="minorHAnsi" w:cs="굴림" w:hint="eastAsia"/>
          <w:kern w:val="0"/>
          <w:sz w:val="24"/>
          <w:szCs w:val="24"/>
        </w:rPr>
        <w:t>백금촉매</w:t>
      </w:r>
      <w:r w:rsidRPr="00C267EA">
        <w:rPr>
          <w:rFonts w:eastAsiaTheme="minorHAnsi" w:cs="굴림"/>
          <w:kern w:val="0"/>
          <w:sz w:val="24"/>
          <w:szCs w:val="24"/>
        </w:rPr>
        <w:t>는</w:t>
      </w:r>
      <w:proofErr w:type="spellEnd"/>
      <w:r w:rsidRPr="00C267EA">
        <w:rPr>
          <w:rFonts w:eastAsiaTheme="minorHAnsi" w:cs="굴림"/>
          <w:kern w:val="0"/>
          <w:sz w:val="24"/>
          <w:szCs w:val="24"/>
        </w:rPr>
        <w:t xml:space="preserve"> 일산화탄소 독성에 민감</w:t>
      </w:r>
    </w:p>
    <w:p w14:paraId="16CB244D" w14:textId="1E46D70A" w:rsid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267EA">
        <w:rPr>
          <w:rFonts w:eastAsiaTheme="minorHAnsi" w:cs="굴림" w:hint="eastAsia"/>
          <w:kern w:val="0"/>
          <w:sz w:val="24"/>
          <w:szCs w:val="24"/>
        </w:rPr>
        <w:t>적합한</w:t>
      </w:r>
      <w:r w:rsidRPr="00C267EA">
        <w:rPr>
          <w:rFonts w:eastAsiaTheme="minorHAnsi" w:cs="굴림"/>
          <w:kern w:val="0"/>
          <w:sz w:val="24"/>
          <w:szCs w:val="24"/>
        </w:rPr>
        <w:t xml:space="preserve"> 동력 대비 </w:t>
      </w:r>
      <w:proofErr w:type="spellStart"/>
      <w:r w:rsidRPr="00C267EA">
        <w:rPr>
          <w:rFonts w:eastAsiaTheme="minorHAnsi" w:cs="굴림"/>
          <w:kern w:val="0"/>
          <w:sz w:val="24"/>
          <w:szCs w:val="24"/>
        </w:rPr>
        <w:t>중량비</w:t>
      </w:r>
      <w:proofErr w:type="spellEnd"/>
      <w:r w:rsidRPr="00C267EA">
        <w:rPr>
          <w:rFonts w:eastAsiaTheme="minorHAnsi" w:cs="굴림"/>
          <w:kern w:val="0"/>
          <w:sz w:val="24"/>
          <w:szCs w:val="24"/>
        </w:rPr>
        <w:t xml:space="preserve"> 자동차나 버</w:t>
      </w:r>
      <w:r w:rsidRPr="00C267EA">
        <w:rPr>
          <w:rFonts w:eastAsiaTheme="minorHAnsi" w:cs="굴림" w:hint="eastAsia"/>
          <w:kern w:val="0"/>
          <w:sz w:val="24"/>
          <w:szCs w:val="24"/>
        </w:rPr>
        <w:t>스와</w:t>
      </w:r>
      <w:r w:rsidRPr="00C267EA">
        <w:rPr>
          <w:rFonts w:eastAsiaTheme="minorHAnsi" w:cs="굴림"/>
          <w:kern w:val="0"/>
          <w:sz w:val="24"/>
          <w:szCs w:val="24"/>
        </w:rPr>
        <w:t xml:space="preserve"> 같은 수송용 차량에 적당</w:t>
      </w:r>
    </w:p>
    <w:p w14:paraId="1793806E" w14:textId="1630871C" w:rsid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gramStart"/>
      <w:r w:rsidRPr="00C267EA">
        <w:rPr>
          <w:rFonts w:eastAsiaTheme="minorHAnsi" w:cs="굴림" w:hint="eastAsia"/>
          <w:kern w:val="0"/>
          <w:sz w:val="24"/>
          <w:szCs w:val="24"/>
        </w:rPr>
        <w:t>전해질</w:t>
      </w:r>
      <w:r w:rsidRPr="00C267EA"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 w:rsidRPr="00C267EA">
        <w:rPr>
          <w:rFonts w:eastAsiaTheme="minorHAnsi" w:cs="굴림"/>
          <w:kern w:val="0"/>
          <w:sz w:val="24"/>
          <w:szCs w:val="24"/>
        </w:rPr>
        <w:t xml:space="preserve"> 고분자 이온교환막</w:t>
      </w:r>
    </w:p>
    <w:p w14:paraId="6BB39EE2" w14:textId="31222FC9" w:rsid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267EA">
        <w:rPr>
          <w:rFonts w:eastAsiaTheme="minorHAnsi" w:cs="굴림" w:hint="eastAsia"/>
          <w:kern w:val="0"/>
          <w:sz w:val="24"/>
          <w:szCs w:val="24"/>
        </w:rPr>
        <w:t>시스템출력</w:t>
      </w:r>
      <w:r w:rsidRPr="00C267EA">
        <w:rPr>
          <w:rFonts w:eastAsiaTheme="minorHAnsi" w:cs="굴림"/>
          <w:kern w:val="0"/>
          <w:sz w:val="24"/>
          <w:szCs w:val="24"/>
        </w:rPr>
        <w:t xml:space="preserve"> 1~100kW 이하</w:t>
      </w:r>
      <w:r>
        <w:rPr>
          <w:rFonts w:eastAsiaTheme="minorHAnsi" w:cs="굴림" w:hint="eastAsia"/>
          <w:kern w:val="0"/>
          <w:sz w:val="24"/>
          <w:szCs w:val="24"/>
        </w:rPr>
        <w:t>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C267EA">
        <w:rPr>
          <w:rFonts w:eastAsiaTheme="minorHAnsi" w:cs="굴림" w:hint="eastAsia"/>
          <w:kern w:val="0"/>
          <w:sz w:val="24"/>
          <w:szCs w:val="24"/>
        </w:rPr>
        <w:t>효율</w:t>
      </w:r>
      <w:r w:rsidRPr="00C267EA">
        <w:rPr>
          <w:rFonts w:eastAsiaTheme="minorHAnsi" w:cs="굴림"/>
          <w:kern w:val="0"/>
          <w:sz w:val="24"/>
          <w:szCs w:val="24"/>
        </w:rPr>
        <w:t xml:space="preserve"> 60% </w:t>
      </w:r>
      <w:proofErr w:type="gramStart"/>
      <w:r w:rsidRPr="00C267EA">
        <w:rPr>
          <w:rFonts w:eastAsiaTheme="minorHAnsi" w:cs="굴림"/>
          <w:kern w:val="0"/>
          <w:sz w:val="24"/>
          <w:szCs w:val="24"/>
        </w:rPr>
        <w:t>( 수송용</w:t>
      </w:r>
      <w:proofErr w:type="gramEnd"/>
      <w:r w:rsidRPr="00C267EA">
        <w:rPr>
          <w:rFonts w:eastAsiaTheme="minorHAnsi" w:cs="굴림"/>
          <w:kern w:val="0"/>
          <w:sz w:val="24"/>
          <w:szCs w:val="24"/>
        </w:rPr>
        <w:t xml:space="preserve"> ), 35% 정치형</w:t>
      </w:r>
    </w:p>
    <w:p w14:paraId="1775DDBC" w14:textId="03ECD6E8" w:rsid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C267EA">
        <w:rPr>
          <w:rFonts w:eastAsiaTheme="minorHAnsi" w:cs="굴림" w:hint="eastAsia"/>
          <w:kern w:val="0"/>
          <w:sz w:val="24"/>
          <w:szCs w:val="24"/>
        </w:rPr>
        <w:lastRenderedPageBreak/>
        <w:t>작동온도는</w:t>
      </w:r>
      <w:r w:rsidRPr="00C267EA">
        <w:rPr>
          <w:rFonts w:eastAsiaTheme="minorHAnsi" w:cs="굴림"/>
          <w:kern w:val="0"/>
          <w:sz w:val="24"/>
          <w:szCs w:val="24"/>
        </w:rPr>
        <w:t>50~100℃</w:t>
      </w:r>
    </w:p>
    <w:p w14:paraId="199AA118" w14:textId="673B317F" w:rsidR="00C267EA" w:rsidRDefault="00C267EA" w:rsidP="00C267EA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gramStart"/>
      <w:r w:rsidRPr="00C267EA">
        <w:rPr>
          <w:rFonts w:eastAsiaTheme="minorHAnsi" w:cs="굴림" w:hint="eastAsia"/>
          <w:kern w:val="0"/>
          <w:sz w:val="24"/>
          <w:szCs w:val="24"/>
        </w:rPr>
        <w:t>비상발전용</w:t>
      </w:r>
      <w:r w:rsidRPr="00C267EA">
        <w:rPr>
          <w:rFonts w:eastAsiaTheme="minorHAnsi" w:cs="굴림"/>
          <w:kern w:val="0"/>
          <w:sz w:val="24"/>
          <w:szCs w:val="24"/>
        </w:rPr>
        <w:t xml:space="preserve"> ,</w:t>
      </w:r>
      <w:proofErr w:type="gramEnd"/>
      <w:r w:rsidRPr="00C267EA">
        <w:rPr>
          <w:rFonts w:eastAsiaTheme="minorHAnsi" w:cs="굴림"/>
          <w:kern w:val="0"/>
          <w:sz w:val="24"/>
          <w:szCs w:val="24"/>
        </w:rPr>
        <w:t xml:space="preserve"> 휴대용전원 , 분산발전 , 수송용 , 특수차량</w:t>
      </w:r>
    </w:p>
    <w:p w14:paraId="052ECC51" w14:textId="77777777" w:rsidR="00C267EA" w:rsidRDefault="00C267EA" w:rsidP="00C267EA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34A6F493" w14:textId="6D9B95EF" w:rsidR="00C267EA" w:rsidRDefault="00C267EA" w:rsidP="00C267EA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 w:rsidR="007026A4"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C267EA">
        <w:rPr>
          <w:rFonts w:eastAsiaTheme="minorHAnsi" w:hint="eastAsia"/>
          <w:sz w:val="24"/>
          <w:szCs w:val="24"/>
        </w:rPr>
        <w:t>직접메탄올</w:t>
      </w:r>
      <w:proofErr w:type="spellEnd"/>
      <w:r w:rsidRPr="00C267EA">
        <w:rPr>
          <w:rFonts w:eastAsiaTheme="minorHAnsi"/>
          <w:sz w:val="24"/>
          <w:szCs w:val="24"/>
        </w:rPr>
        <w:t xml:space="preserve"> 연료전지 (Direct Methanol Fuel </w:t>
      </w:r>
      <w:proofErr w:type="gramStart"/>
      <w:r w:rsidRPr="00C267EA">
        <w:rPr>
          <w:rFonts w:eastAsiaTheme="minorHAnsi"/>
          <w:sz w:val="24"/>
          <w:szCs w:val="24"/>
        </w:rPr>
        <w:t>Cell :</w:t>
      </w:r>
      <w:proofErr w:type="gramEnd"/>
      <w:r>
        <w:rPr>
          <w:rFonts w:eastAsiaTheme="minorHAnsi"/>
          <w:sz w:val="24"/>
          <w:szCs w:val="24"/>
        </w:rPr>
        <w:t xml:space="preserve"> DMFC)</w:t>
      </w:r>
    </w:p>
    <w:p w14:paraId="62CA680E" w14:textId="0595DE28" w:rsidR="00C267EA" w:rsidRPr="007026A4" w:rsidRDefault="007026A4" w:rsidP="007026A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026A4">
        <w:rPr>
          <w:rFonts w:eastAsiaTheme="minorHAnsi" w:cs="굴림" w:hint="eastAsia"/>
          <w:kern w:val="0"/>
          <w:sz w:val="24"/>
          <w:szCs w:val="24"/>
        </w:rPr>
        <w:t>P</w:t>
      </w:r>
      <w:r>
        <w:rPr>
          <w:rFonts w:eastAsiaTheme="minorHAnsi" w:cs="굴림" w:hint="eastAsia"/>
          <w:kern w:val="0"/>
          <w:sz w:val="24"/>
          <w:szCs w:val="24"/>
        </w:rPr>
        <w:t>E</w:t>
      </w:r>
      <w:r w:rsidRPr="007026A4">
        <w:rPr>
          <w:rFonts w:eastAsiaTheme="minorHAnsi" w:cs="굴림"/>
          <w:kern w:val="0"/>
          <w:sz w:val="24"/>
          <w:szCs w:val="24"/>
        </w:rPr>
        <w:t>MFC</w:t>
      </w:r>
      <w:r w:rsidRPr="007026A4">
        <w:rPr>
          <w:rFonts w:eastAsiaTheme="minorHAnsi" w:cs="굴림" w:hint="eastAsia"/>
          <w:kern w:val="0"/>
          <w:sz w:val="24"/>
          <w:szCs w:val="24"/>
        </w:rPr>
        <w:t>의 한 부류.</w:t>
      </w:r>
      <w:r w:rsidRPr="007026A4">
        <w:rPr>
          <w:rFonts w:eastAsiaTheme="minorHAnsi" w:cs="굴림"/>
          <w:kern w:val="0"/>
          <w:sz w:val="24"/>
          <w:szCs w:val="24"/>
        </w:rPr>
        <w:t xml:space="preserve"> </w:t>
      </w:r>
      <w:r w:rsidRPr="007026A4">
        <w:rPr>
          <w:rFonts w:eastAsiaTheme="minorHAnsi" w:cs="굴림" w:hint="eastAsia"/>
          <w:kern w:val="0"/>
          <w:sz w:val="24"/>
          <w:szCs w:val="24"/>
        </w:rPr>
        <w:t>A</w:t>
      </w:r>
      <w:r w:rsidRPr="007026A4">
        <w:rPr>
          <w:rFonts w:eastAsiaTheme="minorHAnsi" w:cs="굴림"/>
          <w:kern w:val="0"/>
          <w:sz w:val="24"/>
          <w:szCs w:val="24"/>
        </w:rPr>
        <w:t>node</w:t>
      </w:r>
      <w:r w:rsidRPr="007026A4">
        <w:rPr>
          <w:rFonts w:eastAsiaTheme="minorHAnsi" w:cs="굴림" w:hint="eastAsia"/>
          <w:kern w:val="0"/>
          <w:sz w:val="24"/>
          <w:szCs w:val="24"/>
        </w:rPr>
        <w:t>판에 공급되는 메탄올을 직접 연료로 사용</w:t>
      </w:r>
    </w:p>
    <w:p w14:paraId="3A17B388" w14:textId="3A1A6E67" w:rsidR="007026A4" w:rsidRPr="007026A4" w:rsidRDefault="007026A4" w:rsidP="007026A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026A4">
        <w:rPr>
          <w:rFonts w:eastAsiaTheme="minorHAnsi" w:cs="굴림" w:hint="eastAsia"/>
          <w:kern w:val="0"/>
          <w:sz w:val="24"/>
          <w:szCs w:val="24"/>
        </w:rPr>
        <w:t>수소의 산화는 존재하지 않으며,</w:t>
      </w:r>
      <w:r w:rsidRPr="007026A4">
        <w:rPr>
          <w:rFonts w:eastAsiaTheme="minorHAnsi" w:cs="굴림"/>
          <w:kern w:val="0"/>
          <w:sz w:val="24"/>
          <w:szCs w:val="24"/>
        </w:rPr>
        <w:t xml:space="preserve"> </w:t>
      </w:r>
      <w:r w:rsidRPr="007026A4">
        <w:rPr>
          <w:rFonts w:eastAsiaTheme="minorHAnsi" w:cs="굴림" w:hint="eastAsia"/>
          <w:kern w:val="0"/>
          <w:sz w:val="24"/>
          <w:szCs w:val="24"/>
        </w:rPr>
        <w:t>액체 메탄올이 양극판에서 직접 산화</w:t>
      </w:r>
    </w:p>
    <w:p w14:paraId="58B6F4D7" w14:textId="639DD78B" w:rsidR="007026A4" w:rsidRPr="007026A4" w:rsidRDefault="007026A4" w:rsidP="007026A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026A4">
        <w:rPr>
          <w:rFonts w:eastAsiaTheme="minorHAnsi" w:cs="굴림" w:hint="eastAsia"/>
          <w:kern w:val="0"/>
          <w:sz w:val="24"/>
          <w:szCs w:val="24"/>
        </w:rPr>
        <w:t>전기화학적으로 메탄올(C</w:t>
      </w:r>
      <w:r w:rsidRPr="007026A4">
        <w:rPr>
          <w:rFonts w:eastAsiaTheme="minorHAnsi" w:cs="굴림"/>
          <w:kern w:val="0"/>
          <w:sz w:val="24"/>
          <w:szCs w:val="24"/>
        </w:rPr>
        <w:t>H3OH)</w:t>
      </w:r>
      <w:r w:rsidRPr="007026A4">
        <w:rPr>
          <w:rFonts w:eastAsiaTheme="minorHAnsi" w:cs="굴림" w:hint="eastAsia"/>
          <w:kern w:val="0"/>
          <w:sz w:val="24"/>
          <w:szCs w:val="24"/>
        </w:rPr>
        <w:t xml:space="preserve">과 산소를 </w:t>
      </w:r>
      <w:proofErr w:type="gramStart"/>
      <w:r w:rsidRPr="007026A4">
        <w:rPr>
          <w:rFonts w:eastAsiaTheme="minorHAnsi" w:cs="굴림" w:hint="eastAsia"/>
          <w:kern w:val="0"/>
          <w:sz w:val="24"/>
          <w:szCs w:val="24"/>
        </w:rPr>
        <w:t>전기,열</w:t>
      </w:r>
      <w:proofErr w:type="gramEnd"/>
      <w:r w:rsidRPr="007026A4">
        <w:rPr>
          <w:rFonts w:eastAsiaTheme="minorHAnsi" w:cs="굴림" w:hint="eastAsia"/>
          <w:kern w:val="0"/>
          <w:sz w:val="24"/>
          <w:szCs w:val="24"/>
        </w:rPr>
        <w:t>,이산화탄소,물로 변환</w:t>
      </w:r>
    </w:p>
    <w:p w14:paraId="220B894A" w14:textId="35F30632" w:rsidR="007026A4" w:rsidRPr="007026A4" w:rsidRDefault="007026A4" w:rsidP="007026A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026A4">
        <w:rPr>
          <w:rFonts w:eastAsiaTheme="minorHAnsi" w:cs="굴림" w:hint="eastAsia"/>
          <w:kern w:val="0"/>
          <w:sz w:val="24"/>
          <w:szCs w:val="24"/>
        </w:rPr>
        <w:t>가솔린,</w:t>
      </w:r>
      <w:r w:rsidRPr="007026A4">
        <w:rPr>
          <w:rFonts w:eastAsiaTheme="minorHAnsi" w:cs="굴림"/>
          <w:kern w:val="0"/>
          <w:sz w:val="24"/>
          <w:szCs w:val="24"/>
        </w:rPr>
        <w:t xml:space="preserve"> </w:t>
      </w:r>
      <w:r w:rsidRPr="007026A4">
        <w:rPr>
          <w:rFonts w:eastAsiaTheme="minorHAnsi" w:cs="굴림" w:hint="eastAsia"/>
          <w:kern w:val="0"/>
          <w:sz w:val="24"/>
          <w:szCs w:val="24"/>
        </w:rPr>
        <w:t>디젤보다는 에너지밀도가 작지만,</w:t>
      </w:r>
      <w:r w:rsidRPr="007026A4">
        <w:rPr>
          <w:rFonts w:eastAsiaTheme="minorHAnsi" w:cs="굴림"/>
          <w:kern w:val="0"/>
          <w:sz w:val="24"/>
          <w:szCs w:val="24"/>
        </w:rPr>
        <w:t xml:space="preserve"> </w:t>
      </w:r>
      <w:r w:rsidRPr="007026A4">
        <w:rPr>
          <w:rFonts w:eastAsiaTheme="minorHAnsi" w:cs="굴림" w:hint="eastAsia"/>
          <w:kern w:val="0"/>
          <w:sz w:val="24"/>
          <w:szCs w:val="24"/>
        </w:rPr>
        <w:t>수소보단 높음</w:t>
      </w:r>
    </w:p>
    <w:p w14:paraId="37CA2585" w14:textId="22846BED" w:rsidR="007026A4" w:rsidRPr="007026A4" w:rsidRDefault="007026A4" w:rsidP="007026A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026A4">
        <w:rPr>
          <w:rFonts w:eastAsiaTheme="minorHAnsi" w:cs="굴림" w:hint="eastAsia"/>
          <w:kern w:val="0"/>
          <w:sz w:val="24"/>
          <w:szCs w:val="24"/>
        </w:rPr>
        <w:t xml:space="preserve">크고 무거운 수소 저장장치와 </w:t>
      </w:r>
      <w:proofErr w:type="spellStart"/>
      <w:r w:rsidRPr="007026A4">
        <w:rPr>
          <w:rFonts w:eastAsiaTheme="minorHAnsi" w:cs="굴림" w:hint="eastAsia"/>
          <w:kern w:val="0"/>
          <w:sz w:val="24"/>
          <w:szCs w:val="24"/>
        </w:rPr>
        <w:t>개질장치가</w:t>
      </w:r>
      <w:proofErr w:type="spellEnd"/>
      <w:r w:rsidRPr="007026A4">
        <w:rPr>
          <w:rFonts w:eastAsiaTheme="minorHAnsi" w:cs="굴림" w:hint="eastAsia"/>
          <w:kern w:val="0"/>
          <w:sz w:val="24"/>
          <w:szCs w:val="24"/>
        </w:rPr>
        <w:t xml:space="preserve"> 필요하지 않아</w:t>
      </w:r>
      <w:r w:rsidRPr="007026A4">
        <w:rPr>
          <w:rFonts w:eastAsiaTheme="minorHAnsi" w:cs="굴림"/>
          <w:kern w:val="0"/>
          <w:sz w:val="24"/>
          <w:szCs w:val="24"/>
        </w:rPr>
        <w:t xml:space="preserve">, </w:t>
      </w:r>
      <w:r w:rsidRPr="007026A4">
        <w:rPr>
          <w:rFonts w:eastAsiaTheme="minorHAnsi" w:cs="굴림" w:hint="eastAsia"/>
          <w:kern w:val="0"/>
          <w:sz w:val="24"/>
          <w:szCs w:val="24"/>
        </w:rPr>
        <w:t>소형차에 적합</w:t>
      </w:r>
    </w:p>
    <w:p w14:paraId="58431A7E" w14:textId="793E96E3" w:rsidR="007026A4" w:rsidRDefault="007026A4" w:rsidP="007026A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026A4">
        <w:rPr>
          <w:rFonts w:eastAsiaTheme="minorHAnsi" w:cs="굴림" w:hint="eastAsia"/>
          <w:kern w:val="0"/>
          <w:sz w:val="24"/>
          <w:szCs w:val="24"/>
        </w:rPr>
        <w:t>액체상태로 현재의 인프라를 사용하여 수송과 공급이 원활함</w:t>
      </w:r>
    </w:p>
    <w:p w14:paraId="2BA7193F" w14:textId="77777777" w:rsidR="007026A4" w:rsidRDefault="007026A4" w:rsidP="007026A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09391306" w14:textId="0282D815" w:rsidR="007026A4" w:rsidRDefault="007026A4" w:rsidP="007026A4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7026A4">
        <w:rPr>
          <w:rFonts w:eastAsiaTheme="minorHAnsi" w:hint="eastAsia"/>
          <w:sz w:val="24"/>
          <w:szCs w:val="24"/>
        </w:rPr>
        <w:t>알카라인형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 w:rsidRPr="007026A4">
        <w:rPr>
          <w:rFonts w:eastAsiaTheme="minorHAnsi" w:hint="eastAsia"/>
          <w:sz w:val="24"/>
          <w:szCs w:val="24"/>
        </w:rPr>
        <w:t>연료전지</w:t>
      </w:r>
      <w:r w:rsidRPr="007026A4">
        <w:rPr>
          <w:rFonts w:eastAsiaTheme="minorHAnsi"/>
          <w:sz w:val="24"/>
          <w:szCs w:val="24"/>
        </w:rPr>
        <w:t xml:space="preserve"> (Alkaline Fuel </w:t>
      </w:r>
      <w:proofErr w:type="gramStart"/>
      <w:r w:rsidRPr="007026A4">
        <w:rPr>
          <w:rFonts w:eastAsiaTheme="minorHAnsi"/>
          <w:sz w:val="24"/>
          <w:szCs w:val="24"/>
        </w:rPr>
        <w:t>Cell :</w:t>
      </w:r>
      <w:proofErr w:type="gramEnd"/>
      <w:r>
        <w:rPr>
          <w:rFonts w:eastAsiaTheme="minorHAnsi"/>
          <w:sz w:val="24"/>
          <w:szCs w:val="24"/>
        </w:rPr>
        <w:t xml:space="preserve"> AFC)</w:t>
      </w:r>
    </w:p>
    <w:p w14:paraId="01764A6E" w14:textId="672ED7D0" w:rsidR="007026A4" w:rsidRPr="007026A4" w:rsidRDefault="007026A4" w:rsidP="007026A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gramStart"/>
      <w:r w:rsidRPr="007026A4">
        <w:rPr>
          <w:rFonts w:eastAsiaTheme="minorHAnsi" w:cs="굴림" w:hint="eastAsia"/>
          <w:kern w:val="0"/>
          <w:sz w:val="24"/>
          <w:szCs w:val="24"/>
        </w:rPr>
        <w:t xml:space="preserve">전해질 </w:t>
      </w:r>
      <w:r w:rsidRPr="007026A4">
        <w:rPr>
          <w:rFonts w:eastAsiaTheme="minorHAnsi" w:cs="굴림"/>
          <w:kern w:val="0"/>
          <w:sz w:val="24"/>
          <w:szCs w:val="24"/>
        </w:rPr>
        <w:t>:</w:t>
      </w:r>
      <w:proofErr w:type="gramEnd"/>
      <w:r w:rsidRPr="007026A4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7026A4">
        <w:rPr>
          <w:rFonts w:eastAsiaTheme="minorHAnsi" w:cs="굴림" w:hint="eastAsia"/>
          <w:kern w:val="0"/>
          <w:sz w:val="24"/>
          <w:szCs w:val="24"/>
        </w:rPr>
        <w:t>수산화칼륨</w:t>
      </w:r>
      <w:proofErr w:type="spellEnd"/>
      <w:r w:rsidRPr="007026A4">
        <w:rPr>
          <w:rFonts w:eastAsiaTheme="minorHAnsi" w:cs="굴림" w:hint="eastAsia"/>
          <w:kern w:val="0"/>
          <w:sz w:val="24"/>
          <w:szCs w:val="24"/>
        </w:rPr>
        <w:t xml:space="preserve"> 수용액</w:t>
      </w:r>
    </w:p>
    <w:p w14:paraId="3E6F6AEC" w14:textId="78F6D995" w:rsidR="007026A4" w:rsidRPr="007026A4" w:rsidRDefault="007026A4" w:rsidP="006D3B79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026A4">
        <w:rPr>
          <w:rFonts w:eastAsiaTheme="minorHAnsi" w:cs="굴림" w:hint="eastAsia"/>
          <w:kern w:val="0"/>
          <w:sz w:val="24"/>
          <w:szCs w:val="24"/>
        </w:rPr>
        <w:t>이산화탄소에 의해 쉽게 오염</w:t>
      </w:r>
      <w:r>
        <w:rPr>
          <w:rFonts w:eastAsiaTheme="minorHAnsi" w:cs="굴림" w:hint="eastAsia"/>
          <w:kern w:val="0"/>
          <w:sz w:val="24"/>
          <w:szCs w:val="24"/>
        </w:rPr>
        <w:t>.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7026A4">
        <w:rPr>
          <w:rFonts w:eastAsiaTheme="minorHAnsi" w:cs="굴림" w:hint="eastAsia"/>
          <w:kern w:val="0"/>
          <w:sz w:val="24"/>
          <w:szCs w:val="24"/>
        </w:rPr>
        <w:t>수소와 산소 모두 정제가 필요함</w:t>
      </w:r>
    </w:p>
    <w:p w14:paraId="1DCB19F7" w14:textId="076D6B92" w:rsidR="007026A4" w:rsidRPr="007026A4" w:rsidRDefault="007026A4" w:rsidP="007026A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026A4">
        <w:rPr>
          <w:rFonts w:eastAsiaTheme="minorHAnsi" w:cs="굴림" w:hint="eastAsia"/>
          <w:kern w:val="0"/>
          <w:sz w:val="24"/>
          <w:szCs w:val="24"/>
        </w:rPr>
        <w:t>제작단가가 가장 저가임</w:t>
      </w:r>
    </w:p>
    <w:p w14:paraId="09097238" w14:textId="5F4F2AE8" w:rsidR="007026A4" w:rsidRDefault="007026A4" w:rsidP="007026A4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026A4">
        <w:rPr>
          <w:rFonts w:eastAsiaTheme="minorHAnsi" w:cs="굴림" w:hint="eastAsia"/>
          <w:kern w:val="0"/>
          <w:sz w:val="24"/>
          <w:szCs w:val="24"/>
        </w:rPr>
        <w:t>1</w:t>
      </w:r>
      <w:r w:rsidRPr="007026A4">
        <w:rPr>
          <w:rFonts w:eastAsiaTheme="minorHAnsi" w:cs="굴림"/>
          <w:kern w:val="0"/>
          <w:sz w:val="24"/>
          <w:szCs w:val="24"/>
        </w:rPr>
        <w:t xml:space="preserve">0~100kW, </w:t>
      </w:r>
      <w:r w:rsidRPr="007026A4">
        <w:rPr>
          <w:rFonts w:eastAsiaTheme="minorHAnsi" w:cs="굴림" w:hint="eastAsia"/>
          <w:kern w:val="0"/>
          <w:sz w:val="24"/>
          <w:szCs w:val="24"/>
        </w:rPr>
        <w:t xml:space="preserve">효율 </w:t>
      </w:r>
      <w:r w:rsidRPr="007026A4">
        <w:rPr>
          <w:rFonts w:eastAsiaTheme="minorHAnsi" w:cs="굴림"/>
          <w:kern w:val="0"/>
          <w:sz w:val="24"/>
          <w:szCs w:val="24"/>
        </w:rPr>
        <w:t xml:space="preserve">60%, </w:t>
      </w:r>
      <w:r w:rsidRPr="007026A4">
        <w:rPr>
          <w:rFonts w:eastAsiaTheme="minorHAnsi" w:cs="굴림" w:hint="eastAsia"/>
          <w:kern w:val="0"/>
          <w:sz w:val="24"/>
          <w:szCs w:val="24"/>
        </w:rPr>
        <w:t xml:space="preserve">작동온도 </w:t>
      </w:r>
      <w:r w:rsidRPr="007026A4">
        <w:rPr>
          <w:rFonts w:eastAsiaTheme="minorHAnsi" w:cs="굴림"/>
          <w:kern w:val="0"/>
          <w:sz w:val="24"/>
          <w:szCs w:val="24"/>
        </w:rPr>
        <w:t>90~100</w:t>
      </w:r>
      <w:r w:rsidRPr="007026A4">
        <w:rPr>
          <w:rFonts w:eastAsiaTheme="minorHAnsi" w:cs="굴림" w:hint="eastAsia"/>
          <w:kern w:val="0"/>
          <w:sz w:val="24"/>
          <w:szCs w:val="24"/>
        </w:rPr>
        <w:t>℃,</w:t>
      </w:r>
      <w:r w:rsidRPr="007026A4">
        <w:rPr>
          <w:rFonts w:eastAsiaTheme="minorHAnsi" w:cs="굴림"/>
          <w:kern w:val="0"/>
          <w:sz w:val="24"/>
          <w:szCs w:val="24"/>
        </w:rPr>
        <w:t xml:space="preserve"> </w:t>
      </w:r>
      <w:r w:rsidRPr="007026A4">
        <w:rPr>
          <w:rFonts w:eastAsiaTheme="minorHAnsi" w:cs="굴림" w:hint="eastAsia"/>
          <w:kern w:val="0"/>
          <w:sz w:val="24"/>
          <w:szCs w:val="24"/>
        </w:rPr>
        <w:t>군사용</w:t>
      </w:r>
      <w:r w:rsidRPr="007026A4">
        <w:rPr>
          <w:rFonts w:eastAsiaTheme="minorHAnsi" w:cs="굴림"/>
          <w:kern w:val="0"/>
          <w:sz w:val="24"/>
          <w:szCs w:val="24"/>
        </w:rPr>
        <w:t xml:space="preserve">, </w:t>
      </w:r>
      <w:r w:rsidRPr="007026A4">
        <w:rPr>
          <w:rFonts w:eastAsiaTheme="minorHAnsi" w:cs="굴림" w:hint="eastAsia"/>
          <w:kern w:val="0"/>
          <w:sz w:val="24"/>
          <w:szCs w:val="24"/>
        </w:rPr>
        <w:t>우주용</w:t>
      </w:r>
    </w:p>
    <w:p w14:paraId="5297E8A1" w14:textId="77777777" w:rsidR="007026A4" w:rsidRDefault="007026A4" w:rsidP="007026A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251EC9B1" w14:textId="7A9ABF20" w:rsidR="007026A4" w:rsidRDefault="007026A4" w:rsidP="007026A4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7026A4">
        <w:rPr>
          <w:rFonts w:eastAsiaTheme="minorHAnsi" w:hint="eastAsia"/>
          <w:sz w:val="24"/>
          <w:szCs w:val="24"/>
        </w:rPr>
        <w:t>인산형연료전지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 w:rsidRPr="007026A4">
        <w:rPr>
          <w:rFonts w:eastAsiaTheme="minorHAnsi"/>
          <w:sz w:val="24"/>
          <w:szCs w:val="24"/>
        </w:rPr>
        <w:t xml:space="preserve">(Phosphoric Acid Fuel </w:t>
      </w:r>
      <w:proofErr w:type="gramStart"/>
      <w:r w:rsidRPr="007026A4">
        <w:rPr>
          <w:rFonts w:eastAsiaTheme="minorHAnsi"/>
          <w:sz w:val="24"/>
          <w:szCs w:val="24"/>
        </w:rPr>
        <w:t>Cell :</w:t>
      </w:r>
      <w:proofErr w:type="gramEnd"/>
      <w:r>
        <w:rPr>
          <w:rFonts w:eastAsiaTheme="minorHAnsi"/>
          <w:sz w:val="24"/>
          <w:szCs w:val="24"/>
        </w:rPr>
        <w:t xml:space="preserve"> PAFC)</w:t>
      </w:r>
    </w:p>
    <w:p w14:paraId="14D5D465" w14:textId="0D1E8DD8" w:rsidR="007026A4" w:rsidRPr="00F11EBB" w:rsidRDefault="007026A4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gramStart"/>
      <w:r w:rsidRPr="00F11EBB">
        <w:rPr>
          <w:rFonts w:eastAsiaTheme="minorHAnsi" w:cs="굴림" w:hint="eastAsia"/>
          <w:kern w:val="0"/>
          <w:sz w:val="24"/>
          <w:szCs w:val="24"/>
        </w:rPr>
        <w:t xml:space="preserve">전해질 </w:t>
      </w:r>
      <w:r w:rsidRPr="00F11EBB">
        <w:rPr>
          <w:rFonts w:eastAsiaTheme="minorHAnsi" w:cs="굴림"/>
          <w:kern w:val="0"/>
          <w:sz w:val="24"/>
          <w:szCs w:val="24"/>
        </w:rPr>
        <w:t>:</w:t>
      </w:r>
      <w:proofErr w:type="gramEnd"/>
      <w:r w:rsidRPr="00F11EBB">
        <w:rPr>
          <w:rFonts w:eastAsiaTheme="minorHAnsi" w:cs="굴림"/>
          <w:kern w:val="0"/>
          <w:sz w:val="24"/>
          <w:szCs w:val="24"/>
        </w:rPr>
        <w:t xml:space="preserve"> </w:t>
      </w:r>
      <w:r w:rsidRPr="00F11EBB">
        <w:rPr>
          <w:rFonts w:eastAsiaTheme="minorHAnsi" w:cs="굴림" w:hint="eastAsia"/>
          <w:kern w:val="0"/>
          <w:sz w:val="24"/>
          <w:szCs w:val="24"/>
        </w:rPr>
        <w:t xml:space="preserve">액체 인산 </w:t>
      </w:r>
      <w:r w:rsidRPr="00F11EBB">
        <w:rPr>
          <w:rFonts w:eastAsiaTheme="minorHAnsi" w:cs="굴림"/>
          <w:kern w:val="0"/>
          <w:sz w:val="24"/>
          <w:szCs w:val="24"/>
        </w:rPr>
        <w:t xml:space="preserve">, </w:t>
      </w:r>
      <w:r w:rsidRPr="00F11EBB">
        <w:rPr>
          <w:rFonts w:eastAsiaTheme="minorHAnsi" w:cs="굴림" w:hint="eastAsia"/>
          <w:kern w:val="0"/>
          <w:sz w:val="24"/>
          <w:szCs w:val="24"/>
        </w:rPr>
        <w:t>백금 촉매 필요</w:t>
      </w:r>
    </w:p>
    <w:p w14:paraId="3C39D469" w14:textId="45644915" w:rsidR="007026A4" w:rsidRPr="00F11EBB" w:rsidRDefault="007026A4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F11EBB">
        <w:rPr>
          <w:rFonts w:eastAsiaTheme="minorHAnsi" w:cs="굴림" w:hint="eastAsia"/>
          <w:kern w:val="0"/>
          <w:sz w:val="24"/>
          <w:szCs w:val="24"/>
        </w:rPr>
        <w:t>P</w:t>
      </w:r>
      <w:r w:rsidRPr="00F11EBB">
        <w:rPr>
          <w:rFonts w:eastAsiaTheme="minorHAnsi" w:cs="굴림"/>
          <w:kern w:val="0"/>
          <w:sz w:val="24"/>
          <w:szCs w:val="24"/>
        </w:rPr>
        <w:t xml:space="preserve">EMFC </w:t>
      </w:r>
      <w:r w:rsidRPr="00F11EBB">
        <w:rPr>
          <w:rFonts w:eastAsiaTheme="minorHAnsi" w:cs="굴림" w:hint="eastAsia"/>
          <w:kern w:val="0"/>
          <w:sz w:val="24"/>
          <w:szCs w:val="24"/>
        </w:rPr>
        <w:t>보다 개질 시 불순물에 대한 저항력이 큼</w:t>
      </w:r>
    </w:p>
    <w:p w14:paraId="4F14029D" w14:textId="03C1852A" w:rsidR="007026A4" w:rsidRPr="00F11EBB" w:rsidRDefault="007026A4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F11EBB">
        <w:rPr>
          <w:rFonts w:eastAsiaTheme="minorHAnsi" w:cs="굴림" w:hint="eastAsia"/>
          <w:kern w:val="0"/>
          <w:sz w:val="24"/>
          <w:szCs w:val="24"/>
        </w:rPr>
        <w:t xml:space="preserve">현재 </w:t>
      </w:r>
      <w:r w:rsidRPr="00F11EBB">
        <w:rPr>
          <w:rFonts w:eastAsiaTheme="minorHAnsi" w:cs="굴림"/>
          <w:kern w:val="0"/>
          <w:sz w:val="24"/>
          <w:szCs w:val="24"/>
        </w:rPr>
        <w:t>300</w:t>
      </w:r>
      <w:r w:rsidRPr="00F11EBB">
        <w:rPr>
          <w:rFonts w:eastAsiaTheme="minorHAnsi" w:cs="굴림" w:hint="eastAsia"/>
          <w:kern w:val="0"/>
          <w:sz w:val="24"/>
          <w:szCs w:val="24"/>
        </w:rPr>
        <w:t>기 이상 미국 등세계에서 사용 중</w:t>
      </w:r>
    </w:p>
    <w:p w14:paraId="5BE1808E" w14:textId="46D9D445" w:rsidR="007026A4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대형이고 무거움.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가격 고가</w:t>
      </w:r>
    </w:p>
    <w:p w14:paraId="0213BC49" w14:textId="4FD35FD7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lastRenderedPageBreak/>
        <w:t>4</w:t>
      </w:r>
      <w:r>
        <w:rPr>
          <w:rFonts w:eastAsiaTheme="minorHAnsi" w:cs="굴림"/>
          <w:kern w:val="0"/>
          <w:sz w:val="24"/>
          <w:szCs w:val="24"/>
        </w:rPr>
        <w:t xml:space="preserve">00kW,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효울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cs="굴림"/>
          <w:kern w:val="0"/>
          <w:sz w:val="24"/>
          <w:szCs w:val="24"/>
        </w:rPr>
        <w:t xml:space="preserve">40%, </w:t>
      </w:r>
      <w:r>
        <w:rPr>
          <w:rFonts w:eastAsiaTheme="minorHAnsi" w:cs="굴림" w:hint="eastAsia"/>
          <w:kern w:val="0"/>
          <w:sz w:val="24"/>
          <w:szCs w:val="24"/>
        </w:rPr>
        <w:t xml:space="preserve">작동온도 </w:t>
      </w:r>
      <w:r>
        <w:rPr>
          <w:rFonts w:eastAsiaTheme="minorHAnsi" w:cs="굴림"/>
          <w:kern w:val="0"/>
          <w:sz w:val="24"/>
          <w:szCs w:val="24"/>
        </w:rPr>
        <w:t>150~200</w:t>
      </w:r>
      <w:r w:rsidRPr="00F11EBB">
        <w:rPr>
          <w:rFonts w:eastAsiaTheme="minorHAnsi" w:cs="굴림" w:hint="eastAsia"/>
          <w:kern w:val="0"/>
          <w:sz w:val="24"/>
          <w:szCs w:val="24"/>
        </w:rPr>
        <w:t>℃</w:t>
      </w:r>
      <w:r>
        <w:rPr>
          <w:rFonts w:eastAsiaTheme="minorHAnsi" w:cs="굴림" w:hint="eastAsia"/>
          <w:kern w:val="0"/>
          <w:sz w:val="24"/>
          <w:szCs w:val="24"/>
        </w:rPr>
        <w:t>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분산발전</w:t>
      </w:r>
    </w:p>
    <w:p w14:paraId="46DE1741" w14:textId="77777777" w:rsidR="00F11EBB" w:rsidRDefault="00F11EBB" w:rsidP="00F11EBB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69465BD1" w14:textId="28E29FFB" w:rsidR="00F11EBB" w:rsidRDefault="00F11EBB" w:rsidP="00F11EBB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F11EBB">
        <w:rPr>
          <w:rFonts w:eastAsiaTheme="minorHAnsi" w:hint="eastAsia"/>
          <w:sz w:val="24"/>
          <w:szCs w:val="24"/>
        </w:rPr>
        <w:t>용융탄산염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 w:rsidRPr="00F11EBB">
        <w:rPr>
          <w:rFonts w:eastAsiaTheme="minorHAnsi" w:hint="eastAsia"/>
          <w:sz w:val="24"/>
          <w:szCs w:val="24"/>
        </w:rPr>
        <w:t>연료전지</w:t>
      </w:r>
      <w:r w:rsidRPr="00F11EBB">
        <w:rPr>
          <w:rFonts w:eastAsiaTheme="minorHAnsi"/>
          <w:sz w:val="24"/>
          <w:szCs w:val="24"/>
        </w:rPr>
        <w:t xml:space="preserve"> (Molten Carbonate Fuel </w:t>
      </w:r>
      <w:proofErr w:type="gramStart"/>
      <w:r w:rsidRPr="00F11EBB">
        <w:rPr>
          <w:rFonts w:eastAsiaTheme="minorHAnsi"/>
          <w:sz w:val="24"/>
          <w:szCs w:val="24"/>
        </w:rPr>
        <w:t>Cell :</w:t>
      </w:r>
      <w:proofErr w:type="gramEnd"/>
      <w:r>
        <w:rPr>
          <w:rFonts w:eastAsiaTheme="minorHAnsi"/>
          <w:sz w:val="24"/>
          <w:szCs w:val="24"/>
        </w:rPr>
        <w:t xml:space="preserve"> MCFC)</w:t>
      </w:r>
    </w:p>
    <w:p w14:paraId="03E32F6B" w14:textId="558F1024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인산형이나 고분자전해질 연료전지보다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고온에서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작동하도록 설계.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연료 대 전기 효율과 전체 에너지 사용 효율이 높음</w:t>
      </w:r>
    </w:p>
    <w:p w14:paraId="60FD2C7E" w14:textId="5418D16F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전해질 리튬-칼륨(</w:t>
      </w:r>
      <w:r>
        <w:rPr>
          <w:rFonts w:eastAsiaTheme="minorHAnsi" w:cs="굴림"/>
          <w:kern w:val="0"/>
          <w:sz w:val="24"/>
          <w:szCs w:val="24"/>
        </w:rPr>
        <w:t xml:space="preserve">Li-K) </w:t>
      </w:r>
      <w:r>
        <w:rPr>
          <w:rFonts w:eastAsiaTheme="minorHAnsi" w:cs="굴림" w:hint="eastAsia"/>
          <w:kern w:val="0"/>
          <w:sz w:val="24"/>
          <w:szCs w:val="24"/>
        </w:rPr>
        <w:t>탄산염.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약 </w:t>
      </w:r>
      <w:r>
        <w:rPr>
          <w:rFonts w:eastAsiaTheme="minorHAnsi" w:cs="굴림"/>
          <w:kern w:val="0"/>
          <w:sz w:val="24"/>
          <w:szCs w:val="24"/>
        </w:rPr>
        <w:t>650</w:t>
      </w:r>
      <w:proofErr w:type="gramStart"/>
      <w:r w:rsidRPr="00F11EBB">
        <w:rPr>
          <w:rFonts w:eastAsiaTheme="minorHAnsi" w:cs="굴림"/>
          <w:kern w:val="0"/>
          <w:sz w:val="24"/>
          <w:szCs w:val="24"/>
        </w:rPr>
        <w:t>℃ 까지</w:t>
      </w:r>
      <w:proofErr w:type="gramEnd"/>
      <w:r w:rsidRPr="00F11EBB">
        <w:rPr>
          <w:rFonts w:eastAsiaTheme="minorHAnsi" w:cs="굴림"/>
          <w:kern w:val="0"/>
          <w:sz w:val="24"/>
          <w:szCs w:val="24"/>
        </w:rPr>
        <w:t xml:space="preserve"> 가열</w:t>
      </w:r>
    </w:p>
    <w:p w14:paraId="21139E3D" w14:textId="56F7DEA5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고온에서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연료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내부개질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과정에 의해 자체 내에서 수소로 변환되어 시스템의 가격이 감소</w:t>
      </w:r>
    </w:p>
    <w:p w14:paraId="76209413" w14:textId="488F54F3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고온에서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작동하므로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부식성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가속화되어 전지 수명이 감소</w:t>
      </w:r>
    </w:p>
    <w:p w14:paraId="64EBEDAF" w14:textId="2A5AE40B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3</w:t>
      </w:r>
      <w:r>
        <w:rPr>
          <w:rFonts w:eastAsiaTheme="minorHAnsi" w:cs="굴림"/>
          <w:kern w:val="0"/>
          <w:sz w:val="24"/>
          <w:szCs w:val="24"/>
        </w:rPr>
        <w:t xml:space="preserve">00kW ~ 3MW, </w:t>
      </w:r>
      <w:r>
        <w:rPr>
          <w:rFonts w:eastAsiaTheme="minorHAnsi" w:cs="굴림" w:hint="eastAsia"/>
          <w:kern w:val="0"/>
          <w:sz w:val="24"/>
          <w:szCs w:val="24"/>
        </w:rPr>
        <w:t xml:space="preserve">효율 </w:t>
      </w:r>
      <w:r>
        <w:rPr>
          <w:rFonts w:eastAsiaTheme="minorHAnsi" w:cs="굴림"/>
          <w:kern w:val="0"/>
          <w:sz w:val="24"/>
          <w:szCs w:val="24"/>
        </w:rPr>
        <w:t xml:space="preserve">45~50%, </w:t>
      </w:r>
      <w:r>
        <w:rPr>
          <w:rFonts w:eastAsiaTheme="minorHAnsi" w:cs="굴림" w:hint="eastAsia"/>
          <w:kern w:val="0"/>
          <w:sz w:val="24"/>
          <w:szCs w:val="24"/>
        </w:rPr>
        <w:t xml:space="preserve">작동온도 </w:t>
      </w:r>
      <w:r>
        <w:rPr>
          <w:rFonts w:eastAsiaTheme="minorHAnsi" w:cs="굴림"/>
          <w:kern w:val="0"/>
          <w:sz w:val="24"/>
          <w:szCs w:val="24"/>
        </w:rPr>
        <w:t>600~700</w:t>
      </w:r>
      <w:r w:rsidRPr="00F11EBB">
        <w:rPr>
          <w:rFonts w:eastAsiaTheme="minorHAnsi" w:cs="굴림"/>
          <w:kern w:val="0"/>
          <w:sz w:val="24"/>
          <w:szCs w:val="24"/>
        </w:rPr>
        <w:t>℃</w:t>
      </w:r>
      <w:r>
        <w:rPr>
          <w:rFonts w:eastAsiaTheme="minorHAnsi" w:cs="굴림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kern w:val="0"/>
          <w:sz w:val="24"/>
          <w:szCs w:val="24"/>
        </w:rPr>
        <w:t>분산발전,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전력계통 용</w:t>
      </w:r>
    </w:p>
    <w:p w14:paraId="0CDC975A" w14:textId="77777777" w:rsidR="00F11EBB" w:rsidRDefault="00F11EBB" w:rsidP="00F11EBB">
      <w:pPr>
        <w:widowControl/>
        <w:wordWrap/>
        <w:autoSpaceDE/>
        <w:autoSpaceDN/>
        <w:ind w:left="120"/>
        <w:rPr>
          <w:rFonts w:eastAsiaTheme="minorHAnsi" w:cs="굴림"/>
          <w:kern w:val="0"/>
          <w:sz w:val="24"/>
          <w:szCs w:val="24"/>
        </w:rPr>
      </w:pPr>
    </w:p>
    <w:p w14:paraId="2563A5D8" w14:textId="0EF0B4B4" w:rsidR="00F11EBB" w:rsidRPr="00F11EBB" w:rsidRDefault="00F11EBB" w:rsidP="00F11EBB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>
        <w:rPr>
          <w:rFonts w:eastAsiaTheme="minorHAnsi" w:hint="eastAsia"/>
          <w:sz w:val="24"/>
          <w:szCs w:val="24"/>
        </w:rPr>
        <w:t xml:space="preserve"> </w:t>
      </w:r>
      <w:r w:rsidRPr="00F11EBB">
        <w:rPr>
          <w:rFonts w:eastAsiaTheme="minorHAnsi" w:cs="굴림" w:hint="eastAsia"/>
          <w:kern w:val="0"/>
          <w:sz w:val="24"/>
          <w:szCs w:val="24"/>
        </w:rPr>
        <w:t>고체산화물 연료전지</w:t>
      </w:r>
      <w:r w:rsidRPr="00F11EBB">
        <w:rPr>
          <w:rFonts w:eastAsiaTheme="minorHAnsi" w:cs="굴림"/>
          <w:kern w:val="0"/>
          <w:sz w:val="24"/>
          <w:szCs w:val="24"/>
        </w:rPr>
        <w:t xml:space="preserve"> (Solid Oxide Fuel </w:t>
      </w:r>
      <w:proofErr w:type="gramStart"/>
      <w:r w:rsidRPr="00F11EBB">
        <w:rPr>
          <w:rFonts w:eastAsiaTheme="minorHAnsi" w:cs="굴림"/>
          <w:kern w:val="0"/>
          <w:sz w:val="24"/>
          <w:szCs w:val="24"/>
        </w:rPr>
        <w:t>Cell :</w:t>
      </w:r>
      <w:proofErr w:type="gramEnd"/>
      <w:r w:rsidRPr="00F11EBB">
        <w:rPr>
          <w:rFonts w:eastAsiaTheme="minorHAnsi" w:cs="굴림"/>
          <w:kern w:val="0"/>
          <w:sz w:val="24"/>
          <w:szCs w:val="24"/>
        </w:rPr>
        <w:t xml:space="preserve"> SOFC)</w:t>
      </w:r>
    </w:p>
    <w:p w14:paraId="6C88D5FB" w14:textId="43261164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gramStart"/>
      <w:r>
        <w:rPr>
          <w:rFonts w:eastAsiaTheme="minorHAnsi" w:cs="굴림" w:hint="eastAsia"/>
          <w:kern w:val="0"/>
          <w:sz w:val="24"/>
          <w:szCs w:val="24"/>
        </w:rPr>
        <w:t xml:space="preserve">전해질 </w:t>
      </w:r>
      <w:r>
        <w:rPr>
          <w:rFonts w:eastAsiaTheme="minorHAnsi" w:cs="굴림"/>
          <w:kern w:val="0"/>
          <w:sz w:val="24"/>
          <w:szCs w:val="24"/>
        </w:rPr>
        <w:t>:</w:t>
      </w:r>
      <w:proofErr w:type="gramEnd"/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고체전해질(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지르코니아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>)</w:t>
      </w:r>
    </w:p>
    <w:p w14:paraId="17DA6081" w14:textId="03F6FFCC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공기극과 연료극의 산소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분압차에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의해 발생된 산소이온이 이동하며 전류 득</w:t>
      </w:r>
    </w:p>
    <w:p w14:paraId="1FA94463" w14:textId="17B49B43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가장 효율이 높고 공해가 적음.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소형부터 대형까지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여러분야에서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개발 진행</w:t>
      </w:r>
    </w:p>
    <w:p w14:paraId="1D74C550" w14:textId="692DFE38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고온으로 시동이 늦지만, 고가의 촉매,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외부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개질기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도입 등의 단점이 없음</w:t>
      </w:r>
    </w:p>
    <w:p w14:paraId="268A7AC3" w14:textId="2260367E" w:rsidR="00F11EBB" w:rsidRDefault="00F11EBB" w:rsidP="00F11EB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 xml:space="preserve">1kW~2MW, </w:t>
      </w:r>
      <w:r>
        <w:rPr>
          <w:rFonts w:eastAsiaTheme="minorHAnsi" w:cs="굴림" w:hint="eastAsia"/>
          <w:kern w:val="0"/>
          <w:sz w:val="24"/>
          <w:szCs w:val="24"/>
        </w:rPr>
        <w:t xml:space="preserve">효율 </w:t>
      </w:r>
      <w:r>
        <w:rPr>
          <w:rFonts w:eastAsiaTheme="minorHAnsi" w:cs="굴림"/>
          <w:kern w:val="0"/>
          <w:sz w:val="24"/>
          <w:szCs w:val="24"/>
        </w:rPr>
        <w:t xml:space="preserve">60%, </w:t>
      </w:r>
      <w:r>
        <w:rPr>
          <w:rFonts w:eastAsiaTheme="minorHAnsi" w:cs="굴림" w:hint="eastAsia"/>
          <w:kern w:val="0"/>
          <w:sz w:val="24"/>
          <w:szCs w:val="24"/>
        </w:rPr>
        <w:t xml:space="preserve">작동온도 </w:t>
      </w:r>
      <w:r>
        <w:rPr>
          <w:rFonts w:eastAsiaTheme="minorHAnsi" w:cs="굴림"/>
          <w:kern w:val="0"/>
          <w:sz w:val="24"/>
          <w:szCs w:val="24"/>
        </w:rPr>
        <w:t>700~1000</w:t>
      </w:r>
      <w:r w:rsidRPr="00F11EBB">
        <w:rPr>
          <w:rFonts w:eastAsiaTheme="minorHAnsi" w:cs="굴림"/>
          <w:kern w:val="0"/>
          <w:sz w:val="24"/>
          <w:szCs w:val="24"/>
        </w:rPr>
        <w:t>℃</w:t>
      </w:r>
      <w:r>
        <w:rPr>
          <w:rFonts w:eastAsiaTheme="minorHAnsi" w:cs="굴림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kern w:val="0"/>
          <w:sz w:val="24"/>
          <w:szCs w:val="24"/>
        </w:rPr>
        <w:t>보조전원,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전력계통,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분산발전</w:t>
      </w:r>
    </w:p>
    <w:p w14:paraId="752A0F03" w14:textId="77777777" w:rsidR="00F11EBB" w:rsidRDefault="00F11EBB" w:rsidP="00F11EBB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3EA2F241" w14:textId="57F508B2" w:rsidR="00F11EBB" w:rsidRDefault="00F11EBB" w:rsidP="00F11EBB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>
        <w:rPr>
          <w:rFonts w:eastAsiaTheme="minorHAnsi" w:hint="eastAsia"/>
          <w:sz w:val="24"/>
          <w:szCs w:val="24"/>
        </w:rPr>
        <w:t xml:space="preserve"> </w:t>
      </w:r>
      <w:r w:rsidR="00911E44">
        <w:rPr>
          <w:rFonts w:eastAsiaTheme="minorHAnsi" w:hint="eastAsia"/>
          <w:sz w:val="24"/>
          <w:szCs w:val="24"/>
        </w:rPr>
        <w:t>이상 연료전지 전압</w:t>
      </w:r>
    </w:p>
    <w:p w14:paraId="43C526E2" w14:textId="00477790" w:rsidR="00911E44" w:rsidRDefault="00911E44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911E44">
        <w:rPr>
          <w:rFonts w:eastAsiaTheme="minorHAnsi" w:cs="굴림"/>
          <w:kern w:val="0"/>
          <w:sz w:val="24"/>
          <w:szCs w:val="24"/>
        </w:rPr>
        <w:t>H2 + 1/2O</w:t>
      </w:r>
      <w:proofErr w:type="gramStart"/>
      <w:r w:rsidRPr="00911E44">
        <w:rPr>
          <w:rFonts w:eastAsiaTheme="minorHAnsi" w:cs="굴림"/>
          <w:kern w:val="0"/>
          <w:sz w:val="24"/>
          <w:szCs w:val="24"/>
        </w:rPr>
        <w:t>2</w:t>
      </w:r>
      <w:r>
        <w:rPr>
          <w:rFonts w:eastAsiaTheme="minorHAnsi" w:cs="굴림"/>
          <w:kern w:val="0"/>
          <w:sz w:val="24"/>
          <w:szCs w:val="24"/>
        </w:rPr>
        <w:t xml:space="preserve">  -</w:t>
      </w:r>
      <w:proofErr w:type="gramEnd"/>
      <w:r>
        <w:rPr>
          <w:rFonts w:eastAsiaTheme="minorHAnsi" w:cs="굴림"/>
          <w:kern w:val="0"/>
          <w:sz w:val="24"/>
          <w:szCs w:val="24"/>
        </w:rPr>
        <w:t>&gt;</w:t>
      </w:r>
      <w:r w:rsidRPr="00911E44">
        <w:rPr>
          <w:rFonts w:eastAsiaTheme="minorHAnsi" w:cs="굴림"/>
          <w:kern w:val="0"/>
          <w:sz w:val="24"/>
          <w:szCs w:val="24"/>
        </w:rPr>
        <w:t xml:space="preserve">  H2O</w:t>
      </w:r>
    </w:p>
    <w:p w14:paraId="52DE4838" w14:textId="0F778241" w:rsidR="00911E44" w:rsidRDefault="00911E44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proofErr w:type="spellStart"/>
      <w:r w:rsidRPr="00911E44">
        <w:rPr>
          <w:rFonts w:eastAsiaTheme="minorHAnsi" w:cs="굴림" w:hint="eastAsia"/>
          <w:kern w:val="0"/>
          <w:sz w:val="24"/>
          <w:szCs w:val="24"/>
        </w:rPr>
        <w:t>Δ</w:t>
      </w:r>
      <w:proofErr w:type="spellEnd"/>
      <w:r w:rsidRPr="00911E44">
        <w:rPr>
          <w:rFonts w:eastAsiaTheme="minorHAnsi" w:cs="굴림"/>
          <w:kern w:val="0"/>
          <w:sz w:val="24"/>
          <w:szCs w:val="24"/>
        </w:rPr>
        <w:t xml:space="preserve">G = </w:t>
      </w:r>
      <w:proofErr w:type="spellStart"/>
      <w:r w:rsidRPr="00911E44">
        <w:rPr>
          <w:rFonts w:eastAsiaTheme="minorHAnsi" w:cs="굴림" w:hint="eastAsia"/>
          <w:kern w:val="0"/>
          <w:sz w:val="24"/>
          <w:szCs w:val="24"/>
        </w:rPr>
        <w:t>Δ</w:t>
      </w:r>
      <w:proofErr w:type="spellEnd"/>
      <w:r w:rsidRPr="00911E44">
        <w:rPr>
          <w:rFonts w:eastAsiaTheme="minorHAnsi" w:cs="굴림"/>
          <w:kern w:val="0"/>
          <w:sz w:val="24"/>
          <w:szCs w:val="24"/>
        </w:rPr>
        <w:t>H</w:t>
      </w:r>
      <w:r>
        <w:rPr>
          <w:rFonts w:eastAsiaTheme="minorHAnsi" w:cs="굴림"/>
          <w:kern w:val="0"/>
          <w:sz w:val="24"/>
          <w:szCs w:val="24"/>
        </w:rPr>
        <w:t>-</w:t>
      </w:r>
      <w:r w:rsidRPr="00911E44">
        <w:rPr>
          <w:rFonts w:eastAsiaTheme="minorHAnsi" w:cs="굴림"/>
          <w:kern w:val="0"/>
          <w:sz w:val="24"/>
          <w:szCs w:val="24"/>
        </w:rPr>
        <w:t>T</w:t>
      </w:r>
      <w:r w:rsidRPr="00911E44">
        <w:rPr>
          <w:rFonts w:eastAsiaTheme="minorHAnsi" w:cs="굴림" w:hint="eastAsia"/>
          <w:kern w:val="0"/>
          <w:sz w:val="24"/>
          <w:szCs w:val="24"/>
        </w:rPr>
        <w:t>Δ</w:t>
      </w:r>
      <w:r w:rsidRPr="00911E44">
        <w:rPr>
          <w:rFonts w:eastAsiaTheme="minorHAnsi" w:cs="굴림"/>
          <w:kern w:val="0"/>
          <w:sz w:val="24"/>
          <w:szCs w:val="24"/>
        </w:rPr>
        <w:t>S</w:t>
      </w:r>
      <w:r>
        <w:rPr>
          <w:rFonts w:eastAsiaTheme="minorHAnsi" w:cs="굴림"/>
          <w:kern w:val="0"/>
          <w:sz w:val="24"/>
          <w:szCs w:val="24"/>
        </w:rPr>
        <w:t xml:space="preserve">    </w:t>
      </w:r>
      <w:proofErr w:type="spellStart"/>
      <w:r w:rsidRPr="00911E44">
        <w:rPr>
          <w:rFonts w:eastAsiaTheme="minorHAnsi" w:cs="굴림" w:hint="eastAsia"/>
          <w:kern w:val="0"/>
          <w:sz w:val="24"/>
          <w:szCs w:val="24"/>
        </w:rPr>
        <w:t>Δ</w:t>
      </w:r>
      <w:proofErr w:type="spellEnd"/>
      <w:r w:rsidRPr="00911E44">
        <w:rPr>
          <w:rFonts w:eastAsiaTheme="minorHAnsi" w:cs="굴림"/>
          <w:kern w:val="0"/>
          <w:sz w:val="24"/>
          <w:szCs w:val="24"/>
        </w:rPr>
        <w:t>G=G생성물</w:t>
      </w:r>
      <w:r w:rsidRPr="00911E44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911E44">
        <w:rPr>
          <w:rFonts w:eastAsiaTheme="minorHAnsi" w:cs="굴림"/>
          <w:kern w:val="0"/>
          <w:sz w:val="24"/>
          <w:szCs w:val="24"/>
        </w:rPr>
        <w:t>G반응물</w:t>
      </w:r>
    </w:p>
    <w:p w14:paraId="4FF83E60" w14:textId="254B3FE0" w:rsidR="00911E44" w:rsidRDefault="00911E44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911E44">
        <w:rPr>
          <w:rFonts w:eastAsiaTheme="minorHAnsi" w:cs="굴림"/>
          <w:kern w:val="0"/>
          <w:sz w:val="24"/>
          <w:szCs w:val="24"/>
        </w:rPr>
        <w:t>=GH2Ol</w:t>
      </w:r>
      <w:r w:rsidRPr="00911E44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911E44">
        <w:rPr>
          <w:rFonts w:ascii="Cambria Math" w:eastAsiaTheme="minorHAnsi" w:hAnsi="Cambria Math" w:cs="Cambria Math"/>
          <w:kern w:val="0"/>
          <w:sz w:val="24"/>
          <w:szCs w:val="24"/>
        </w:rPr>
        <w:t>𝐺</w:t>
      </w:r>
      <w:r w:rsidRPr="00911E44">
        <w:rPr>
          <w:rFonts w:eastAsiaTheme="minorHAnsi" w:cs="굴림"/>
          <w:kern w:val="0"/>
          <w:sz w:val="24"/>
          <w:szCs w:val="24"/>
        </w:rPr>
        <w:t>H2g+</w:t>
      </w:r>
      <w:r w:rsidRPr="00911E44">
        <w:rPr>
          <w:rFonts w:ascii="Cambria Math" w:eastAsiaTheme="minorHAnsi" w:hAnsi="Cambria Math" w:cs="Cambria Math"/>
          <w:kern w:val="0"/>
          <w:sz w:val="24"/>
          <w:szCs w:val="24"/>
        </w:rPr>
        <w:t>𝐺</w:t>
      </w:r>
      <w:r w:rsidRPr="00911E44">
        <w:rPr>
          <w:rFonts w:eastAsiaTheme="minorHAnsi" w:cs="굴림"/>
          <w:kern w:val="0"/>
          <w:sz w:val="24"/>
          <w:szCs w:val="24"/>
        </w:rPr>
        <w:t>ΤΤ12O2g=(H[생성물]</w:t>
      </w:r>
      <w:r w:rsidRPr="00911E44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911E44">
        <w:rPr>
          <w:rFonts w:eastAsiaTheme="minorHAnsi" w:cs="굴림"/>
          <w:kern w:val="0"/>
          <w:sz w:val="24"/>
          <w:szCs w:val="24"/>
        </w:rPr>
        <w:t>H[반응물])</w:t>
      </w:r>
      <w:r w:rsidRPr="00911E44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911E44">
        <w:rPr>
          <w:rFonts w:eastAsiaTheme="minorHAnsi" w:cs="굴림"/>
          <w:kern w:val="0"/>
          <w:sz w:val="24"/>
          <w:szCs w:val="24"/>
        </w:rPr>
        <w:t>T</w:t>
      </w:r>
      <w:r w:rsidRPr="00911E44">
        <w:rPr>
          <w:rFonts w:ascii="맑은 고딕" w:eastAsia="맑은 고딕" w:hAnsi="맑은 고딕" w:cs="맑은 고딕" w:hint="eastAsia"/>
          <w:kern w:val="0"/>
          <w:sz w:val="24"/>
          <w:szCs w:val="24"/>
        </w:rPr>
        <w:t>×</w:t>
      </w:r>
      <w:r w:rsidRPr="00911E44">
        <w:rPr>
          <w:rFonts w:eastAsiaTheme="minorHAnsi" w:cs="굴림"/>
          <w:kern w:val="0"/>
          <w:sz w:val="24"/>
          <w:szCs w:val="24"/>
        </w:rPr>
        <w:t>S[생성물]</w:t>
      </w:r>
      <w:r w:rsidRPr="00911E44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911E44">
        <w:rPr>
          <w:rFonts w:eastAsiaTheme="minorHAnsi" w:cs="굴림"/>
          <w:kern w:val="0"/>
          <w:sz w:val="24"/>
          <w:szCs w:val="24"/>
        </w:rPr>
        <w:t>S[반응물]</w:t>
      </w:r>
    </w:p>
    <w:p w14:paraId="260894CE" w14:textId="5C23AA13" w:rsidR="00911E44" w:rsidRDefault="00911E44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proofErr w:type="spellStart"/>
      <w:r w:rsidRPr="00911E44">
        <w:rPr>
          <w:rFonts w:eastAsiaTheme="minorHAnsi" w:cs="굴림" w:hint="eastAsia"/>
          <w:kern w:val="0"/>
          <w:sz w:val="24"/>
          <w:szCs w:val="24"/>
        </w:rPr>
        <w:t>Δ</w:t>
      </w:r>
      <w:proofErr w:type="spellEnd"/>
      <w:r w:rsidRPr="00911E44">
        <w:rPr>
          <w:rFonts w:eastAsiaTheme="minorHAnsi" w:cs="굴림"/>
          <w:kern w:val="0"/>
          <w:sz w:val="24"/>
          <w:szCs w:val="24"/>
        </w:rPr>
        <w:t>G&lt;0반응이 자발적</w:t>
      </w:r>
    </w:p>
    <w:p w14:paraId="076B0F61" w14:textId="77777777" w:rsidR="00911E44" w:rsidRPr="00911E44" w:rsidRDefault="00911E44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proofErr w:type="spellStart"/>
      <w:r w:rsidRPr="00911E44">
        <w:rPr>
          <w:rFonts w:eastAsiaTheme="minorHAnsi" w:cs="굴림" w:hint="eastAsia"/>
          <w:kern w:val="0"/>
          <w:sz w:val="24"/>
          <w:szCs w:val="24"/>
        </w:rPr>
        <w:lastRenderedPageBreak/>
        <w:t>Δ</w:t>
      </w:r>
      <w:proofErr w:type="spellEnd"/>
      <w:r w:rsidRPr="00911E44">
        <w:rPr>
          <w:rFonts w:eastAsiaTheme="minorHAnsi" w:cs="굴림"/>
          <w:kern w:val="0"/>
          <w:sz w:val="24"/>
          <w:szCs w:val="24"/>
        </w:rPr>
        <w:t>G=0평형</w:t>
      </w:r>
    </w:p>
    <w:p w14:paraId="4818DFB1" w14:textId="3139BD81" w:rsidR="00911E44" w:rsidRDefault="00911E44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proofErr w:type="spellStart"/>
      <w:r w:rsidRPr="00911E44">
        <w:rPr>
          <w:rFonts w:eastAsiaTheme="minorHAnsi" w:cs="굴림" w:hint="eastAsia"/>
          <w:kern w:val="0"/>
          <w:sz w:val="24"/>
          <w:szCs w:val="24"/>
        </w:rPr>
        <w:t>Δ</w:t>
      </w:r>
      <w:proofErr w:type="spellEnd"/>
      <w:r w:rsidRPr="00911E44">
        <w:rPr>
          <w:rFonts w:eastAsiaTheme="minorHAnsi" w:cs="굴림"/>
          <w:kern w:val="0"/>
          <w:sz w:val="24"/>
          <w:szCs w:val="24"/>
        </w:rPr>
        <w:t xml:space="preserve">G&gt;0반응이 </w:t>
      </w:r>
      <w:proofErr w:type="gramStart"/>
      <w:r w:rsidRPr="00911E44">
        <w:rPr>
          <w:rFonts w:eastAsiaTheme="minorHAnsi" w:cs="굴림"/>
          <w:kern w:val="0"/>
          <w:sz w:val="24"/>
          <w:szCs w:val="24"/>
        </w:rPr>
        <w:t>비자발적 /</w:t>
      </w:r>
      <w:proofErr w:type="gramEnd"/>
      <w:r w:rsidRPr="00911E44">
        <w:rPr>
          <w:rFonts w:eastAsiaTheme="minorHAnsi" w:cs="굴림"/>
          <w:kern w:val="0"/>
          <w:sz w:val="24"/>
          <w:szCs w:val="24"/>
        </w:rPr>
        <w:t xml:space="preserve"> 역반응이 자발적</w:t>
      </w:r>
    </w:p>
    <w:p w14:paraId="0B607FDF" w14:textId="77777777" w:rsidR="00911E44" w:rsidRDefault="00911E44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43424E68" w14:textId="03BB44A0" w:rsidR="00911E44" w:rsidRDefault="00911E44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proofErr w:type="spellStart"/>
      <w:r w:rsidRPr="00911E44">
        <w:rPr>
          <w:rFonts w:eastAsiaTheme="minorHAnsi" w:cs="굴림" w:hint="eastAsia"/>
          <w:kern w:val="0"/>
          <w:sz w:val="24"/>
          <w:szCs w:val="24"/>
        </w:rPr>
        <w:t>Δ</w:t>
      </w:r>
      <w:proofErr w:type="spellEnd"/>
      <w:r w:rsidRPr="00911E44">
        <w:rPr>
          <w:rFonts w:eastAsiaTheme="minorHAnsi" w:cs="굴림"/>
          <w:kern w:val="0"/>
          <w:sz w:val="24"/>
          <w:szCs w:val="24"/>
        </w:rPr>
        <w:t>E =</w:t>
      </w:r>
      <w:r>
        <w:rPr>
          <w:rFonts w:eastAsiaTheme="minorHAnsi" w:cs="굴림"/>
          <w:kern w:val="0"/>
          <w:sz w:val="24"/>
          <w:szCs w:val="24"/>
        </w:rPr>
        <w:t>-</w:t>
      </w:r>
      <w:proofErr w:type="spellStart"/>
      <w:r w:rsidRPr="00911E44">
        <w:rPr>
          <w:rFonts w:eastAsiaTheme="minorHAnsi" w:cs="굴림" w:hint="eastAsia"/>
          <w:kern w:val="0"/>
          <w:sz w:val="24"/>
          <w:szCs w:val="24"/>
        </w:rPr>
        <w:t>Δ</w:t>
      </w:r>
      <w:proofErr w:type="spellEnd"/>
      <w:r w:rsidRPr="00911E44">
        <w:rPr>
          <w:rFonts w:eastAsiaTheme="minorHAnsi" w:cs="굴림"/>
          <w:kern w:val="0"/>
          <w:sz w:val="24"/>
          <w:szCs w:val="24"/>
        </w:rPr>
        <w:t>G/</w:t>
      </w:r>
      <w:proofErr w:type="spellStart"/>
      <w:r w:rsidRPr="00911E44">
        <w:rPr>
          <w:rFonts w:eastAsiaTheme="minorHAnsi" w:cs="굴림"/>
          <w:kern w:val="0"/>
          <w:sz w:val="24"/>
          <w:szCs w:val="24"/>
        </w:rPr>
        <w:t>nF</w:t>
      </w:r>
      <w:proofErr w:type="spellEnd"/>
    </w:p>
    <w:p w14:paraId="53027265" w14:textId="62820112" w:rsidR="00911E44" w:rsidRDefault="00911E44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911E44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911E44">
        <w:rPr>
          <w:rFonts w:eastAsiaTheme="minorHAnsi" w:cs="굴림"/>
          <w:kern w:val="0"/>
          <w:sz w:val="24"/>
          <w:szCs w:val="24"/>
        </w:rPr>
        <w:t>ΔG=</w:t>
      </w:r>
      <w:proofErr w:type="spellStart"/>
      <w:r w:rsidRPr="00911E44">
        <w:rPr>
          <w:rFonts w:eastAsiaTheme="minorHAnsi" w:cs="굴림"/>
          <w:kern w:val="0"/>
          <w:sz w:val="24"/>
          <w:szCs w:val="24"/>
        </w:rPr>
        <w:t>ΔWe</w:t>
      </w:r>
      <w:proofErr w:type="spellEnd"/>
      <w:r w:rsidRPr="00911E44">
        <w:rPr>
          <w:rFonts w:eastAsiaTheme="minorHAnsi" w:cs="굴림"/>
          <w:kern w:val="0"/>
          <w:sz w:val="24"/>
          <w:szCs w:val="24"/>
        </w:rPr>
        <w:t>=QΔE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911E44">
        <w:rPr>
          <w:rFonts w:eastAsiaTheme="minorHAnsi" w:cs="굴림"/>
          <w:kern w:val="0"/>
          <w:sz w:val="24"/>
          <w:szCs w:val="24"/>
        </w:rPr>
        <w:t>=</w:t>
      </w:r>
      <w:proofErr w:type="spellStart"/>
      <w:r w:rsidRPr="00911E44">
        <w:rPr>
          <w:rFonts w:eastAsiaTheme="minorHAnsi" w:cs="굴림"/>
          <w:kern w:val="0"/>
          <w:sz w:val="24"/>
          <w:szCs w:val="24"/>
        </w:rPr>
        <w:t>nFΔE</w:t>
      </w:r>
      <w:proofErr w:type="spellEnd"/>
    </w:p>
    <w:p w14:paraId="1A3736BA" w14:textId="28ADD5C1" w:rsidR="0073720E" w:rsidRDefault="0073720E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수소</w:t>
      </w:r>
      <w:r>
        <w:rPr>
          <w:rFonts w:eastAsiaTheme="minorHAnsi" w:cs="굴림"/>
          <w:kern w:val="0"/>
          <w:sz w:val="24"/>
          <w:szCs w:val="24"/>
        </w:rPr>
        <w:t>/</w:t>
      </w:r>
      <w:r>
        <w:rPr>
          <w:rFonts w:eastAsiaTheme="minorHAnsi" w:cs="굴림" w:hint="eastAsia"/>
          <w:kern w:val="0"/>
          <w:sz w:val="24"/>
          <w:szCs w:val="24"/>
        </w:rPr>
        <w:t xml:space="preserve">공지 연료전지의 최대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 xml:space="preserve">전압 </w:t>
      </w:r>
      <w:r>
        <w:rPr>
          <w:rFonts w:eastAsiaTheme="minorHAnsi" w:cs="굴림"/>
          <w:kern w:val="0"/>
          <w:sz w:val="24"/>
          <w:szCs w:val="24"/>
        </w:rPr>
        <w:t>:</w:t>
      </w:r>
      <w:proofErr w:type="gramEnd"/>
      <w:r>
        <w:rPr>
          <w:rFonts w:eastAsiaTheme="minorHAnsi" w:cs="굴림"/>
          <w:kern w:val="0"/>
          <w:sz w:val="24"/>
          <w:szCs w:val="24"/>
        </w:rPr>
        <w:t xml:space="preserve"> 1.16V @ 80</w:t>
      </w:r>
      <w:r w:rsidRPr="00F11EBB">
        <w:rPr>
          <w:rFonts w:eastAsiaTheme="minorHAnsi" w:cs="굴림"/>
          <w:kern w:val="0"/>
          <w:sz w:val="24"/>
          <w:szCs w:val="24"/>
        </w:rPr>
        <w:t>℃</w:t>
      </w:r>
      <w:r w:rsidRPr="0073720E">
        <w:rPr>
          <w:rFonts w:eastAsiaTheme="minorHAnsi" w:cs="굴림"/>
          <w:kern w:val="0"/>
          <w:sz w:val="24"/>
          <w:szCs w:val="24"/>
        </w:rPr>
        <w:t>, 1 기압</w:t>
      </w:r>
    </w:p>
    <w:p w14:paraId="5917ECD6" w14:textId="77777777" w:rsidR="0073720E" w:rsidRDefault="0073720E" w:rsidP="00911E4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57DBFF78" w14:textId="4542431C" w:rsidR="0073720E" w:rsidRDefault="0073720E" w:rsidP="0073720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>
        <w:rPr>
          <w:rFonts w:eastAsiaTheme="minorHAnsi" w:hint="eastAsia"/>
          <w:sz w:val="24"/>
          <w:szCs w:val="24"/>
        </w:rPr>
        <w:t xml:space="preserve"> </w:t>
      </w:r>
      <w:r w:rsidRPr="0073720E">
        <w:rPr>
          <w:rFonts w:eastAsiaTheme="minorHAnsi" w:hint="eastAsia"/>
          <w:sz w:val="24"/>
          <w:szCs w:val="24"/>
        </w:rPr>
        <w:t>효율</w:t>
      </w:r>
      <w:r w:rsidRPr="0073720E">
        <w:rPr>
          <w:rFonts w:eastAsiaTheme="minorHAnsi"/>
          <w:sz w:val="24"/>
          <w:szCs w:val="24"/>
        </w:rPr>
        <w:t>, 전력, 에너지</w:t>
      </w:r>
    </w:p>
    <w:p w14:paraId="17EB7EA1" w14:textId="226E4C8B" w:rsidR="0073720E" w:rsidRDefault="0073720E" w:rsidP="0073720E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3720E">
        <w:rPr>
          <w:rFonts w:eastAsiaTheme="minorHAnsi" w:cs="굴림" w:hint="eastAsia"/>
          <w:kern w:val="0"/>
          <w:sz w:val="24"/>
          <w:szCs w:val="24"/>
        </w:rPr>
        <w:t>연료의</w:t>
      </w:r>
      <w:r w:rsidRPr="0073720E">
        <w:rPr>
          <w:rFonts w:eastAsiaTheme="minorHAnsi" w:cs="굴림"/>
          <w:kern w:val="0"/>
          <w:sz w:val="24"/>
          <w:szCs w:val="24"/>
        </w:rPr>
        <w:t xml:space="preserve"> 화학에너지 </w:t>
      </w:r>
      <w:r>
        <w:rPr>
          <w:rFonts w:eastAsiaTheme="minorHAnsi" w:cs="굴림"/>
          <w:kern w:val="0"/>
          <w:sz w:val="24"/>
          <w:szCs w:val="24"/>
        </w:rPr>
        <w:t xml:space="preserve">= </w:t>
      </w:r>
      <w:r w:rsidRPr="0073720E">
        <w:rPr>
          <w:rFonts w:eastAsiaTheme="minorHAnsi" w:cs="굴림"/>
          <w:kern w:val="0"/>
          <w:sz w:val="24"/>
          <w:szCs w:val="24"/>
        </w:rPr>
        <w:t>전기에너지</w:t>
      </w:r>
      <w:r>
        <w:rPr>
          <w:rFonts w:eastAsiaTheme="minorHAnsi" w:cs="굴림"/>
          <w:kern w:val="0"/>
          <w:sz w:val="24"/>
          <w:szCs w:val="24"/>
        </w:rPr>
        <w:t xml:space="preserve"> + </w:t>
      </w:r>
      <w:r w:rsidRPr="0073720E">
        <w:rPr>
          <w:rFonts w:eastAsiaTheme="minorHAnsi" w:cs="굴림"/>
          <w:kern w:val="0"/>
          <w:sz w:val="24"/>
          <w:szCs w:val="24"/>
        </w:rPr>
        <w:t>열에너지</w:t>
      </w:r>
    </w:p>
    <w:p w14:paraId="1D2541DA" w14:textId="5EE770D6" w:rsidR="0073720E" w:rsidRDefault="0073720E" w:rsidP="003F1D1D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3720E">
        <w:rPr>
          <w:rFonts w:eastAsiaTheme="minorHAnsi" w:cs="굴림" w:hint="eastAsia"/>
          <w:kern w:val="0"/>
          <w:sz w:val="24"/>
          <w:szCs w:val="24"/>
        </w:rPr>
        <w:t>최대전지전압</w:t>
      </w:r>
      <w:r w:rsidRPr="0073720E">
        <w:rPr>
          <w:rFonts w:eastAsiaTheme="minorHAnsi" w:cs="굴림"/>
          <w:kern w:val="0"/>
          <w:sz w:val="24"/>
          <w:szCs w:val="24"/>
        </w:rPr>
        <w:t xml:space="preserve"> 1.16V 일 때, 연료전지가 0.7V 로 작동되면, 약 60% 가 전기로 공</w:t>
      </w:r>
      <w:r w:rsidRPr="0073720E">
        <w:rPr>
          <w:rFonts w:eastAsiaTheme="minorHAnsi" w:cs="굴림" w:hint="eastAsia"/>
          <w:kern w:val="0"/>
          <w:sz w:val="24"/>
          <w:szCs w:val="24"/>
        </w:rPr>
        <w:t>급되고</w:t>
      </w:r>
      <w:r w:rsidRPr="0073720E">
        <w:rPr>
          <w:rFonts w:eastAsiaTheme="minorHAnsi" w:cs="굴림"/>
          <w:kern w:val="0"/>
          <w:sz w:val="24"/>
          <w:szCs w:val="24"/>
        </w:rPr>
        <w:t>, 나머지 40%는 열로 변환됨</w:t>
      </w:r>
    </w:p>
    <w:p w14:paraId="183323FE" w14:textId="34222EA4" w:rsidR="0073720E" w:rsidRDefault="0073720E" w:rsidP="003F1D1D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 w:rsidRPr="0073720E">
        <w:rPr>
          <w:rFonts w:eastAsiaTheme="minorHAnsi" w:cs="굴림" w:hint="eastAsia"/>
          <w:kern w:val="0"/>
          <w:sz w:val="24"/>
          <w:szCs w:val="24"/>
        </w:rPr>
        <w:t>동력</w:t>
      </w:r>
      <w:r w:rsidRPr="0073720E">
        <w:rPr>
          <w:rFonts w:eastAsiaTheme="minorHAnsi" w:cs="굴림"/>
          <w:kern w:val="0"/>
          <w:sz w:val="24"/>
          <w:szCs w:val="24"/>
        </w:rPr>
        <w:t>P</w:t>
      </w:r>
      <w:r>
        <w:rPr>
          <w:rFonts w:eastAsiaTheme="minorHAnsi" w:cs="굴림"/>
          <w:kern w:val="0"/>
          <w:sz w:val="24"/>
          <w:szCs w:val="24"/>
        </w:rPr>
        <w:t xml:space="preserve"> = VI = E/t (W)</w:t>
      </w:r>
    </w:p>
    <w:p w14:paraId="03678945" w14:textId="2D3F80A3" w:rsidR="0073720E" w:rsidRDefault="0073720E" w:rsidP="003F1D1D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전력량 </w:t>
      </w:r>
      <w:r>
        <w:rPr>
          <w:rFonts w:eastAsiaTheme="minorHAnsi" w:cs="굴림"/>
          <w:kern w:val="0"/>
          <w:sz w:val="24"/>
          <w:szCs w:val="24"/>
        </w:rPr>
        <w:t>E = Pt (</w:t>
      </w:r>
      <w:proofErr w:type="spellStart"/>
      <w:r>
        <w:rPr>
          <w:rFonts w:eastAsiaTheme="minorHAnsi" w:cs="굴림"/>
          <w:kern w:val="0"/>
          <w:sz w:val="24"/>
          <w:szCs w:val="24"/>
        </w:rPr>
        <w:t>Wh</w:t>
      </w:r>
      <w:proofErr w:type="spellEnd"/>
      <w:r>
        <w:rPr>
          <w:rFonts w:eastAsiaTheme="minorHAnsi" w:cs="굴림"/>
          <w:kern w:val="0"/>
          <w:sz w:val="24"/>
          <w:szCs w:val="24"/>
        </w:rPr>
        <w:t>)</w:t>
      </w:r>
    </w:p>
    <w:p w14:paraId="6776C1A7" w14:textId="22A7FEEB" w:rsidR="0073720E" w:rsidRDefault="0073720E" w:rsidP="003F1D1D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kern w:val="0"/>
          <w:sz w:val="24"/>
          <w:szCs w:val="24"/>
        </w:rPr>
        <w:t>비동력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cs="굴림"/>
          <w:kern w:val="0"/>
          <w:sz w:val="24"/>
          <w:szCs w:val="24"/>
        </w:rPr>
        <w:t xml:space="preserve">= </w:t>
      </w:r>
      <w:r>
        <w:rPr>
          <w:rFonts w:eastAsiaTheme="minorHAnsi" w:cs="굴림" w:hint="eastAsia"/>
          <w:kern w:val="0"/>
          <w:sz w:val="24"/>
          <w:szCs w:val="24"/>
        </w:rPr>
        <w:t>동력</w:t>
      </w:r>
      <w:r>
        <w:rPr>
          <w:rFonts w:eastAsiaTheme="minorHAnsi" w:cs="굴림"/>
          <w:kern w:val="0"/>
          <w:sz w:val="24"/>
          <w:szCs w:val="24"/>
        </w:rPr>
        <w:t>/</w:t>
      </w:r>
      <w:r>
        <w:rPr>
          <w:rFonts w:eastAsiaTheme="minorHAnsi" w:cs="굴림" w:hint="eastAsia"/>
          <w:kern w:val="0"/>
          <w:sz w:val="24"/>
          <w:szCs w:val="24"/>
        </w:rPr>
        <w:t>질량</w:t>
      </w:r>
      <w:r>
        <w:rPr>
          <w:rFonts w:eastAsiaTheme="minorHAnsi" w:cs="굴림"/>
          <w:kern w:val="0"/>
          <w:sz w:val="24"/>
          <w:szCs w:val="24"/>
        </w:rPr>
        <w:t xml:space="preserve">. </w:t>
      </w:r>
      <w:r w:rsidR="00EE39F9">
        <w:rPr>
          <w:rFonts w:eastAsiaTheme="minorHAnsi" w:cs="굴림"/>
          <w:kern w:val="0"/>
          <w:sz w:val="24"/>
          <w:szCs w:val="24"/>
        </w:rPr>
        <w:t xml:space="preserve">  </w:t>
      </w:r>
      <w:r>
        <w:rPr>
          <w:rFonts w:eastAsiaTheme="minorHAnsi" w:cs="굴림" w:hint="eastAsia"/>
          <w:kern w:val="0"/>
          <w:sz w:val="24"/>
          <w:szCs w:val="24"/>
        </w:rPr>
        <w:t xml:space="preserve">동력밀도 </w:t>
      </w:r>
      <w:r>
        <w:rPr>
          <w:rFonts w:eastAsiaTheme="minorHAnsi" w:cs="굴림"/>
          <w:kern w:val="0"/>
          <w:sz w:val="24"/>
          <w:szCs w:val="24"/>
        </w:rPr>
        <w:t xml:space="preserve">= </w:t>
      </w:r>
      <w:r>
        <w:rPr>
          <w:rFonts w:eastAsiaTheme="minorHAnsi" w:cs="굴림" w:hint="eastAsia"/>
          <w:kern w:val="0"/>
          <w:sz w:val="24"/>
          <w:szCs w:val="24"/>
        </w:rPr>
        <w:t>동력</w:t>
      </w:r>
      <w:r>
        <w:rPr>
          <w:rFonts w:eastAsiaTheme="minorHAnsi" w:cs="굴림"/>
          <w:kern w:val="0"/>
          <w:sz w:val="24"/>
          <w:szCs w:val="24"/>
        </w:rPr>
        <w:t>/</w:t>
      </w:r>
      <w:r>
        <w:rPr>
          <w:rFonts w:eastAsiaTheme="minorHAnsi" w:cs="굴림" w:hint="eastAsia"/>
          <w:kern w:val="0"/>
          <w:sz w:val="24"/>
          <w:szCs w:val="24"/>
        </w:rPr>
        <w:t>체적</w:t>
      </w:r>
    </w:p>
    <w:p w14:paraId="57D499F5" w14:textId="77777777" w:rsidR="00EE39F9" w:rsidRDefault="00EE39F9" w:rsidP="00EE39F9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</w:p>
    <w:p w14:paraId="065197C1" w14:textId="49D956A2" w:rsidR="00EE39F9" w:rsidRDefault="00273F3B" w:rsidP="00EE39F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1C5885">
        <w:rPr>
          <w:rFonts w:eastAsiaTheme="minorHAnsi" w:hint="eastAsia"/>
          <w:sz w:val="24"/>
          <w:szCs w:val="24"/>
        </w:rPr>
        <w:t>※</w:t>
      </w:r>
      <w:r>
        <w:rPr>
          <w:rFonts w:eastAsiaTheme="minorHAnsi" w:hint="eastAsia"/>
          <w:sz w:val="24"/>
          <w:szCs w:val="24"/>
        </w:rPr>
        <w:t xml:space="preserve"> 가스터빈</w:t>
      </w:r>
      <w:r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>연료전지 하이브리드 시스템</w:t>
      </w:r>
    </w:p>
    <w:p w14:paraId="173B3ECF" w14:textId="248EBCCB" w:rsidR="00273F3B" w:rsidRDefault="00273F3B" w:rsidP="00273F3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가스터빈의 압축기를 통과한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가압된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공기를 연료전지 스택으로 공급하여 스택 자체의 효율을 증가시킴</w:t>
      </w:r>
    </w:p>
    <w:p w14:paraId="3E981D6F" w14:textId="67DFB4EA" w:rsidR="00273F3B" w:rsidRDefault="00273F3B" w:rsidP="00273F3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연료전지 출구의 고온 반응가스는 터빈을 구동함에 따라 터빈과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한축으로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 xml:space="preserve"> 연결된 압축기를 구동하고,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시동 시 제외한 별도의 전력사용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필요없음</w:t>
      </w:r>
      <w:proofErr w:type="spellEnd"/>
      <w:r>
        <w:rPr>
          <w:rFonts w:eastAsiaTheme="minorHAnsi" w:cs="굴림" w:hint="eastAsia"/>
          <w:kern w:val="0"/>
          <w:sz w:val="24"/>
          <w:szCs w:val="24"/>
        </w:rPr>
        <w:t>.</w:t>
      </w:r>
    </w:p>
    <w:p w14:paraId="1C329CFD" w14:textId="34DD47FE" w:rsidR="00273F3B" w:rsidRPr="00EE39F9" w:rsidRDefault="00273F3B" w:rsidP="00273F3B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압축기를 구동 후 여분의 터빈동력으로 추가전력 생산</w:t>
      </w:r>
    </w:p>
    <w:sectPr w:rsidR="00273F3B" w:rsidRPr="00EE39F9" w:rsidSect="00EC01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3611" w14:textId="77777777" w:rsidR="00EC0173" w:rsidRDefault="00EC0173" w:rsidP="008D287D">
      <w:pPr>
        <w:spacing w:after="0" w:line="240" w:lineRule="auto"/>
      </w:pPr>
      <w:r>
        <w:separator/>
      </w:r>
    </w:p>
  </w:endnote>
  <w:endnote w:type="continuationSeparator" w:id="0">
    <w:p w14:paraId="535399C0" w14:textId="77777777" w:rsidR="00EC0173" w:rsidRDefault="00EC0173" w:rsidP="008D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08서울남산체 EB">
    <w:altName w:val="바탕"/>
    <w:charset w:val="81"/>
    <w:family w:val="roman"/>
    <w:pitch w:val="variable"/>
    <w:sig w:usb0="800002A7" w:usb1="3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F972" w14:textId="77777777" w:rsidR="00EC0173" w:rsidRDefault="00EC0173" w:rsidP="008D287D">
      <w:pPr>
        <w:spacing w:after="0" w:line="240" w:lineRule="auto"/>
      </w:pPr>
      <w:r>
        <w:separator/>
      </w:r>
    </w:p>
  </w:footnote>
  <w:footnote w:type="continuationSeparator" w:id="0">
    <w:p w14:paraId="72E88C4A" w14:textId="77777777" w:rsidR="00EC0173" w:rsidRDefault="00EC0173" w:rsidP="008D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F36"/>
    <w:multiLevelType w:val="hybridMultilevel"/>
    <w:tmpl w:val="D97ABDCE"/>
    <w:lvl w:ilvl="0" w:tplc="072431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8073E"/>
    <w:multiLevelType w:val="hybridMultilevel"/>
    <w:tmpl w:val="E0CC78F6"/>
    <w:lvl w:ilvl="0" w:tplc="8E7E05B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7715AA"/>
    <w:multiLevelType w:val="hybridMultilevel"/>
    <w:tmpl w:val="507E7C48"/>
    <w:lvl w:ilvl="0" w:tplc="05108E94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FD13DF"/>
    <w:multiLevelType w:val="hybridMultilevel"/>
    <w:tmpl w:val="66DA5666"/>
    <w:lvl w:ilvl="0" w:tplc="2B165A0E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4" w15:restartNumberingAfterBreak="0">
    <w:nsid w:val="22857607"/>
    <w:multiLevelType w:val="hybridMultilevel"/>
    <w:tmpl w:val="76CA80B6"/>
    <w:lvl w:ilvl="0" w:tplc="F05EF9FA">
      <w:start w:val="650"/>
      <w:numFmt w:val="bullet"/>
      <w:lvlText w:val="※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5" w15:restartNumberingAfterBreak="0">
    <w:nsid w:val="23DF570E"/>
    <w:multiLevelType w:val="hybridMultilevel"/>
    <w:tmpl w:val="3CDC46FE"/>
    <w:lvl w:ilvl="0" w:tplc="C1A8D94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26CB7013"/>
    <w:multiLevelType w:val="hybridMultilevel"/>
    <w:tmpl w:val="3ACE7112"/>
    <w:lvl w:ilvl="0" w:tplc="4B8E06F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9A19DE"/>
    <w:multiLevelType w:val="hybridMultilevel"/>
    <w:tmpl w:val="13D29D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B123D4"/>
    <w:multiLevelType w:val="hybridMultilevel"/>
    <w:tmpl w:val="92C641F4"/>
    <w:lvl w:ilvl="0" w:tplc="B5BA31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34461E"/>
    <w:multiLevelType w:val="hybridMultilevel"/>
    <w:tmpl w:val="AF724A9E"/>
    <w:lvl w:ilvl="0" w:tplc="54D6FA0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75861FC"/>
    <w:multiLevelType w:val="hybridMultilevel"/>
    <w:tmpl w:val="9B8E2D5A"/>
    <w:lvl w:ilvl="0" w:tplc="F7B6A8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261BBA"/>
    <w:multiLevelType w:val="hybridMultilevel"/>
    <w:tmpl w:val="1A7ED614"/>
    <w:lvl w:ilvl="0" w:tplc="11987A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F86E22"/>
    <w:multiLevelType w:val="hybridMultilevel"/>
    <w:tmpl w:val="5E7C3ECA"/>
    <w:lvl w:ilvl="0" w:tplc="594651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03C7D96"/>
    <w:multiLevelType w:val="hybridMultilevel"/>
    <w:tmpl w:val="DFEE2A40"/>
    <w:lvl w:ilvl="0" w:tplc="15EC4524"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D381E1C"/>
    <w:multiLevelType w:val="hybridMultilevel"/>
    <w:tmpl w:val="B9046F9C"/>
    <w:lvl w:ilvl="0" w:tplc="80AA776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F95109"/>
    <w:multiLevelType w:val="hybridMultilevel"/>
    <w:tmpl w:val="5A5AC126"/>
    <w:lvl w:ilvl="0" w:tplc="80AA776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65D62C6"/>
    <w:multiLevelType w:val="hybridMultilevel"/>
    <w:tmpl w:val="37F2C1BE"/>
    <w:lvl w:ilvl="0" w:tplc="A42CD0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E725F4"/>
    <w:multiLevelType w:val="hybridMultilevel"/>
    <w:tmpl w:val="F7AC1A12"/>
    <w:lvl w:ilvl="0" w:tplc="80AA776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4D543B"/>
    <w:multiLevelType w:val="hybridMultilevel"/>
    <w:tmpl w:val="367EC9E6"/>
    <w:lvl w:ilvl="0" w:tplc="A4CE20C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631575"/>
    <w:multiLevelType w:val="hybridMultilevel"/>
    <w:tmpl w:val="B04CDD26"/>
    <w:lvl w:ilvl="0" w:tplc="CACEF85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0A4DE8"/>
    <w:multiLevelType w:val="hybridMultilevel"/>
    <w:tmpl w:val="E08CFC8C"/>
    <w:lvl w:ilvl="0" w:tplc="E2E0717A">
      <w:numFmt w:val="bullet"/>
      <w:lvlText w:val="-"/>
      <w:lvlJc w:val="left"/>
      <w:pPr>
        <w:ind w:left="6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1" w15:restartNumberingAfterBreak="0">
    <w:nsid w:val="5FFA54A2"/>
    <w:multiLevelType w:val="hybridMultilevel"/>
    <w:tmpl w:val="1576CBBA"/>
    <w:lvl w:ilvl="0" w:tplc="04090011">
      <w:start w:val="1"/>
      <w:numFmt w:val="decimalEnclosedCircle"/>
      <w:lvlText w:val="%1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2" w15:restartNumberingAfterBreak="0">
    <w:nsid w:val="74F361B0"/>
    <w:multiLevelType w:val="hybridMultilevel"/>
    <w:tmpl w:val="489E3E20"/>
    <w:lvl w:ilvl="0" w:tplc="47EA4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B1051E"/>
    <w:multiLevelType w:val="hybridMultilevel"/>
    <w:tmpl w:val="5DC4A2EA"/>
    <w:lvl w:ilvl="0" w:tplc="4B1A84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FB62BE9"/>
    <w:multiLevelType w:val="hybridMultilevel"/>
    <w:tmpl w:val="AB5A4F14"/>
    <w:lvl w:ilvl="0" w:tplc="47EA4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03962334">
    <w:abstractNumId w:val="22"/>
  </w:num>
  <w:num w:numId="2" w16cid:durableId="359673848">
    <w:abstractNumId w:val="7"/>
  </w:num>
  <w:num w:numId="3" w16cid:durableId="1064527005">
    <w:abstractNumId w:val="24"/>
  </w:num>
  <w:num w:numId="4" w16cid:durableId="758718578">
    <w:abstractNumId w:val="19"/>
  </w:num>
  <w:num w:numId="5" w16cid:durableId="153423816">
    <w:abstractNumId w:val="6"/>
  </w:num>
  <w:num w:numId="6" w16cid:durableId="845632893">
    <w:abstractNumId w:val="18"/>
  </w:num>
  <w:num w:numId="7" w16cid:durableId="507645970">
    <w:abstractNumId w:val="15"/>
  </w:num>
  <w:num w:numId="8" w16cid:durableId="1480997736">
    <w:abstractNumId w:val="14"/>
  </w:num>
  <w:num w:numId="9" w16cid:durableId="1881866306">
    <w:abstractNumId w:val="17"/>
  </w:num>
  <w:num w:numId="10" w16cid:durableId="1410275351">
    <w:abstractNumId w:val="16"/>
  </w:num>
  <w:num w:numId="11" w16cid:durableId="1752776271">
    <w:abstractNumId w:val="23"/>
  </w:num>
  <w:num w:numId="12" w16cid:durableId="283705452">
    <w:abstractNumId w:val="5"/>
  </w:num>
  <w:num w:numId="13" w16cid:durableId="2125886284">
    <w:abstractNumId w:val="11"/>
  </w:num>
  <w:num w:numId="14" w16cid:durableId="682442764">
    <w:abstractNumId w:val="8"/>
  </w:num>
  <w:num w:numId="15" w16cid:durableId="1482968562">
    <w:abstractNumId w:val="10"/>
  </w:num>
  <w:num w:numId="16" w16cid:durableId="1715696327">
    <w:abstractNumId w:val="0"/>
  </w:num>
  <w:num w:numId="17" w16cid:durableId="1226068918">
    <w:abstractNumId w:val="12"/>
  </w:num>
  <w:num w:numId="18" w16cid:durableId="1670056588">
    <w:abstractNumId w:val="21"/>
  </w:num>
  <w:num w:numId="19" w16cid:durableId="607929243">
    <w:abstractNumId w:val="1"/>
  </w:num>
  <w:num w:numId="20" w16cid:durableId="1695421747">
    <w:abstractNumId w:val="2"/>
  </w:num>
  <w:num w:numId="21" w16cid:durableId="1443068346">
    <w:abstractNumId w:val="9"/>
  </w:num>
  <w:num w:numId="22" w16cid:durableId="1025060619">
    <w:abstractNumId w:val="20"/>
  </w:num>
  <w:num w:numId="23" w16cid:durableId="1497499618">
    <w:abstractNumId w:val="3"/>
  </w:num>
  <w:num w:numId="24" w16cid:durableId="2008286044">
    <w:abstractNumId w:val="13"/>
  </w:num>
  <w:num w:numId="25" w16cid:durableId="400493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F1"/>
    <w:rsid w:val="00014F6D"/>
    <w:rsid w:val="000614C2"/>
    <w:rsid w:val="0006738B"/>
    <w:rsid w:val="00094F49"/>
    <w:rsid w:val="000954A6"/>
    <w:rsid w:val="000B1DA6"/>
    <w:rsid w:val="000B49B0"/>
    <w:rsid w:val="000D3FD4"/>
    <w:rsid w:val="000F37BA"/>
    <w:rsid w:val="001070CB"/>
    <w:rsid w:val="00180073"/>
    <w:rsid w:val="00185DBF"/>
    <w:rsid w:val="00191239"/>
    <w:rsid w:val="001C5885"/>
    <w:rsid w:val="001E520A"/>
    <w:rsid w:val="001F0823"/>
    <w:rsid w:val="001F5BC9"/>
    <w:rsid w:val="00220F59"/>
    <w:rsid w:val="00226317"/>
    <w:rsid w:val="00236AA0"/>
    <w:rsid w:val="0024006F"/>
    <w:rsid w:val="00251244"/>
    <w:rsid w:val="00251F82"/>
    <w:rsid w:val="00273F3B"/>
    <w:rsid w:val="002A4E41"/>
    <w:rsid w:val="002E39D4"/>
    <w:rsid w:val="00305C8C"/>
    <w:rsid w:val="00320E53"/>
    <w:rsid w:val="0034475F"/>
    <w:rsid w:val="00345348"/>
    <w:rsid w:val="003716EC"/>
    <w:rsid w:val="00375C0E"/>
    <w:rsid w:val="00375CBD"/>
    <w:rsid w:val="00377536"/>
    <w:rsid w:val="00380378"/>
    <w:rsid w:val="00383AC5"/>
    <w:rsid w:val="003962D8"/>
    <w:rsid w:val="003A1D5F"/>
    <w:rsid w:val="003A49AB"/>
    <w:rsid w:val="003C1ABC"/>
    <w:rsid w:val="00423F1D"/>
    <w:rsid w:val="00424C3D"/>
    <w:rsid w:val="0043490A"/>
    <w:rsid w:val="004610A0"/>
    <w:rsid w:val="00496123"/>
    <w:rsid w:val="004B29F7"/>
    <w:rsid w:val="004B529C"/>
    <w:rsid w:val="004B7975"/>
    <w:rsid w:val="004D5562"/>
    <w:rsid w:val="004F7DFC"/>
    <w:rsid w:val="005073F6"/>
    <w:rsid w:val="0057730B"/>
    <w:rsid w:val="00592DB8"/>
    <w:rsid w:val="005D1650"/>
    <w:rsid w:val="005D3F66"/>
    <w:rsid w:val="0060572B"/>
    <w:rsid w:val="00607EAF"/>
    <w:rsid w:val="00634D8A"/>
    <w:rsid w:val="00640609"/>
    <w:rsid w:val="00644201"/>
    <w:rsid w:val="00676153"/>
    <w:rsid w:val="00690195"/>
    <w:rsid w:val="00692A94"/>
    <w:rsid w:val="00696962"/>
    <w:rsid w:val="006C1F4F"/>
    <w:rsid w:val="006C74C1"/>
    <w:rsid w:val="006D2640"/>
    <w:rsid w:val="006E5246"/>
    <w:rsid w:val="006F3DA5"/>
    <w:rsid w:val="00701344"/>
    <w:rsid w:val="007026A4"/>
    <w:rsid w:val="0073720E"/>
    <w:rsid w:val="00741220"/>
    <w:rsid w:val="007811C8"/>
    <w:rsid w:val="00787814"/>
    <w:rsid w:val="007A5542"/>
    <w:rsid w:val="007D24A8"/>
    <w:rsid w:val="007D6D49"/>
    <w:rsid w:val="007E105F"/>
    <w:rsid w:val="007E6B60"/>
    <w:rsid w:val="008038B8"/>
    <w:rsid w:val="008548AF"/>
    <w:rsid w:val="0085599A"/>
    <w:rsid w:val="00872E8C"/>
    <w:rsid w:val="008946C3"/>
    <w:rsid w:val="00896BAE"/>
    <w:rsid w:val="008C20E9"/>
    <w:rsid w:val="008D1B50"/>
    <w:rsid w:val="008D287D"/>
    <w:rsid w:val="008D6426"/>
    <w:rsid w:val="00911E44"/>
    <w:rsid w:val="0093687A"/>
    <w:rsid w:val="00950FB5"/>
    <w:rsid w:val="00975D52"/>
    <w:rsid w:val="009A27F6"/>
    <w:rsid w:val="009B45B3"/>
    <w:rsid w:val="009B76D3"/>
    <w:rsid w:val="009D3EA9"/>
    <w:rsid w:val="009D44FD"/>
    <w:rsid w:val="00A35997"/>
    <w:rsid w:val="00A42C67"/>
    <w:rsid w:val="00A53DFB"/>
    <w:rsid w:val="00A54AB3"/>
    <w:rsid w:val="00A85FCC"/>
    <w:rsid w:val="00A94008"/>
    <w:rsid w:val="00A9690A"/>
    <w:rsid w:val="00AB03C0"/>
    <w:rsid w:val="00AE3E3E"/>
    <w:rsid w:val="00AE5FD2"/>
    <w:rsid w:val="00AF03A6"/>
    <w:rsid w:val="00B17D53"/>
    <w:rsid w:val="00B331CA"/>
    <w:rsid w:val="00B57743"/>
    <w:rsid w:val="00B728A4"/>
    <w:rsid w:val="00B760C6"/>
    <w:rsid w:val="00C0641D"/>
    <w:rsid w:val="00C1174E"/>
    <w:rsid w:val="00C267EA"/>
    <w:rsid w:val="00C30005"/>
    <w:rsid w:val="00C41B28"/>
    <w:rsid w:val="00C83168"/>
    <w:rsid w:val="00C9721E"/>
    <w:rsid w:val="00CB23F1"/>
    <w:rsid w:val="00CF43CE"/>
    <w:rsid w:val="00CF475D"/>
    <w:rsid w:val="00CF7548"/>
    <w:rsid w:val="00D158AF"/>
    <w:rsid w:val="00D266DF"/>
    <w:rsid w:val="00D51265"/>
    <w:rsid w:val="00D70793"/>
    <w:rsid w:val="00DA20E5"/>
    <w:rsid w:val="00DB5C6A"/>
    <w:rsid w:val="00DC5090"/>
    <w:rsid w:val="00E11C6D"/>
    <w:rsid w:val="00E955ED"/>
    <w:rsid w:val="00EA06E6"/>
    <w:rsid w:val="00EC0173"/>
    <w:rsid w:val="00ED60B0"/>
    <w:rsid w:val="00EE39F9"/>
    <w:rsid w:val="00EE3CC1"/>
    <w:rsid w:val="00EE4614"/>
    <w:rsid w:val="00EF42ED"/>
    <w:rsid w:val="00EF4C0C"/>
    <w:rsid w:val="00EF76DC"/>
    <w:rsid w:val="00F11EBB"/>
    <w:rsid w:val="00F31CF3"/>
    <w:rsid w:val="00F36E54"/>
    <w:rsid w:val="00F74279"/>
    <w:rsid w:val="00F81B66"/>
    <w:rsid w:val="00F84C40"/>
    <w:rsid w:val="00F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B241A"/>
  <w15:chartTrackingRefBased/>
  <w15:docId w15:val="{5F98AC1E-0A79-4B92-B5B4-AF393CF0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12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D28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287D"/>
  </w:style>
  <w:style w:type="paragraph" w:styleId="a6">
    <w:name w:val="footer"/>
    <w:basedOn w:val="a"/>
    <w:link w:val="Char0"/>
    <w:uiPriority w:val="99"/>
    <w:unhideWhenUsed/>
    <w:rsid w:val="008D28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287D"/>
  </w:style>
  <w:style w:type="paragraph" w:customStyle="1" w:styleId="1">
    <w:name w:val="스타일1"/>
    <w:basedOn w:val="a"/>
    <w:link w:val="1Char"/>
    <w:qFormat/>
    <w:rsid w:val="00B17D53"/>
    <w:pPr>
      <w:widowControl/>
      <w:wordWrap/>
      <w:autoSpaceDE/>
      <w:autoSpaceDN/>
      <w:spacing w:after="120" w:line="384" w:lineRule="auto"/>
    </w:pPr>
    <w:rPr>
      <w:rFonts w:ascii="바탕체" w:eastAsia="바탕체" w:hAnsi="바탕체"/>
    </w:rPr>
  </w:style>
  <w:style w:type="character" w:customStyle="1" w:styleId="1Char">
    <w:name w:val="스타일1 Char"/>
    <w:basedOn w:val="a0"/>
    <w:link w:val="1"/>
    <w:rsid w:val="00B17D53"/>
    <w:rPr>
      <w:rFonts w:ascii="바탕체" w:eastAsia="바탕체" w:hAnsi="바탕체"/>
    </w:rPr>
  </w:style>
  <w:style w:type="paragraph" w:styleId="a7">
    <w:name w:val="Normal (Web)"/>
    <w:basedOn w:val="a"/>
    <w:uiPriority w:val="99"/>
    <w:unhideWhenUsed/>
    <w:rsid w:val="00896B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4B7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 GO</dc:creator>
  <cp:keywords/>
  <dc:description/>
  <cp:lastModifiedBy>301 koms</cp:lastModifiedBy>
  <cp:revision>2</cp:revision>
  <dcterms:created xsi:type="dcterms:W3CDTF">2024-03-07T13:50:00Z</dcterms:created>
  <dcterms:modified xsi:type="dcterms:W3CDTF">2024-03-07T13:50:00Z</dcterms:modified>
</cp:coreProperties>
</file>