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8A" w:rsidRPr="009F578A" w:rsidRDefault="009F578A" w:rsidP="009F578A">
      <w:pPr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sz w:val="24"/>
          <w:szCs w:val="24"/>
        </w:rPr>
        <w:t>Follow the steps below for registering again for a Learning Express Library account:</w:t>
      </w:r>
    </w:p>
    <w:p w:rsidR="009F578A" w:rsidRPr="009F578A" w:rsidRDefault="009F578A" w:rsidP="009F578A">
      <w:pPr>
        <w:rPr>
          <w:rFonts w:ascii="Cambria" w:hAnsi="Cambria"/>
          <w:sz w:val="24"/>
          <w:szCs w:val="24"/>
        </w:rPr>
      </w:pPr>
    </w:p>
    <w:p w:rsidR="009F578A" w:rsidRPr="009F578A" w:rsidRDefault="009F578A" w:rsidP="009F578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 to the Reynolds </w:t>
      </w:r>
      <w:r w:rsidRPr="009F578A">
        <w:rPr>
          <w:rFonts w:ascii="Cambria" w:hAnsi="Cambria"/>
          <w:sz w:val="24"/>
          <w:szCs w:val="24"/>
        </w:rPr>
        <w:t xml:space="preserve">Library home page at </w:t>
      </w:r>
      <w:hyperlink r:id="rId5" w:history="1">
        <w:r w:rsidRPr="009F578A">
          <w:rPr>
            <w:rStyle w:val="Hyperlink"/>
            <w:rFonts w:ascii="Cambria" w:hAnsi="Cambria"/>
            <w:sz w:val="24"/>
            <w:szCs w:val="24"/>
          </w:rPr>
          <w:t>http://library.reynolds.edu</w:t>
        </w:r>
      </w:hyperlink>
      <w:r w:rsidRPr="009F578A">
        <w:rPr>
          <w:rFonts w:ascii="Cambria" w:hAnsi="Cambria"/>
          <w:sz w:val="24"/>
          <w:szCs w:val="24"/>
        </w:rPr>
        <w:t xml:space="preserve"> and click on </w:t>
      </w:r>
      <w:r w:rsidRPr="009F578A">
        <w:rPr>
          <w:rFonts w:ascii="Cambria" w:hAnsi="Cambria"/>
          <w:b/>
          <w:bCs/>
          <w:sz w:val="24"/>
          <w:szCs w:val="24"/>
        </w:rPr>
        <w:t>A to Z Databases</w:t>
      </w:r>
      <w:r w:rsidRPr="009F578A">
        <w:rPr>
          <w:rFonts w:ascii="Cambria" w:hAnsi="Cambria"/>
          <w:sz w:val="24"/>
          <w:szCs w:val="24"/>
        </w:rPr>
        <w:t xml:space="preserve"> from the Quick Search box.</w:t>
      </w:r>
    </w:p>
    <w:p w:rsidR="009F578A" w:rsidRPr="009F578A" w:rsidRDefault="009F578A" w:rsidP="009F578A">
      <w:pPr>
        <w:rPr>
          <w:rFonts w:ascii="Cambria" w:hAnsi="Cambria"/>
          <w:sz w:val="24"/>
          <w:szCs w:val="24"/>
        </w:rPr>
      </w:pPr>
    </w:p>
    <w:p w:rsidR="009F578A" w:rsidRPr="009F578A" w:rsidRDefault="009F578A" w:rsidP="00A36883">
      <w:pPr>
        <w:ind w:left="1440"/>
        <w:jc w:val="both"/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noProof/>
        </w:rPr>
        <w:drawing>
          <wp:inline distT="0" distB="0" distL="0" distR="0">
            <wp:extent cx="5457825" cy="1819275"/>
            <wp:effectExtent l="0" t="0" r="9525" b="9525"/>
            <wp:docPr id="7" name="Picture 7" descr="cid:image003.jpg@01D087E7.F915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087E7.F915E0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8A" w:rsidRPr="009F578A" w:rsidRDefault="009F578A" w:rsidP="009F578A">
      <w:pPr>
        <w:pStyle w:val="ListParagraph"/>
        <w:rPr>
          <w:rFonts w:ascii="Cambria" w:hAnsi="Cambria"/>
          <w:sz w:val="24"/>
          <w:szCs w:val="24"/>
        </w:rPr>
      </w:pPr>
    </w:p>
    <w:p w:rsidR="009F578A" w:rsidRPr="009F578A" w:rsidRDefault="009F578A" w:rsidP="009F578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sz w:val="24"/>
          <w:szCs w:val="24"/>
        </w:rPr>
        <w:t xml:space="preserve">When the </w:t>
      </w:r>
      <w:r w:rsidRPr="009F578A">
        <w:rPr>
          <w:rFonts w:ascii="Cambria" w:hAnsi="Cambria"/>
          <w:i/>
          <w:iCs/>
          <w:sz w:val="24"/>
          <w:szCs w:val="24"/>
        </w:rPr>
        <w:t>Databases A to Z</w:t>
      </w:r>
      <w:r w:rsidRPr="009F578A">
        <w:rPr>
          <w:rFonts w:ascii="Cambria" w:hAnsi="Cambria"/>
          <w:sz w:val="24"/>
          <w:szCs w:val="24"/>
        </w:rPr>
        <w:t xml:space="preserve"> page appears, click on the letter – </w:t>
      </w:r>
      <w:r w:rsidRPr="009F578A">
        <w:rPr>
          <w:rFonts w:ascii="Cambria" w:hAnsi="Cambria"/>
          <w:b/>
          <w:bCs/>
          <w:sz w:val="24"/>
          <w:szCs w:val="24"/>
        </w:rPr>
        <w:t>L</w:t>
      </w:r>
      <w:r w:rsidRPr="009F578A">
        <w:rPr>
          <w:rFonts w:ascii="Cambria" w:hAnsi="Cambria"/>
          <w:sz w:val="24"/>
          <w:szCs w:val="24"/>
        </w:rPr>
        <w:t>.</w:t>
      </w:r>
    </w:p>
    <w:p w:rsidR="009F578A" w:rsidRPr="009F578A" w:rsidRDefault="009F578A" w:rsidP="009F578A">
      <w:pPr>
        <w:ind w:left="1440"/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noProof/>
        </w:rPr>
        <w:drawing>
          <wp:inline distT="0" distB="0" distL="0" distR="0">
            <wp:extent cx="4171950" cy="1104900"/>
            <wp:effectExtent l="0" t="0" r="0" b="0"/>
            <wp:docPr id="6" name="Picture 6" descr="cid:image006.jpg@01D087E7.F915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087E7.F915E0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8A" w:rsidRPr="009F578A" w:rsidRDefault="009F578A" w:rsidP="009F578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sz w:val="24"/>
          <w:szCs w:val="24"/>
        </w:rPr>
        <w:t xml:space="preserve">When the list of databases that begin with L appear, click on </w:t>
      </w:r>
      <w:r w:rsidRPr="009F578A">
        <w:rPr>
          <w:rFonts w:ascii="Cambria" w:hAnsi="Cambria"/>
          <w:b/>
          <w:bCs/>
          <w:sz w:val="24"/>
          <w:szCs w:val="24"/>
        </w:rPr>
        <w:t>Learning Express Library</w:t>
      </w:r>
      <w:r w:rsidRPr="009F578A">
        <w:rPr>
          <w:rFonts w:ascii="Cambria" w:hAnsi="Cambria"/>
          <w:sz w:val="24"/>
          <w:szCs w:val="24"/>
        </w:rPr>
        <w:t>.</w:t>
      </w:r>
    </w:p>
    <w:p w:rsidR="009F578A" w:rsidRPr="009F578A" w:rsidRDefault="009F578A" w:rsidP="009F578A">
      <w:pPr>
        <w:ind w:left="1440"/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noProof/>
        </w:rPr>
        <w:drawing>
          <wp:inline distT="0" distB="0" distL="0" distR="0">
            <wp:extent cx="4086225" cy="2571750"/>
            <wp:effectExtent l="0" t="0" r="9525" b="0"/>
            <wp:docPr id="5" name="Picture 5" descr="cid:image007.jpg@01D087E7.F915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jpg@01D087E7.F915E0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8A" w:rsidRPr="009F578A" w:rsidRDefault="009F578A" w:rsidP="009F578A">
      <w:pPr>
        <w:ind w:left="720"/>
        <w:rPr>
          <w:rFonts w:ascii="Cambria" w:hAnsi="Cambria"/>
          <w:sz w:val="24"/>
          <w:szCs w:val="24"/>
        </w:rPr>
      </w:pPr>
    </w:p>
    <w:p w:rsidR="009F578A" w:rsidRPr="009F578A" w:rsidRDefault="009F578A" w:rsidP="009F578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sz w:val="24"/>
          <w:szCs w:val="24"/>
        </w:rPr>
        <w:t xml:space="preserve">If you are accessing this database from off-campus, you will get a </w:t>
      </w:r>
      <w:r w:rsidRPr="009F578A">
        <w:rPr>
          <w:rFonts w:ascii="Cambria" w:hAnsi="Cambria"/>
          <w:i/>
          <w:iCs/>
          <w:sz w:val="24"/>
          <w:szCs w:val="24"/>
        </w:rPr>
        <w:t>Virginia’s Community Colleges</w:t>
      </w:r>
      <w:r w:rsidRPr="009F578A">
        <w:rPr>
          <w:rFonts w:ascii="Cambria" w:hAnsi="Cambria"/>
          <w:sz w:val="24"/>
          <w:szCs w:val="24"/>
        </w:rPr>
        <w:t xml:space="preserve"> login screen next.  Login with your </w:t>
      </w:r>
      <w:r w:rsidRPr="009F578A">
        <w:rPr>
          <w:rFonts w:ascii="Cambria" w:hAnsi="Cambria"/>
          <w:b/>
          <w:bCs/>
          <w:sz w:val="24"/>
          <w:szCs w:val="24"/>
        </w:rPr>
        <w:t>My Reynolds username and Password</w:t>
      </w:r>
      <w:r w:rsidRPr="009F578A">
        <w:rPr>
          <w:rFonts w:ascii="Cambria" w:hAnsi="Cambria"/>
          <w:sz w:val="24"/>
          <w:szCs w:val="24"/>
        </w:rPr>
        <w:t>.</w:t>
      </w:r>
    </w:p>
    <w:p w:rsidR="009F578A" w:rsidRPr="009F578A" w:rsidRDefault="009F578A" w:rsidP="00A36883">
      <w:pPr>
        <w:ind w:left="1440"/>
        <w:jc w:val="both"/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noProof/>
        </w:rPr>
        <w:lastRenderedPageBreak/>
        <w:drawing>
          <wp:inline distT="0" distB="0" distL="0" distR="0">
            <wp:extent cx="4010025" cy="2124075"/>
            <wp:effectExtent l="0" t="0" r="9525" b="9525"/>
            <wp:docPr id="4" name="Picture 4" descr="cid:image008.png@01D087E6.28C08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8.png@01D087E6.28C08D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8A" w:rsidRPr="009F578A" w:rsidRDefault="009F578A" w:rsidP="009F578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sz w:val="24"/>
          <w:szCs w:val="24"/>
        </w:rPr>
        <w:t xml:space="preserve">When the </w:t>
      </w:r>
      <w:r w:rsidRPr="009F578A">
        <w:rPr>
          <w:rFonts w:ascii="Cambria" w:hAnsi="Cambria"/>
          <w:i/>
          <w:iCs/>
          <w:sz w:val="24"/>
          <w:szCs w:val="24"/>
        </w:rPr>
        <w:t>Learning Express Library</w:t>
      </w:r>
      <w:r w:rsidRPr="009F578A">
        <w:rPr>
          <w:rFonts w:ascii="Cambria" w:hAnsi="Cambria"/>
          <w:sz w:val="24"/>
          <w:szCs w:val="24"/>
        </w:rPr>
        <w:t xml:space="preserve"> main page appears, click on either </w:t>
      </w:r>
      <w:r w:rsidRPr="009F578A">
        <w:rPr>
          <w:rFonts w:ascii="Cambria" w:hAnsi="Cambria"/>
          <w:b/>
          <w:bCs/>
          <w:sz w:val="24"/>
          <w:szCs w:val="24"/>
        </w:rPr>
        <w:t>Register</w:t>
      </w:r>
      <w:r w:rsidRPr="009F578A">
        <w:rPr>
          <w:rFonts w:ascii="Cambria" w:hAnsi="Cambria"/>
          <w:sz w:val="24"/>
          <w:szCs w:val="24"/>
        </w:rPr>
        <w:t xml:space="preserve"> link located near the top and bottom right of the screen.</w:t>
      </w:r>
    </w:p>
    <w:p w:rsidR="009F578A" w:rsidRPr="009F578A" w:rsidRDefault="009F578A" w:rsidP="009F578A">
      <w:pPr>
        <w:rPr>
          <w:rFonts w:ascii="Cambria" w:hAnsi="Cambria"/>
          <w:sz w:val="24"/>
          <w:szCs w:val="24"/>
        </w:rPr>
      </w:pPr>
    </w:p>
    <w:p w:rsidR="009F578A" w:rsidRPr="009F578A" w:rsidRDefault="009F578A" w:rsidP="00A36883">
      <w:pPr>
        <w:ind w:left="1440"/>
        <w:jc w:val="both"/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noProof/>
        </w:rPr>
        <w:drawing>
          <wp:inline distT="0" distB="0" distL="0" distR="0">
            <wp:extent cx="5553075" cy="751212"/>
            <wp:effectExtent l="0" t="0" r="0" b="0"/>
            <wp:docPr id="3" name="Picture 3" descr="cid:image016.jpg@01D087E7.F915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6.jpg@01D087E7.F915E0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833" cy="7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8A" w:rsidRPr="009F578A" w:rsidRDefault="009F578A" w:rsidP="009F578A">
      <w:pPr>
        <w:ind w:left="720"/>
        <w:rPr>
          <w:rFonts w:ascii="Cambria" w:hAnsi="Cambria"/>
          <w:sz w:val="24"/>
          <w:szCs w:val="24"/>
        </w:rPr>
      </w:pPr>
    </w:p>
    <w:p w:rsidR="009F578A" w:rsidRPr="009F578A" w:rsidRDefault="009F578A" w:rsidP="009F578A">
      <w:pPr>
        <w:rPr>
          <w:rFonts w:ascii="Cambria" w:hAnsi="Cambria"/>
          <w:sz w:val="24"/>
          <w:szCs w:val="24"/>
        </w:rPr>
      </w:pPr>
    </w:p>
    <w:p w:rsidR="009F578A" w:rsidRPr="009F578A" w:rsidRDefault="009F578A" w:rsidP="009F578A">
      <w:pPr>
        <w:ind w:left="2160"/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noProof/>
        </w:rPr>
        <w:drawing>
          <wp:inline distT="0" distB="0" distL="0" distR="0">
            <wp:extent cx="4943475" cy="1044190"/>
            <wp:effectExtent l="0" t="0" r="0" b="3810"/>
            <wp:docPr id="2" name="Picture 2" descr="cid:image017.jpg@01D087E7.F915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17.jpg@01D087E7.F915E06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07" cy="105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8A" w:rsidRPr="009F578A" w:rsidRDefault="009F578A" w:rsidP="009F578A">
      <w:pPr>
        <w:rPr>
          <w:rFonts w:ascii="Cambria" w:hAnsi="Cambria"/>
          <w:sz w:val="24"/>
          <w:szCs w:val="24"/>
        </w:rPr>
      </w:pPr>
    </w:p>
    <w:p w:rsidR="009F578A" w:rsidRPr="009F578A" w:rsidRDefault="009F578A" w:rsidP="009F578A">
      <w:pPr>
        <w:rPr>
          <w:rFonts w:ascii="Cambria" w:hAnsi="Cambria"/>
          <w:sz w:val="24"/>
          <w:szCs w:val="24"/>
        </w:rPr>
      </w:pPr>
    </w:p>
    <w:p w:rsidR="00A36883" w:rsidRDefault="009F578A" w:rsidP="009F578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F578A">
        <w:rPr>
          <w:rFonts w:ascii="Cambria" w:hAnsi="Cambria"/>
          <w:sz w:val="24"/>
          <w:szCs w:val="24"/>
        </w:rPr>
        <w:t xml:space="preserve">When the </w:t>
      </w:r>
      <w:r w:rsidRPr="009F578A">
        <w:rPr>
          <w:rFonts w:ascii="Cambria" w:hAnsi="Cambria"/>
          <w:i/>
          <w:iCs/>
          <w:sz w:val="24"/>
          <w:szCs w:val="24"/>
        </w:rPr>
        <w:t>Create your account</w:t>
      </w:r>
      <w:r w:rsidRPr="009F578A">
        <w:rPr>
          <w:rFonts w:ascii="Cambria" w:hAnsi="Cambria"/>
          <w:sz w:val="24"/>
          <w:szCs w:val="24"/>
        </w:rPr>
        <w:t xml:space="preserve"> window appears, fill in the boxes for – </w:t>
      </w:r>
      <w:r w:rsidRPr="009F578A">
        <w:rPr>
          <w:rFonts w:ascii="Cambria" w:hAnsi="Cambria"/>
          <w:b/>
          <w:bCs/>
          <w:sz w:val="24"/>
          <w:szCs w:val="24"/>
        </w:rPr>
        <w:t>First Name</w:t>
      </w:r>
      <w:r w:rsidRPr="009F578A">
        <w:rPr>
          <w:rFonts w:ascii="Cambria" w:hAnsi="Cambria"/>
          <w:sz w:val="24"/>
          <w:szCs w:val="24"/>
        </w:rPr>
        <w:t xml:space="preserve">, </w:t>
      </w:r>
      <w:r w:rsidRPr="009F578A">
        <w:rPr>
          <w:rFonts w:ascii="Cambria" w:hAnsi="Cambria"/>
          <w:b/>
          <w:bCs/>
          <w:sz w:val="24"/>
          <w:szCs w:val="24"/>
        </w:rPr>
        <w:t>Last Name</w:t>
      </w:r>
      <w:r w:rsidRPr="009F578A">
        <w:rPr>
          <w:rFonts w:ascii="Cambria" w:hAnsi="Cambria"/>
          <w:sz w:val="24"/>
          <w:szCs w:val="24"/>
        </w:rPr>
        <w:t xml:space="preserve">, </w:t>
      </w:r>
      <w:r w:rsidRPr="009F578A">
        <w:rPr>
          <w:rFonts w:ascii="Cambria" w:hAnsi="Cambria"/>
          <w:b/>
          <w:bCs/>
          <w:sz w:val="24"/>
          <w:szCs w:val="24"/>
        </w:rPr>
        <w:t>Email</w:t>
      </w:r>
      <w:r w:rsidRPr="009F578A">
        <w:rPr>
          <w:rFonts w:ascii="Cambria" w:hAnsi="Cambria"/>
          <w:sz w:val="24"/>
          <w:szCs w:val="24"/>
        </w:rPr>
        <w:t xml:space="preserve">, </w:t>
      </w:r>
      <w:r w:rsidRPr="009F578A">
        <w:rPr>
          <w:rFonts w:ascii="Cambria" w:hAnsi="Cambria"/>
          <w:b/>
          <w:bCs/>
          <w:sz w:val="24"/>
          <w:szCs w:val="24"/>
        </w:rPr>
        <w:t>Confirm Email</w:t>
      </w:r>
      <w:r w:rsidRPr="009F578A">
        <w:rPr>
          <w:rFonts w:ascii="Cambria" w:hAnsi="Cambria"/>
          <w:sz w:val="24"/>
          <w:szCs w:val="24"/>
        </w:rPr>
        <w:t xml:space="preserve">, </w:t>
      </w:r>
      <w:r w:rsidRPr="009F578A">
        <w:rPr>
          <w:rFonts w:ascii="Cambria" w:hAnsi="Cambria"/>
          <w:b/>
          <w:bCs/>
          <w:sz w:val="24"/>
          <w:szCs w:val="24"/>
        </w:rPr>
        <w:t>Password</w:t>
      </w:r>
      <w:r w:rsidRPr="009F578A">
        <w:rPr>
          <w:rFonts w:ascii="Cambria" w:hAnsi="Cambria"/>
          <w:sz w:val="24"/>
          <w:szCs w:val="24"/>
        </w:rPr>
        <w:t xml:space="preserve">, and </w:t>
      </w:r>
      <w:r w:rsidRPr="009F578A">
        <w:rPr>
          <w:rFonts w:ascii="Cambria" w:hAnsi="Cambria"/>
          <w:b/>
          <w:bCs/>
          <w:sz w:val="24"/>
          <w:szCs w:val="24"/>
        </w:rPr>
        <w:t>Re-enter Password</w:t>
      </w:r>
      <w:r w:rsidRPr="009F578A">
        <w:rPr>
          <w:rFonts w:ascii="Cambria" w:hAnsi="Cambria"/>
          <w:sz w:val="24"/>
          <w:szCs w:val="24"/>
        </w:rPr>
        <w:t xml:space="preserve"> (you do not need to enter a student ID # or course section #).  Then click on the </w:t>
      </w:r>
      <w:r w:rsidRPr="009F578A">
        <w:rPr>
          <w:rFonts w:ascii="Cambria" w:hAnsi="Cambria"/>
          <w:b/>
          <w:bCs/>
          <w:sz w:val="24"/>
          <w:szCs w:val="24"/>
        </w:rPr>
        <w:t>Create Account</w:t>
      </w:r>
      <w:r w:rsidRPr="009F578A">
        <w:rPr>
          <w:rFonts w:ascii="Cambria" w:hAnsi="Cambria"/>
          <w:sz w:val="24"/>
          <w:szCs w:val="24"/>
        </w:rPr>
        <w:t xml:space="preserve"> button.</w:t>
      </w:r>
    </w:p>
    <w:p w:rsidR="009F578A" w:rsidRDefault="00A36883" w:rsidP="00A36883">
      <w:pPr>
        <w:pStyle w:val="ListParagraph"/>
        <w:rPr>
          <w:rFonts w:ascii="Cambria" w:hAnsi="Cambria"/>
          <w:noProof/>
        </w:rPr>
      </w:pPr>
      <w:r w:rsidRPr="00A36883">
        <w:rPr>
          <w:rFonts w:ascii="Cambria" w:hAnsi="Cambria"/>
          <w:noProof/>
        </w:rPr>
        <w:lastRenderedPageBreak/>
        <w:t xml:space="preserve"> </w:t>
      </w:r>
      <w:r w:rsidRPr="009F578A">
        <w:rPr>
          <w:rFonts w:ascii="Cambria" w:hAnsi="Cambria"/>
          <w:noProof/>
        </w:rPr>
        <w:drawing>
          <wp:inline distT="0" distB="0" distL="0" distR="0" wp14:anchorId="5646B9A8" wp14:editId="724D5139">
            <wp:extent cx="4448175" cy="2816860"/>
            <wp:effectExtent l="0" t="0" r="9525" b="2540"/>
            <wp:docPr id="1" name="Picture 1" descr="cid:image018.jpg@01D087E7.F915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18.jpg@01D087E7.F915E06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27" cy="282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83" w:rsidRDefault="00A36883" w:rsidP="00A36883">
      <w:pPr>
        <w:pStyle w:val="ListParagraph"/>
        <w:rPr>
          <w:rFonts w:ascii="Cambria" w:hAnsi="Cambria"/>
          <w:noProof/>
        </w:rPr>
      </w:pPr>
    </w:p>
    <w:p w:rsidR="00A36883" w:rsidRDefault="00A36883" w:rsidP="00A36883">
      <w:pPr>
        <w:pStyle w:val="ListParagraph"/>
        <w:rPr>
          <w:rFonts w:ascii="Cambria" w:hAnsi="Cambria"/>
          <w:noProof/>
        </w:rPr>
      </w:pPr>
    </w:p>
    <w:p w:rsidR="00A36883" w:rsidRDefault="00A36883" w:rsidP="00A36883">
      <w:pPr>
        <w:pStyle w:val="ListParagraph"/>
        <w:jc w:val="right"/>
        <w:rPr>
          <w:rFonts w:ascii="Cambria" w:hAnsi="Cambria"/>
          <w:noProof/>
        </w:rPr>
      </w:pPr>
    </w:p>
    <w:p w:rsidR="00A36883" w:rsidRDefault="00A36883" w:rsidP="00A36883">
      <w:pPr>
        <w:pStyle w:val="ListParagraph"/>
        <w:jc w:val="right"/>
        <w:rPr>
          <w:rFonts w:ascii="Cambria" w:hAnsi="Cambria"/>
          <w:noProof/>
        </w:rPr>
      </w:pPr>
    </w:p>
    <w:p w:rsidR="00A36883" w:rsidRPr="009F578A" w:rsidRDefault="001978B9" w:rsidP="00A36883">
      <w:pPr>
        <w:pStyle w:val="ListParagraph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</w:rPr>
        <w:t>By Denise</w:t>
      </w:r>
      <w:bookmarkStart w:id="0" w:name="_GoBack"/>
      <w:bookmarkEnd w:id="0"/>
      <w:r w:rsidR="00A36883">
        <w:rPr>
          <w:rFonts w:ascii="Cambria" w:hAnsi="Cambria"/>
          <w:noProof/>
        </w:rPr>
        <w:t xml:space="preserve"> Woetzel 05.06.15</w:t>
      </w:r>
    </w:p>
    <w:p w:rsidR="009F578A" w:rsidRPr="009F578A" w:rsidRDefault="009F578A" w:rsidP="009F578A">
      <w:pPr>
        <w:ind w:left="360"/>
        <w:rPr>
          <w:rFonts w:ascii="Cambria" w:hAnsi="Cambria"/>
          <w:sz w:val="24"/>
          <w:szCs w:val="24"/>
        </w:rPr>
      </w:pPr>
    </w:p>
    <w:p w:rsidR="009F578A" w:rsidRPr="009F578A" w:rsidRDefault="009F578A" w:rsidP="009F578A">
      <w:pPr>
        <w:ind w:left="1440"/>
        <w:rPr>
          <w:rFonts w:ascii="Cambria" w:hAnsi="Cambria"/>
          <w:sz w:val="24"/>
          <w:szCs w:val="24"/>
        </w:rPr>
      </w:pPr>
    </w:p>
    <w:p w:rsidR="00AB0BF9" w:rsidRPr="009F578A" w:rsidRDefault="00AB0BF9">
      <w:pPr>
        <w:rPr>
          <w:rFonts w:ascii="Cambria" w:hAnsi="Cambria"/>
        </w:rPr>
      </w:pPr>
    </w:p>
    <w:sectPr w:rsidR="00AB0BF9" w:rsidRPr="009F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E6C82"/>
    <w:multiLevelType w:val="hybridMultilevel"/>
    <w:tmpl w:val="08AC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8A"/>
    <w:rsid w:val="001978B9"/>
    <w:rsid w:val="009F578A"/>
    <w:rsid w:val="00A36883"/>
    <w:rsid w:val="00AB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E4B21-545C-4364-BF1A-F08C7205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78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8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F57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8.png@01D087E6.28C08D80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3.jpg@01D087E7.F915E06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17.jpg@01D087E7.F915E06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7.jpg@01D087E7.F915E060" TargetMode="External"/><Relationship Id="rId5" Type="http://schemas.openxmlformats.org/officeDocument/2006/relationships/hyperlink" Target="http://library.reynolds.edu" TargetMode="External"/><Relationship Id="rId15" Type="http://schemas.openxmlformats.org/officeDocument/2006/relationships/image" Target="cid:image016.jpg@01D087E7.F915E060" TargetMode="External"/><Relationship Id="rId10" Type="http://schemas.openxmlformats.org/officeDocument/2006/relationships/image" Target="media/image3.jpeg"/><Relationship Id="rId19" Type="http://schemas.openxmlformats.org/officeDocument/2006/relationships/image" Target="cid:image018.jpg@01D087E7.F915E06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6.jpg@01D087E7.F915E06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Sargeant Reynolds Community College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E. Hanlin</dc:creator>
  <cp:keywords/>
  <dc:description/>
  <cp:lastModifiedBy>Mary E. Hanlin</cp:lastModifiedBy>
  <cp:revision>3</cp:revision>
  <dcterms:created xsi:type="dcterms:W3CDTF">2015-05-06T16:31:00Z</dcterms:created>
  <dcterms:modified xsi:type="dcterms:W3CDTF">2015-05-06T16:45:00Z</dcterms:modified>
</cp:coreProperties>
</file>