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CC09" w14:textId="77777777" w:rsidR="00C82F33" w:rsidRDefault="00FB6BA7" w:rsidP="00D10D59">
      <w:pPr>
        <w:pStyle w:val="Heading2"/>
      </w:pPr>
      <w:r w:rsidRPr="00022FC1">
        <w:t>Before suppression:</w:t>
      </w:r>
    </w:p>
    <w:p w14:paraId="53900472" w14:textId="5C614BE4" w:rsidR="004F6262" w:rsidRDefault="00FB6BA7" w:rsidP="00180FB1">
      <w:pPr>
        <w:spacing w:after="0" w:line="276" w:lineRule="auto"/>
      </w:pPr>
      <w:r>
        <w:t xml:space="preserve"> </w:t>
      </w:r>
      <w:r w:rsidR="00CD0632" w:rsidRPr="00CD0632">
        <w:t xml:space="preserve"> </w:t>
      </w:r>
      <w:r w:rsidR="00C82F33">
        <w:t>“</w:t>
      </w:r>
      <w:r w:rsidR="00CD0632" w:rsidRPr="00CD0632">
        <w:t>CS 305 Module Six Code\rest-service\target - before suppression</w:t>
      </w:r>
      <w:r w:rsidR="00576108">
        <w:t>\</w:t>
      </w:r>
      <w:r w:rsidR="00576108">
        <w:object w:dxaOrig="1503" w:dyaOrig="982" w14:anchorId="26DA4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99.5pt;height:65pt" o:ole="">
            <v:imagedata r:id="rId6" o:title=""/>
          </v:shape>
          <o:OLEObject Type="Embed" ProgID="Package" ShapeID="_x0000_i1041" DrawAspect="Icon" ObjectID="_1762929388" r:id="rId7"/>
        </w:object>
      </w:r>
      <w:r w:rsidR="00C82F33">
        <w:t>”</w:t>
      </w:r>
    </w:p>
    <w:p w14:paraId="6F99C744" w14:textId="77777777" w:rsidR="00180FB1" w:rsidRDefault="00180FB1" w:rsidP="00180FB1">
      <w:pPr>
        <w:spacing w:after="0" w:line="276" w:lineRule="auto"/>
      </w:pPr>
      <w:r w:rsidRPr="00180FB1">
        <w:drawing>
          <wp:inline distT="0" distB="0" distL="0" distR="0" wp14:anchorId="01538BF5" wp14:editId="7F873E0D">
            <wp:extent cx="5943600" cy="2313940"/>
            <wp:effectExtent l="0" t="0" r="0" b="0"/>
            <wp:docPr id="1581254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41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B28">
        <w:br/>
      </w:r>
    </w:p>
    <w:p w14:paraId="0F7014DC" w14:textId="77777777" w:rsidR="002B1678" w:rsidRDefault="002B1678" w:rsidP="00180FB1">
      <w:pPr>
        <w:spacing w:after="0" w:line="276" w:lineRule="auto"/>
      </w:pPr>
    </w:p>
    <w:p w14:paraId="0CD3027B" w14:textId="77777777" w:rsidR="002B1678" w:rsidRDefault="002B1678" w:rsidP="00180FB1">
      <w:pPr>
        <w:spacing w:after="0" w:line="276" w:lineRule="auto"/>
      </w:pPr>
    </w:p>
    <w:p w14:paraId="507A73C7" w14:textId="77777777" w:rsidR="00D10D59" w:rsidRDefault="00D10D59" w:rsidP="00180FB1">
      <w:pPr>
        <w:spacing w:after="0" w:line="276" w:lineRule="auto"/>
      </w:pPr>
    </w:p>
    <w:p w14:paraId="44B5BFEC" w14:textId="77777777" w:rsidR="00C82F33" w:rsidRDefault="00B91B28" w:rsidP="00D10D59">
      <w:pPr>
        <w:pStyle w:val="Heading2"/>
      </w:pPr>
      <w:r>
        <w:t>After first suppression:</w:t>
      </w:r>
      <w:r w:rsidR="00FB6BA7">
        <w:t xml:space="preserve"> </w:t>
      </w:r>
    </w:p>
    <w:p w14:paraId="4FECD9E2" w14:textId="5B209B8F" w:rsidR="00B91B28" w:rsidRDefault="00576108" w:rsidP="00180FB1">
      <w:pPr>
        <w:spacing w:after="0" w:line="276" w:lineRule="auto"/>
      </w:pPr>
      <w:r w:rsidRPr="00576108">
        <w:t>CS 305 Module Six Code\rest-service\target - after first suppression</w:t>
      </w:r>
      <w:r>
        <w:t>\</w:t>
      </w:r>
      <w:r w:rsidR="0044229A">
        <w:object w:dxaOrig="1503" w:dyaOrig="982" w14:anchorId="5CB9ACB3">
          <v:shape id="_x0000_i1028" type="#_x0000_t75" style="width:96.5pt;height:63.5pt" o:ole="">
            <v:imagedata r:id="rId9" o:title=""/>
          </v:shape>
          <o:OLEObject Type="Embed" ProgID="Package" ShapeID="_x0000_i1028" DrawAspect="Icon" ObjectID="_1762929389" r:id="rId10"/>
        </w:object>
      </w:r>
      <w:r w:rsidR="00C82F33">
        <w:t>”</w:t>
      </w:r>
    </w:p>
    <w:p w14:paraId="106E45C9" w14:textId="75E0CB49" w:rsidR="00B91B28" w:rsidRDefault="00180FB1" w:rsidP="00180FB1">
      <w:pPr>
        <w:spacing w:after="0" w:line="276" w:lineRule="auto"/>
      </w:pPr>
      <w:r w:rsidRPr="00180FB1">
        <w:drawing>
          <wp:inline distT="0" distB="0" distL="0" distR="0" wp14:anchorId="5B562372" wp14:editId="1F15AA9D">
            <wp:extent cx="5943600" cy="2306320"/>
            <wp:effectExtent l="0" t="0" r="0" b="0"/>
            <wp:docPr id="1469704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040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7AF2" w14:textId="3E4BA0B6" w:rsidR="00B0527B" w:rsidRDefault="00B0527B">
      <w:r>
        <w:br w:type="page"/>
      </w:r>
    </w:p>
    <w:p w14:paraId="49A6B0FF" w14:textId="77777777" w:rsidR="00576108" w:rsidRDefault="00B91B28" w:rsidP="00D10D59">
      <w:pPr>
        <w:pStyle w:val="Heading2"/>
      </w:pPr>
      <w:r>
        <w:lastRenderedPageBreak/>
        <w:t>With a few more suppressions:</w:t>
      </w:r>
    </w:p>
    <w:p w14:paraId="22BDAA03" w14:textId="3C4B8DA7" w:rsidR="00B91B28" w:rsidRDefault="003D1AFC" w:rsidP="00180FB1">
      <w:pPr>
        <w:spacing w:after="0" w:line="276" w:lineRule="auto"/>
      </w:pPr>
      <w:r>
        <w:t>“</w:t>
      </w:r>
      <w:r w:rsidRPr="003D1AFC">
        <w:t>CS 305 Module Six Code\rest-service\target</w:t>
      </w:r>
      <w:r>
        <w:t>\</w:t>
      </w:r>
      <w:r w:rsidR="0090346D">
        <w:object w:dxaOrig="1503" w:dyaOrig="982" w14:anchorId="1AC391F9">
          <v:shape id="_x0000_i1031" type="#_x0000_t75" style="width:101pt;height:66pt" o:ole="">
            <v:imagedata r:id="rId12" o:title=""/>
          </v:shape>
          <o:OLEObject Type="Embed" ProgID="Package" ShapeID="_x0000_i1031" DrawAspect="Icon" ObjectID="_1762929390" r:id="rId13"/>
        </w:object>
      </w:r>
      <w:r>
        <w:t>”</w:t>
      </w:r>
    </w:p>
    <w:p w14:paraId="07D5B99E" w14:textId="3AEAC4B9" w:rsidR="00B91B28" w:rsidRDefault="00180FB1" w:rsidP="00180FB1">
      <w:pPr>
        <w:spacing w:after="0" w:line="276" w:lineRule="auto"/>
      </w:pPr>
      <w:r w:rsidRPr="00180FB1">
        <w:drawing>
          <wp:inline distT="0" distB="0" distL="0" distR="0" wp14:anchorId="5B89C219" wp14:editId="1CEE1D25">
            <wp:extent cx="5943600" cy="2292985"/>
            <wp:effectExtent l="0" t="0" r="0" b="0"/>
            <wp:docPr id="8628996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966" name="Picture 1" descr="A black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BC82" w14:textId="77777777" w:rsidR="0090346D" w:rsidRDefault="0090346D" w:rsidP="00180FB1">
      <w:pPr>
        <w:spacing w:after="0" w:line="276" w:lineRule="auto"/>
      </w:pPr>
    </w:p>
    <w:p w14:paraId="55C68B03" w14:textId="77777777" w:rsidR="0090346D" w:rsidRDefault="0090346D" w:rsidP="00180FB1">
      <w:pPr>
        <w:spacing w:after="0" w:line="276" w:lineRule="auto"/>
      </w:pPr>
    </w:p>
    <w:sectPr w:rsidR="0090346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2024" w14:textId="77777777" w:rsidR="001226DC" w:rsidRDefault="001226DC" w:rsidP="00180FB1">
      <w:pPr>
        <w:spacing w:after="0" w:line="240" w:lineRule="auto"/>
      </w:pPr>
      <w:r>
        <w:separator/>
      </w:r>
    </w:p>
  </w:endnote>
  <w:endnote w:type="continuationSeparator" w:id="0">
    <w:p w14:paraId="5B6B75F8" w14:textId="77777777" w:rsidR="001226DC" w:rsidRDefault="001226DC" w:rsidP="0018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173D" w14:textId="77777777" w:rsidR="001226DC" w:rsidRDefault="001226DC" w:rsidP="00180FB1">
      <w:pPr>
        <w:spacing w:after="0" w:line="240" w:lineRule="auto"/>
      </w:pPr>
      <w:r>
        <w:separator/>
      </w:r>
    </w:p>
  </w:footnote>
  <w:footnote w:type="continuationSeparator" w:id="0">
    <w:p w14:paraId="355B9DB6" w14:textId="77777777" w:rsidR="001226DC" w:rsidRDefault="001226DC" w:rsidP="0018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0819" w14:textId="1393AA3B" w:rsidR="00483578" w:rsidRDefault="00483578" w:rsidP="00483578">
    <w:pPr>
      <w:pStyle w:val="Header"/>
      <w:jc w:val="right"/>
    </w:pPr>
    <w:r>
      <w:t>Bryce Jensen</w:t>
    </w:r>
  </w:p>
  <w:p w14:paraId="617ACF94" w14:textId="73A65EE4" w:rsidR="00483578" w:rsidRDefault="00483578" w:rsidP="00483578">
    <w:pPr>
      <w:pStyle w:val="Header"/>
      <w:jc w:val="right"/>
    </w:pPr>
    <w:r>
      <w:t>CS-305-H</w:t>
    </w:r>
    <w:r w:rsidR="00F009E1">
      <w:t>7005</w:t>
    </w:r>
  </w:p>
  <w:p w14:paraId="3DE079EE" w14:textId="7BC33B1A" w:rsidR="00F009E1" w:rsidRDefault="00F009E1" w:rsidP="00483578">
    <w:pPr>
      <w:pStyle w:val="Header"/>
      <w:jc w:val="right"/>
    </w:pPr>
    <w:r>
      <w:t>6-1 Coding Assignment: Modifying Vulnerability</w:t>
    </w:r>
  </w:p>
  <w:p w14:paraId="43565620" w14:textId="3EF378DF" w:rsidR="00F009E1" w:rsidRDefault="0090346D" w:rsidP="00483578">
    <w:pPr>
      <w:pStyle w:val="Header"/>
      <w:jc w:val="right"/>
    </w:pPr>
    <w:r>
      <w:t>12-1-23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28"/>
    <w:rsid w:val="00022FC1"/>
    <w:rsid w:val="001226DC"/>
    <w:rsid w:val="00165578"/>
    <w:rsid w:val="00180FB1"/>
    <w:rsid w:val="002B1678"/>
    <w:rsid w:val="003131ED"/>
    <w:rsid w:val="00374E62"/>
    <w:rsid w:val="003D1AFC"/>
    <w:rsid w:val="0044229A"/>
    <w:rsid w:val="00483578"/>
    <w:rsid w:val="004A2707"/>
    <w:rsid w:val="004F6262"/>
    <w:rsid w:val="00576108"/>
    <w:rsid w:val="00590F72"/>
    <w:rsid w:val="005B5F2A"/>
    <w:rsid w:val="0090346D"/>
    <w:rsid w:val="009953C0"/>
    <w:rsid w:val="009B19CC"/>
    <w:rsid w:val="00B0527B"/>
    <w:rsid w:val="00B2046B"/>
    <w:rsid w:val="00B91B28"/>
    <w:rsid w:val="00C82F33"/>
    <w:rsid w:val="00CD0632"/>
    <w:rsid w:val="00D10D59"/>
    <w:rsid w:val="00DB13AD"/>
    <w:rsid w:val="00F009E1"/>
    <w:rsid w:val="00FA70EF"/>
    <w:rsid w:val="00F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0CDA"/>
  <w15:chartTrackingRefBased/>
  <w15:docId w15:val="{2F3C0D46-0C22-41D8-8F34-9E0DE398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B1"/>
  </w:style>
  <w:style w:type="paragraph" w:styleId="Footer">
    <w:name w:val="footer"/>
    <w:basedOn w:val="Normal"/>
    <w:link w:val="FooterChar"/>
    <w:uiPriority w:val="99"/>
    <w:unhideWhenUsed/>
    <w:rsid w:val="0018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B1"/>
  </w:style>
  <w:style w:type="character" w:styleId="Hyperlink">
    <w:name w:val="Hyperlink"/>
    <w:basedOn w:val="DefaultParagraphFont"/>
    <w:uiPriority w:val="99"/>
    <w:unhideWhenUsed/>
    <w:rsid w:val="0031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18</cp:revision>
  <dcterms:created xsi:type="dcterms:W3CDTF">2023-12-01T16:10:00Z</dcterms:created>
  <dcterms:modified xsi:type="dcterms:W3CDTF">2023-12-01T16:49:00Z</dcterms:modified>
</cp:coreProperties>
</file>