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6566" w:rsidRPr="00886566" w:rsidRDefault="00886566" w:rsidP="00886566">
      <w:pPr>
        <w:spacing w:after="0" w:line="240" w:lineRule="auto"/>
        <w:jc w:val="center"/>
        <w:rPr>
          <w:rFonts w:eastAsia="Times New Roman" w:cs="Times New Roman"/>
          <w:b/>
          <w:sz w:val="20"/>
          <w:szCs w:val="20"/>
          <w:lang w:val="en" w:eastAsia="en-CA"/>
        </w:rPr>
      </w:pPr>
      <w:bookmarkStart w:id="0" w:name="_GoBack"/>
      <w:bookmarkEnd w:id="0"/>
      <w:r w:rsidRPr="00886566">
        <w:rPr>
          <w:rFonts w:eastAsia="Times New Roman" w:cs="Times New Roman"/>
          <w:b/>
          <w:sz w:val="20"/>
          <w:szCs w:val="20"/>
          <w:lang w:val="en" w:eastAsia="en-CA"/>
        </w:rPr>
        <w:t>The End of College</w:t>
      </w:r>
    </w:p>
    <w:p w:rsidR="00886566" w:rsidRPr="00886566" w:rsidRDefault="00886566" w:rsidP="00886566">
      <w:pPr>
        <w:spacing w:after="0" w:line="240" w:lineRule="auto"/>
        <w:jc w:val="center"/>
        <w:rPr>
          <w:rFonts w:eastAsia="Times New Roman" w:cs="Times New Roman"/>
          <w:b/>
          <w:sz w:val="20"/>
          <w:szCs w:val="20"/>
          <w:lang w:val="en" w:eastAsia="en-CA"/>
        </w:rPr>
      </w:pPr>
      <w:r w:rsidRPr="00886566">
        <w:rPr>
          <w:rFonts w:eastAsia="Times New Roman" w:cs="Times New Roman"/>
          <w:b/>
          <w:sz w:val="20"/>
          <w:szCs w:val="20"/>
          <w:lang w:val="en" w:eastAsia="en-CA"/>
        </w:rPr>
        <w:t>Kevin Carey</w:t>
      </w:r>
    </w:p>
    <w:p w:rsidR="00886566" w:rsidRPr="00886566" w:rsidRDefault="00886566" w:rsidP="00886566">
      <w:pPr>
        <w:spacing w:after="0" w:line="240" w:lineRule="auto"/>
        <w:rPr>
          <w:rFonts w:eastAsia="Times New Roman" w:cs="Times New Roman"/>
          <w:sz w:val="20"/>
          <w:szCs w:val="20"/>
          <w:lang w:val="en" w:eastAsia="en-CA"/>
        </w:rPr>
      </w:pPr>
    </w:p>
    <w:p w:rsidR="00886566" w:rsidRPr="00886566" w:rsidRDefault="00886566" w:rsidP="00886566">
      <w:pPr>
        <w:spacing w:after="0" w:line="240" w:lineRule="auto"/>
        <w:rPr>
          <w:rFonts w:eastAsia="Times New Roman" w:cs="Times New Roman"/>
          <w:sz w:val="20"/>
          <w:szCs w:val="20"/>
          <w:lang w:val="en" w:eastAsia="en-CA"/>
        </w:rPr>
      </w:pPr>
      <w:r w:rsidRPr="00886566">
        <w:rPr>
          <w:rFonts w:eastAsia="Times New Roman" w:cs="Times New Roman"/>
          <w:sz w:val="20"/>
          <w:szCs w:val="20"/>
          <w:lang w:val="en" w:eastAsia="en-CA"/>
        </w:rPr>
        <w:t xml:space="preserve">Kevin Carey has a 4-year-old girl. Carey, the director of the education policy program at the New America Foundation, has been thinking about the role of universities in American life for virtually his entire career. </w:t>
      </w:r>
      <w:proofErr w:type="gramStart"/>
      <w:r w:rsidRPr="00886566">
        <w:rPr>
          <w:rFonts w:eastAsia="Times New Roman" w:cs="Times New Roman"/>
          <w:sz w:val="20"/>
          <w:szCs w:val="20"/>
          <w:lang w:val="en" w:eastAsia="en-CA"/>
        </w:rPr>
        <w:t>But after his daughter was born, that thinking took on a new urgency.</w:t>
      </w:r>
      <w:proofErr w:type="gramEnd"/>
    </w:p>
    <w:p w:rsidR="00886566" w:rsidRPr="00886566" w:rsidRDefault="00886566" w:rsidP="00886566">
      <w:pPr>
        <w:spacing w:before="100" w:beforeAutospacing="1" w:after="100" w:afterAutospacing="1" w:line="240" w:lineRule="auto"/>
        <w:rPr>
          <w:rFonts w:eastAsia="Times New Roman" w:cs="Times New Roman"/>
          <w:sz w:val="20"/>
          <w:szCs w:val="20"/>
          <w:lang w:val="en" w:eastAsia="en-CA"/>
        </w:rPr>
      </w:pPr>
      <w:r w:rsidRPr="00886566">
        <w:rPr>
          <w:rFonts w:eastAsia="Times New Roman" w:cs="Times New Roman"/>
          <w:sz w:val="20"/>
          <w:szCs w:val="20"/>
          <w:lang w:val="en" w:eastAsia="en-CA"/>
        </w:rPr>
        <w:t>“All of a sudden there is a mental clock,” he told me the other day. “How am I going to pay for her college education? I wanted to write a book that asked, ‘What will college be like when my daughter is ready to go?’ ”</w:t>
      </w:r>
    </w:p>
    <w:p w:rsidR="00886566" w:rsidRPr="00886566" w:rsidRDefault="00886566" w:rsidP="00886566">
      <w:pPr>
        <w:spacing w:before="100" w:beforeAutospacing="1" w:after="100" w:afterAutospacing="1" w:line="240" w:lineRule="auto"/>
        <w:rPr>
          <w:rFonts w:eastAsia="Times New Roman" w:cs="Times New Roman"/>
          <w:sz w:val="20"/>
          <w:szCs w:val="20"/>
          <w:lang w:val="en" w:eastAsia="en-CA"/>
        </w:rPr>
      </w:pPr>
      <w:r w:rsidRPr="00886566">
        <w:rPr>
          <w:rFonts w:eastAsia="Times New Roman" w:cs="Times New Roman"/>
          <w:sz w:val="20"/>
          <w:szCs w:val="20"/>
          <w:lang w:val="en" w:eastAsia="en-CA"/>
        </w:rPr>
        <w:t>His answer is his new book, “The End of College,” which is both a stinging indictment of the university business model and a prediction about how technology is likely to change it. His vision is at once apocalyptic and idealistic. He calls it “The University of Everywhere.”</w:t>
      </w:r>
    </w:p>
    <w:p w:rsidR="00886566" w:rsidRPr="00886566" w:rsidRDefault="00886566" w:rsidP="00886566">
      <w:pPr>
        <w:spacing w:before="100" w:beforeAutospacing="1" w:after="100" w:afterAutospacing="1" w:line="240" w:lineRule="auto"/>
        <w:rPr>
          <w:rFonts w:eastAsia="Times New Roman" w:cs="Times New Roman"/>
          <w:sz w:val="20"/>
          <w:szCs w:val="20"/>
          <w:lang w:val="en" w:eastAsia="en-CA"/>
        </w:rPr>
      </w:pPr>
      <w:r w:rsidRPr="00886566">
        <w:rPr>
          <w:rFonts w:eastAsia="Times New Roman" w:cs="Times New Roman"/>
          <w:sz w:val="20"/>
          <w:szCs w:val="20"/>
          <w:lang w:val="en" w:eastAsia="en-CA"/>
        </w:rPr>
        <w:t xml:space="preserve"> “The story of higher education’s future is a tale of ancient institutions in their last days of decadence, creating the seeds of a new world to come,” he writes. If he is right, higher education will be transformed into a different kind of learning experience that is cheaper, better, more personalized and more useful.</w:t>
      </w:r>
    </w:p>
    <w:p w:rsidR="00886566" w:rsidRPr="00886566" w:rsidRDefault="00886566" w:rsidP="00886566">
      <w:pPr>
        <w:spacing w:before="100" w:beforeAutospacing="1" w:after="100" w:afterAutospacing="1" w:line="240" w:lineRule="auto"/>
        <w:rPr>
          <w:rFonts w:eastAsia="Times New Roman" w:cs="Times New Roman"/>
          <w:sz w:val="20"/>
          <w:szCs w:val="20"/>
          <w:lang w:val="en" w:eastAsia="en-CA"/>
        </w:rPr>
      </w:pPr>
      <w:r w:rsidRPr="00886566">
        <w:rPr>
          <w:rFonts w:eastAsia="Times New Roman" w:cs="Times New Roman"/>
          <w:sz w:val="20"/>
          <w:szCs w:val="20"/>
          <w:lang w:val="en" w:eastAsia="en-CA"/>
        </w:rPr>
        <w:t>Universities in their current form have been with us for so long that it is difficult to imagine them operating any other way. But Carey begins “The End of College” by making a persuasive case that the university model has long been deeply flawed. It has three different missions: “practical training, research and liberal arts education.” Over time, the mission that came to matter most within the university culture was research. Great research institutions derived the most status. And professors who did significant research — publish or perish! — were the ones who reaped the rewards of the university system.</w:t>
      </w:r>
    </w:p>
    <w:p w:rsidR="00886566" w:rsidRPr="00886566" w:rsidRDefault="00886566" w:rsidP="00886566">
      <w:pPr>
        <w:spacing w:before="100" w:beforeAutospacing="1" w:after="100" w:afterAutospacing="1" w:line="240" w:lineRule="auto"/>
        <w:rPr>
          <w:rFonts w:eastAsia="Times New Roman" w:cs="Times New Roman"/>
          <w:sz w:val="20"/>
          <w:szCs w:val="20"/>
          <w:lang w:val="en" w:eastAsia="en-CA"/>
        </w:rPr>
      </w:pPr>
      <w:r w:rsidRPr="00886566">
        <w:rPr>
          <w:rFonts w:eastAsia="Times New Roman" w:cs="Times New Roman"/>
          <w:sz w:val="20"/>
          <w:szCs w:val="20"/>
          <w:lang w:val="en" w:eastAsia="en-CA"/>
        </w:rPr>
        <w:t xml:space="preserve">On the other hand, actual teaching, which is what the students — and their parents — are paying for, </w:t>
      </w:r>
      <w:hyperlink r:id="rId6" w:history="1">
        <w:r w:rsidRPr="00886566">
          <w:rPr>
            <w:rFonts w:eastAsia="Times New Roman" w:cs="Times New Roman"/>
            <w:color w:val="0000FF"/>
            <w:sz w:val="20"/>
            <w:szCs w:val="20"/>
            <w:u w:val="single"/>
            <w:lang w:val="en" w:eastAsia="en-CA"/>
          </w:rPr>
          <w:t>is scarcely valued at all</w:t>
        </w:r>
      </w:hyperlink>
      <w:r w:rsidRPr="00886566">
        <w:rPr>
          <w:rFonts w:eastAsia="Times New Roman" w:cs="Times New Roman"/>
          <w:sz w:val="20"/>
          <w:szCs w:val="20"/>
          <w:lang w:val="en" w:eastAsia="en-CA"/>
        </w:rPr>
        <w:t xml:space="preserve">. There is also the absurd importance of the football team. The hundreds of millions of dollars spent to create an ever newer, ever fancier campus. The outmoded </w:t>
      </w:r>
      <w:proofErr w:type="gramStart"/>
      <w:r w:rsidRPr="00886566">
        <w:rPr>
          <w:rFonts w:eastAsia="Times New Roman" w:cs="Times New Roman"/>
          <w:sz w:val="20"/>
          <w:szCs w:val="20"/>
          <w:lang w:val="en" w:eastAsia="en-CA"/>
        </w:rPr>
        <w:t xml:space="preserve">idea that college should cater to students just out of high school, even though a significant portion of students </w:t>
      </w:r>
      <w:hyperlink r:id="rId7" w:history="1">
        <w:r w:rsidRPr="00886566">
          <w:rPr>
            <w:rFonts w:eastAsia="Times New Roman" w:cs="Times New Roman"/>
            <w:color w:val="0000FF"/>
            <w:sz w:val="20"/>
            <w:szCs w:val="20"/>
            <w:u w:val="single"/>
            <w:lang w:val="en" w:eastAsia="en-CA"/>
          </w:rPr>
          <w:t>are</w:t>
        </w:r>
        <w:proofErr w:type="gramEnd"/>
        <w:r w:rsidRPr="00886566">
          <w:rPr>
            <w:rFonts w:eastAsia="Times New Roman" w:cs="Times New Roman"/>
            <w:color w:val="0000FF"/>
            <w:sz w:val="20"/>
            <w:szCs w:val="20"/>
            <w:u w:val="single"/>
            <w:lang w:val="en" w:eastAsia="en-CA"/>
          </w:rPr>
          <w:t xml:space="preserve"> in different stages of life</w:t>
        </w:r>
      </w:hyperlink>
      <w:r w:rsidRPr="00886566">
        <w:rPr>
          <w:rFonts w:eastAsia="Times New Roman" w:cs="Times New Roman"/>
          <w:sz w:val="20"/>
          <w:szCs w:val="20"/>
          <w:lang w:val="en" w:eastAsia="en-CA"/>
        </w:rPr>
        <w:t>.</w:t>
      </w:r>
    </w:p>
    <w:p w:rsidR="00886566" w:rsidRPr="00886566" w:rsidRDefault="00886566" w:rsidP="00886566">
      <w:pPr>
        <w:spacing w:before="100" w:beforeAutospacing="1" w:after="100" w:afterAutospacing="1" w:line="240" w:lineRule="auto"/>
        <w:rPr>
          <w:rFonts w:eastAsia="Times New Roman" w:cs="Times New Roman"/>
          <w:sz w:val="20"/>
          <w:szCs w:val="20"/>
          <w:lang w:val="en" w:eastAsia="en-CA"/>
        </w:rPr>
      </w:pPr>
      <w:r w:rsidRPr="00886566">
        <w:rPr>
          <w:rFonts w:eastAsia="Times New Roman" w:cs="Times New Roman"/>
          <w:sz w:val="20"/>
          <w:szCs w:val="20"/>
          <w:lang w:val="en" w:eastAsia="en-CA"/>
        </w:rPr>
        <w:t xml:space="preserve">And, of course, there is the cost. </w:t>
      </w:r>
      <w:hyperlink r:id="rId8" w:history="1">
        <w:r w:rsidRPr="00886566">
          <w:rPr>
            <w:rFonts w:eastAsia="Times New Roman" w:cs="Times New Roman"/>
            <w:color w:val="0000FF"/>
            <w:sz w:val="20"/>
            <w:szCs w:val="20"/>
            <w:u w:val="single"/>
            <w:lang w:val="en" w:eastAsia="en-CA"/>
          </w:rPr>
          <w:t>Student debt now tops $1 trillion</w:t>
        </w:r>
      </w:hyperlink>
      <w:r w:rsidRPr="00886566">
        <w:rPr>
          <w:rFonts w:eastAsia="Times New Roman" w:cs="Times New Roman"/>
          <w:sz w:val="20"/>
          <w:szCs w:val="20"/>
          <w:lang w:val="en" w:eastAsia="en-CA"/>
        </w:rPr>
        <w:t xml:space="preserve">, and Carey spoke to students who were going to graduate with more than $100,000 of debt, a terrible burden at the beginning of one’s career. Schools like George Washington University and New York University became top-tier universities in no small part by aggressively raising their prices — which, in turn, </w:t>
      </w:r>
      <w:hyperlink r:id="rId9" w:history="1">
        <w:r w:rsidRPr="00886566">
          <w:rPr>
            <w:rFonts w:eastAsia="Times New Roman" w:cs="Times New Roman"/>
            <w:color w:val="0000FF"/>
            <w:sz w:val="20"/>
            <w:szCs w:val="20"/>
            <w:u w:val="single"/>
            <w:lang w:val="en" w:eastAsia="en-CA"/>
          </w:rPr>
          <w:t>became part of the reason</w:t>
        </w:r>
      </w:hyperlink>
      <w:r w:rsidRPr="00886566">
        <w:rPr>
          <w:rFonts w:eastAsia="Times New Roman" w:cs="Times New Roman"/>
          <w:sz w:val="20"/>
          <w:szCs w:val="20"/>
          <w:lang w:val="en" w:eastAsia="en-CA"/>
        </w:rPr>
        <w:t xml:space="preserve"> they are now considered prestigious universities.</w:t>
      </w:r>
    </w:p>
    <w:p w:rsidR="00886566" w:rsidRPr="00886566" w:rsidRDefault="00886566" w:rsidP="00886566">
      <w:pPr>
        <w:spacing w:before="100" w:beforeAutospacing="1" w:after="100" w:afterAutospacing="1" w:line="240" w:lineRule="auto"/>
        <w:rPr>
          <w:rFonts w:eastAsia="Times New Roman" w:cs="Times New Roman"/>
          <w:sz w:val="20"/>
          <w:szCs w:val="20"/>
          <w:lang w:val="en" w:eastAsia="en-CA"/>
        </w:rPr>
      </w:pPr>
      <w:r w:rsidRPr="00886566">
        <w:rPr>
          <w:rFonts w:eastAsia="Times New Roman" w:cs="Times New Roman"/>
          <w:sz w:val="20"/>
          <w:szCs w:val="20"/>
          <w:lang w:val="en" w:eastAsia="en-CA"/>
        </w:rPr>
        <w:t xml:space="preserve">Although Carey has long been aware of the flaws of the university model, it is the out-of-control cost of college that he believes will cause people to search for a different way to educate students. Indeed, much of the rest of his book is devoted to the educators, scientists, entrepreneurs, and venture capitalists </w:t>
      </w:r>
      <w:proofErr w:type="gramStart"/>
      <w:r w:rsidRPr="00886566">
        <w:rPr>
          <w:rFonts w:eastAsia="Times New Roman" w:cs="Times New Roman"/>
          <w:sz w:val="20"/>
          <w:szCs w:val="20"/>
          <w:lang w:val="en" w:eastAsia="en-CA"/>
        </w:rPr>
        <w:t>who</w:t>
      </w:r>
      <w:proofErr w:type="gramEnd"/>
      <w:r w:rsidRPr="00886566">
        <w:rPr>
          <w:rFonts w:eastAsia="Times New Roman" w:cs="Times New Roman"/>
          <w:sz w:val="20"/>
          <w:szCs w:val="20"/>
          <w:lang w:val="en" w:eastAsia="en-CA"/>
        </w:rPr>
        <w:t xml:space="preserve"> are developing new ways to provide learning that make much more sense for many more students. “You don’t need libraries and research infrastructure and football teams and this insane race for status,” he says. “If you only have to pay for the things that you actually need, education doesn’t cost $60,000 a year.”</w:t>
      </w:r>
    </w:p>
    <w:p w:rsidR="00886566" w:rsidRPr="00886566" w:rsidRDefault="00886566" w:rsidP="00886566">
      <w:pPr>
        <w:spacing w:before="100" w:beforeAutospacing="1" w:after="100" w:afterAutospacing="1" w:line="240" w:lineRule="auto"/>
        <w:rPr>
          <w:rFonts w:eastAsia="Times New Roman" w:cs="Times New Roman"/>
          <w:sz w:val="20"/>
          <w:szCs w:val="20"/>
          <w:lang w:val="en" w:eastAsia="en-CA"/>
        </w:rPr>
      </w:pPr>
      <w:r w:rsidRPr="00886566">
        <w:rPr>
          <w:rFonts w:eastAsia="Times New Roman" w:cs="Times New Roman"/>
          <w:sz w:val="20"/>
          <w:szCs w:val="20"/>
          <w:lang w:val="en" w:eastAsia="en-CA"/>
        </w:rPr>
        <w:t xml:space="preserve">Carey spends a good chunk of “The End of College” exploring the new world of online learning, for instance. To that end, he took an online course — problem sets and exams included — offered by Eric Lander, the M.I.T. professor who was a principal leader of </w:t>
      </w:r>
      <w:hyperlink r:id="rId10" w:history="1">
        <w:r w:rsidRPr="00886566">
          <w:rPr>
            <w:rFonts w:eastAsia="Times New Roman" w:cs="Times New Roman"/>
            <w:color w:val="0000FF"/>
            <w:sz w:val="20"/>
            <w:szCs w:val="20"/>
            <w:u w:val="single"/>
            <w:lang w:val="en" w:eastAsia="en-CA"/>
          </w:rPr>
          <w:t>the Human Genome Project</w:t>
        </w:r>
      </w:hyperlink>
      <w:r w:rsidRPr="00886566">
        <w:rPr>
          <w:rFonts w:eastAsia="Times New Roman" w:cs="Times New Roman"/>
          <w:sz w:val="20"/>
          <w:szCs w:val="20"/>
          <w:lang w:val="en" w:eastAsia="en-CA"/>
        </w:rPr>
        <w:t>. It was, he concludes, a better experience than if he had sat in Lander’s classroom.</w:t>
      </w:r>
    </w:p>
    <w:p w:rsidR="00886566" w:rsidRPr="00886566" w:rsidRDefault="00886566" w:rsidP="00886566">
      <w:pPr>
        <w:spacing w:after="0" w:line="240" w:lineRule="auto"/>
        <w:rPr>
          <w:rFonts w:eastAsia="Times New Roman" w:cs="Times New Roman"/>
          <w:sz w:val="20"/>
          <w:szCs w:val="20"/>
          <w:lang w:val="en" w:eastAsia="en-CA"/>
        </w:rPr>
      </w:pPr>
      <w:hyperlink r:id="rId11" w:anchor="story-continues-5" w:history="1">
        <w:r w:rsidRPr="00886566">
          <w:rPr>
            <w:rFonts w:eastAsia="Times New Roman" w:cs="Times New Roman"/>
            <w:color w:val="0000FF"/>
            <w:sz w:val="20"/>
            <w:szCs w:val="20"/>
            <w:u w:val="single"/>
            <w:lang w:val="en" w:eastAsia="en-CA"/>
          </w:rPr>
          <w:t>Continue reading the main story</w:t>
        </w:r>
      </w:hyperlink>
      <w:r w:rsidRPr="00886566">
        <w:rPr>
          <w:rFonts w:eastAsia="Times New Roman" w:cs="Times New Roman"/>
          <w:sz w:val="20"/>
          <w:szCs w:val="20"/>
          <w:lang w:val="en" w:eastAsia="en-CA"/>
        </w:rPr>
        <w:t xml:space="preserve"> </w:t>
      </w:r>
    </w:p>
    <w:sectPr w:rsidR="00886566" w:rsidRPr="0088656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1D5673"/>
    <w:multiLevelType w:val="multilevel"/>
    <w:tmpl w:val="5E38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D205AF7"/>
    <w:multiLevelType w:val="multilevel"/>
    <w:tmpl w:val="EFA6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6566"/>
    <w:rsid w:val="00886566"/>
    <w:rsid w:val="00CD0D8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886566"/>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3">
    <w:name w:val="heading 3"/>
    <w:basedOn w:val="Normal"/>
    <w:link w:val="Heading3Char"/>
    <w:uiPriority w:val="9"/>
    <w:qFormat/>
    <w:rsid w:val="00886566"/>
    <w:pPr>
      <w:spacing w:before="100" w:beforeAutospacing="1" w:after="100" w:afterAutospacing="1" w:line="240" w:lineRule="auto"/>
      <w:outlineLvl w:val="2"/>
    </w:pPr>
    <w:rPr>
      <w:rFonts w:ascii="Times New Roman" w:eastAsia="Times New Roman" w:hAnsi="Times New Roman" w:cs="Times New Roman"/>
      <w:b/>
      <w:bCs/>
      <w:sz w:val="27"/>
      <w:szCs w:val="27"/>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86566"/>
    <w:rPr>
      <w:rFonts w:ascii="Times New Roman" w:eastAsia="Times New Roman" w:hAnsi="Times New Roman" w:cs="Times New Roman"/>
      <w:b/>
      <w:bCs/>
      <w:sz w:val="36"/>
      <w:szCs w:val="36"/>
      <w:lang w:eastAsia="en-CA"/>
    </w:rPr>
  </w:style>
  <w:style w:type="character" w:customStyle="1" w:styleId="Heading3Char">
    <w:name w:val="Heading 3 Char"/>
    <w:basedOn w:val="DefaultParagraphFont"/>
    <w:link w:val="Heading3"/>
    <w:uiPriority w:val="9"/>
    <w:rsid w:val="00886566"/>
    <w:rPr>
      <w:rFonts w:ascii="Times New Roman" w:eastAsia="Times New Roman" w:hAnsi="Times New Roman" w:cs="Times New Roman"/>
      <w:b/>
      <w:bCs/>
      <w:sz w:val="27"/>
      <w:szCs w:val="27"/>
      <w:lang w:eastAsia="en-CA"/>
    </w:rPr>
  </w:style>
  <w:style w:type="paragraph" w:customStyle="1" w:styleId="story-body-text">
    <w:name w:val="story-body-text"/>
    <w:basedOn w:val="Normal"/>
    <w:rsid w:val="00886566"/>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Hyperlink">
    <w:name w:val="Hyperlink"/>
    <w:basedOn w:val="DefaultParagraphFont"/>
    <w:uiPriority w:val="99"/>
    <w:semiHidden/>
    <w:unhideWhenUsed/>
    <w:rsid w:val="00886566"/>
    <w:rPr>
      <w:color w:val="0000FF"/>
      <w:u w:val="single"/>
    </w:rPr>
  </w:style>
  <w:style w:type="character" w:customStyle="1" w:styleId="story-heading-text">
    <w:name w:val="story-heading-text"/>
    <w:basedOn w:val="DefaultParagraphFont"/>
    <w:rsid w:val="00886566"/>
  </w:style>
  <w:style w:type="paragraph" w:customStyle="1" w:styleId="user-action">
    <w:name w:val="user-action"/>
    <w:basedOn w:val="Normal"/>
    <w:rsid w:val="00886566"/>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customStyle="1" w:styleId="comment-text">
    <w:name w:val="comment-text"/>
    <w:basedOn w:val="Normal"/>
    <w:rsid w:val="00886566"/>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button-text">
    <w:name w:val="button-text"/>
    <w:basedOn w:val="DefaultParagraphFont"/>
    <w:rsid w:val="00886566"/>
  </w:style>
  <w:style w:type="character" w:customStyle="1" w:styleId="default">
    <w:name w:val="default"/>
    <w:basedOn w:val="DefaultParagraphFont"/>
    <w:rsid w:val="00886566"/>
  </w:style>
  <w:style w:type="paragraph" w:customStyle="1" w:styleId="story-print-citation">
    <w:name w:val="story-print-citation"/>
    <w:basedOn w:val="Normal"/>
    <w:rsid w:val="00886566"/>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story-footer-links">
    <w:name w:val="story-footer-links"/>
    <w:basedOn w:val="DefaultParagraphFont"/>
    <w:rsid w:val="00886566"/>
  </w:style>
  <w:style w:type="character" w:customStyle="1" w:styleId="pipe">
    <w:name w:val="pipe"/>
    <w:basedOn w:val="DefaultParagraphFont"/>
    <w:rsid w:val="00886566"/>
  </w:style>
  <w:style w:type="paragraph" w:styleId="BalloonText">
    <w:name w:val="Balloon Text"/>
    <w:basedOn w:val="Normal"/>
    <w:link w:val="BalloonTextChar"/>
    <w:uiPriority w:val="99"/>
    <w:semiHidden/>
    <w:unhideWhenUsed/>
    <w:rsid w:val="008865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656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886566"/>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3">
    <w:name w:val="heading 3"/>
    <w:basedOn w:val="Normal"/>
    <w:link w:val="Heading3Char"/>
    <w:uiPriority w:val="9"/>
    <w:qFormat/>
    <w:rsid w:val="00886566"/>
    <w:pPr>
      <w:spacing w:before="100" w:beforeAutospacing="1" w:after="100" w:afterAutospacing="1" w:line="240" w:lineRule="auto"/>
      <w:outlineLvl w:val="2"/>
    </w:pPr>
    <w:rPr>
      <w:rFonts w:ascii="Times New Roman" w:eastAsia="Times New Roman" w:hAnsi="Times New Roman" w:cs="Times New Roman"/>
      <w:b/>
      <w:bCs/>
      <w:sz w:val="27"/>
      <w:szCs w:val="27"/>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86566"/>
    <w:rPr>
      <w:rFonts w:ascii="Times New Roman" w:eastAsia="Times New Roman" w:hAnsi="Times New Roman" w:cs="Times New Roman"/>
      <w:b/>
      <w:bCs/>
      <w:sz w:val="36"/>
      <w:szCs w:val="36"/>
      <w:lang w:eastAsia="en-CA"/>
    </w:rPr>
  </w:style>
  <w:style w:type="character" w:customStyle="1" w:styleId="Heading3Char">
    <w:name w:val="Heading 3 Char"/>
    <w:basedOn w:val="DefaultParagraphFont"/>
    <w:link w:val="Heading3"/>
    <w:uiPriority w:val="9"/>
    <w:rsid w:val="00886566"/>
    <w:rPr>
      <w:rFonts w:ascii="Times New Roman" w:eastAsia="Times New Roman" w:hAnsi="Times New Roman" w:cs="Times New Roman"/>
      <w:b/>
      <w:bCs/>
      <w:sz w:val="27"/>
      <w:szCs w:val="27"/>
      <w:lang w:eastAsia="en-CA"/>
    </w:rPr>
  </w:style>
  <w:style w:type="paragraph" w:customStyle="1" w:styleId="story-body-text">
    <w:name w:val="story-body-text"/>
    <w:basedOn w:val="Normal"/>
    <w:rsid w:val="00886566"/>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Hyperlink">
    <w:name w:val="Hyperlink"/>
    <w:basedOn w:val="DefaultParagraphFont"/>
    <w:uiPriority w:val="99"/>
    <w:semiHidden/>
    <w:unhideWhenUsed/>
    <w:rsid w:val="00886566"/>
    <w:rPr>
      <w:color w:val="0000FF"/>
      <w:u w:val="single"/>
    </w:rPr>
  </w:style>
  <w:style w:type="character" w:customStyle="1" w:styleId="story-heading-text">
    <w:name w:val="story-heading-text"/>
    <w:basedOn w:val="DefaultParagraphFont"/>
    <w:rsid w:val="00886566"/>
  </w:style>
  <w:style w:type="paragraph" w:customStyle="1" w:styleId="user-action">
    <w:name w:val="user-action"/>
    <w:basedOn w:val="Normal"/>
    <w:rsid w:val="00886566"/>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customStyle="1" w:styleId="comment-text">
    <w:name w:val="comment-text"/>
    <w:basedOn w:val="Normal"/>
    <w:rsid w:val="00886566"/>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button-text">
    <w:name w:val="button-text"/>
    <w:basedOn w:val="DefaultParagraphFont"/>
    <w:rsid w:val="00886566"/>
  </w:style>
  <w:style w:type="character" w:customStyle="1" w:styleId="default">
    <w:name w:val="default"/>
    <w:basedOn w:val="DefaultParagraphFont"/>
    <w:rsid w:val="00886566"/>
  </w:style>
  <w:style w:type="paragraph" w:customStyle="1" w:styleId="story-print-citation">
    <w:name w:val="story-print-citation"/>
    <w:basedOn w:val="Normal"/>
    <w:rsid w:val="00886566"/>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story-footer-links">
    <w:name w:val="story-footer-links"/>
    <w:basedOn w:val="DefaultParagraphFont"/>
    <w:rsid w:val="00886566"/>
  </w:style>
  <w:style w:type="character" w:customStyle="1" w:styleId="pipe">
    <w:name w:val="pipe"/>
    <w:basedOn w:val="DefaultParagraphFont"/>
    <w:rsid w:val="00886566"/>
  </w:style>
  <w:style w:type="paragraph" w:styleId="BalloonText">
    <w:name w:val="Balloon Text"/>
    <w:basedOn w:val="Normal"/>
    <w:link w:val="BalloonTextChar"/>
    <w:uiPriority w:val="99"/>
    <w:semiHidden/>
    <w:unhideWhenUsed/>
    <w:rsid w:val="008865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656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9806718">
      <w:bodyDiv w:val="1"/>
      <w:marLeft w:val="0"/>
      <w:marRight w:val="0"/>
      <w:marTop w:val="0"/>
      <w:marBottom w:val="0"/>
      <w:divBdr>
        <w:top w:val="none" w:sz="0" w:space="0" w:color="auto"/>
        <w:left w:val="none" w:sz="0" w:space="0" w:color="auto"/>
        <w:bottom w:val="none" w:sz="0" w:space="0" w:color="auto"/>
        <w:right w:val="none" w:sz="0" w:space="0" w:color="auto"/>
      </w:divBdr>
      <w:divsChild>
        <w:div w:id="259947039">
          <w:marLeft w:val="0"/>
          <w:marRight w:val="0"/>
          <w:marTop w:val="0"/>
          <w:marBottom w:val="0"/>
          <w:divBdr>
            <w:top w:val="none" w:sz="0" w:space="0" w:color="auto"/>
            <w:left w:val="none" w:sz="0" w:space="0" w:color="auto"/>
            <w:bottom w:val="none" w:sz="0" w:space="0" w:color="auto"/>
            <w:right w:val="none" w:sz="0" w:space="0" w:color="auto"/>
          </w:divBdr>
          <w:divsChild>
            <w:div w:id="1234314256">
              <w:marLeft w:val="0"/>
              <w:marRight w:val="0"/>
              <w:marTop w:val="0"/>
              <w:marBottom w:val="0"/>
              <w:divBdr>
                <w:top w:val="none" w:sz="0" w:space="0" w:color="auto"/>
                <w:left w:val="none" w:sz="0" w:space="0" w:color="auto"/>
                <w:bottom w:val="none" w:sz="0" w:space="0" w:color="auto"/>
                <w:right w:val="none" w:sz="0" w:space="0" w:color="auto"/>
              </w:divBdr>
              <w:divsChild>
                <w:div w:id="911966129">
                  <w:marLeft w:val="0"/>
                  <w:marRight w:val="0"/>
                  <w:marTop w:val="0"/>
                  <w:marBottom w:val="0"/>
                  <w:divBdr>
                    <w:top w:val="none" w:sz="0" w:space="0" w:color="auto"/>
                    <w:left w:val="none" w:sz="0" w:space="0" w:color="auto"/>
                    <w:bottom w:val="none" w:sz="0" w:space="0" w:color="auto"/>
                    <w:right w:val="none" w:sz="0" w:space="0" w:color="auto"/>
                  </w:divBdr>
                  <w:divsChild>
                    <w:div w:id="1227373630">
                      <w:marLeft w:val="0"/>
                      <w:marRight w:val="0"/>
                      <w:marTop w:val="0"/>
                      <w:marBottom w:val="0"/>
                      <w:divBdr>
                        <w:top w:val="none" w:sz="0" w:space="0" w:color="auto"/>
                        <w:left w:val="none" w:sz="0" w:space="0" w:color="auto"/>
                        <w:bottom w:val="none" w:sz="0" w:space="0" w:color="auto"/>
                        <w:right w:val="none" w:sz="0" w:space="0" w:color="auto"/>
                      </w:divBdr>
                      <w:divsChild>
                        <w:div w:id="106628828">
                          <w:marLeft w:val="0"/>
                          <w:marRight w:val="0"/>
                          <w:marTop w:val="0"/>
                          <w:marBottom w:val="0"/>
                          <w:divBdr>
                            <w:top w:val="none" w:sz="0" w:space="0" w:color="auto"/>
                            <w:left w:val="none" w:sz="0" w:space="0" w:color="auto"/>
                            <w:bottom w:val="none" w:sz="0" w:space="0" w:color="auto"/>
                            <w:right w:val="none" w:sz="0" w:space="0" w:color="auto"/>
                          </w:divBdr>
                        </w:div>
                        <w:div w:id="873688600">
                          <w:marLeft w:val="0"/>
                          <w:marRight w:val="0"/>
                          <w:marTop w:val="0"/>
                          <w:marBottom w:val="0"/>
                          <w:divBdr>
                            <w:top w:val="none" w:sz="0" w:space="0" w:color="auto"/>
                            <w:left w:val="none" w:sz="0" w:space="0" w:color="auto"/>
                            <w:bottom w:val="none" w:sz="0" w:space="0" w:color="auto"/>
                            <w:right w:val="none" w:sz="0" w:space="0" w:color="auto"/>
                          </w:divBdr>
                        </w:div>
                      </w:divsChild>
                    </w:div>
                    <w:div w:id="509954520">
                      <w:marLeft w:val="0"/>
                      <w:marRight w:val="0"/>
                      <w:marTop w:val="0"/>
                      <w:marBottom w:val="0"/>
                      <w:divBdr>
                        <w:top w:val="none" w:sz="0" w:space="0" w:color="auto"/>
                        <w:left w:val="none" w:sz="0" w:space="0" w:color="auto"/>
                        <w:bottom w:val="none" w:sz="0" w:space="0" w:color="auto"/>
                        <w:right w:val="none" w:sz="0" w:space="0" w:color="auto"/>
                      </w:divBdr>
                    </w:div>
                    <w:div w:id="78528042">
                      <w:marLeft w:val="0"/>
                      <w:marRight w:val="0"/>
                      <w:marTop w:val="0"/>
                      <w:marBottom w:val="0"/>
                      <w:divBdr>
                        <w:top w:val="none" w:sz="0" w:space="0" w:color="auto"/>
                        <w:left w:val="none" w:sz="0" w:space="0" w:color="auto"/>
                        <w:bottom w:val="none" w:sz="0" w:space="0" w:color="auto"/>
                        <w:right w:val="none" w:sz="0" w:space="0" w:color="auto"/>
                      </w:divBdr>
                    </w:div>
                    <w:div w:id="1712730812">
                      <w:marLeft w:val="0"/>
                      <w:marRight w:val="0"/>
                      <w:marTop w:val="0"/>
                      <w:marBottom w:val="0"/>
                      <w:divBdr>
                        <w:top w:val="none" w:sz="0" w:space="0" w:color="auto"/>
                        <w:left w:val="none" w:sz="0" w:space="0" w:color="auto"/>
                        <w:bottom w:val="none" w:sz="0" w:space="0" w:color="auto"/>
                        <w:right w:val="none" w:sz="0" w:space="0" w:color="auto"/>
                      </w:divBdr>
                    </w:div>
                    <w:div w:id="134493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ytimes.com/2015/02/28/opinion/a-strike-against-student-debt.html"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nces.ed.gov/programs/coe/indicator_csb.asp"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nytimes.com/2015/02/19/opinion/how-to-hold-colleges-accountable.html" TargetMode="External"/><Relationship Id="rId11" Type="http://schemas.openxmlformats.org/officeDocument/2006/relationships/hyperlink" Target="http://www.nytimes.com/2015/03/10/opinion/joe-nocera-college-for-a-new-age.html?ref=topics" TargetMode="External"/><Relationship Id="rId5" Type="http://schemas.openxmlformats.org/officeDocument/2006/relationships/webSettings" Target="webSettings.xml"/><Relationship Id="rId10" Type="http://schemas.openxmlformats.org/officeDocument/2006/relationships/hyperlink" Target="http://www.genome.gov/10001772" TargetMode="External"/><Relationship Id="rId4" Type="http://schemas.openxmlformats.org/officeDocument/2006/relationships/settings" Target="settings.xml"/><Relationship Id="rId9" Type="http://schemas.openxmlformats.org/officeDocument/2006/relationships/hyperlink" Target="http://www.theatlantic.com/national/archive/2013/08/the-expensive-romance-of-nyu/2789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628</Words>
  <Characters>3580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4200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cp:revision>
  <cp:lastPrinted>2015-03-27T12:08:00Z</cp:lastPrinted>
  <dcterms:created xsi:type="dcterms:W3CDTF">2015-03-27T12:03:00Z</dcterms:created>
  <dcterms:modified xsi:type="dcterms:W3CDTF">2015-03-27T12:08:00Z</dcterms:modified>
</cp:coreProperties>
</file>