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693" w:rsidRPr="0046760E" w:rsidRDefault="001B7528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Dec. 2, </w:t>
      </w:r>
      <w:r w:rsidR="00CF2693" w:rsidRPr="0046760E">
        <w:rPr>
          <w:b/>
          <w:sz w:val="20"/>
          <w:szCs w:val="20"/>
          <w:lang w:val="en-US"/>
        </w:rPr>
        <w:t>2014</w:t>
      </w:r>
    </w:p>
    <w:p w:rsidR="00DD2DB4" w:rsidRPr="0046760E" w:rsidRDefault="002862DB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Assessment</w:t>
      </w:r>
      <w:r w:rsidR="004E2955" w:rsidRPr="0046760E">
        <w:rPr>
          <w:b/>
          <w:sz w:val="20"/>
          <w:szCs w:val="20"/>
          <w:lang w:val="en-US"/>
        </w:rPr>
        <w:t xml:space="preserve">   </w:t>
      </w:r>
    </w:p>
    <w:p w:rsidR="005216FF" w:rsidRPr="0046760E" w:rsidRDefault="00376675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EDUCATION 20/20 INC.</w:t>
      </w:r>
    </w:p>
    <w:p w:rsidR="00376675" w:rsidRPr="0046760E" w:rsidRDefault="00F83A8F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Skill </w:t>
      </w:r>
      <w:proofErr w:type="gramStart"/>
      <w:r>
        <w:rPr>
          <w:b/>
          <w:sz w:val="20"/>
          <w:szCs w:val="20"/>
          <w:lang w:val="en-US"/>
        </w:rPr>
        <w:t>level  of</w:t>
      </w:r>
      <w:proofErr w:type="gramEnd"/>
      <w:r>
        <w:rPr>
          <w:b/>
          <w:sz w:val="20"/>
          <w:szCs w:val="20"/>
          <w:lang w:val="en-US"/>
        </w:rPr>
        <w:t xml:space="preserve"> Island youth</w:t>
      </w:r>
    </w:p>
    <w:p w:rsidR="005216FF" w:rsidRPr="0046760E" w:rsidRDefault="005216FF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B</w:t>
      </w:r>
      <w:r w:rsidR="002B5300" w:rsidRPr="0046760E">
        <w:rPr>
          <w:rFonts w:cs="Calibri"/>
          <w:b/>
          <w:bCs/>
          <w:sz w:val="20"/>
          <w:szCs w:val="20"/>
          <w:lang w:eastAsia="en-CA"/>
        </w:rPr>
        <w:t>a</w:t>
      </w:r>
      <w:r w:rsidRPr="0046760E">
        <w:rPr>
          <w:rFonts w:cs="Calibri"/>
          <w:b/>
          <w:bCs/>
          <w:sz w:val="20"/>
          <w:szCs w:val="20"/>
          <w:lang w:eastAsia="en-CA"/>
        </w:rPr>
        <w:t>ckground</w:t>
      </w:r>
    </w:p>
    <w:p w:rsidR="00AB56A9" w:rsidRPr="001B7528" w:rsidRDefault="00631B1D" w:rsidP="001B7528">
      <w:p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 w:rsidRPr="001B7528">
        <w:rPr>
          <w:rFonts w:cs="Calibri"/>
          <w:bCs/>
          <w:sz w:val="20"/>
          <w:szCs w:val="20"/>
          <w:lang w:eastAsia="en-CA"/>
        </w:rPr>
        <w:t xml:space="preserve">Concerns </w:t>
      </w:r>
      <w:r w:rsidR="00532519" w:rsidRPr="001B7528">
        <w:rPr>
          <w:rFonts w:cs="Calibri"/>
          <w:bCs/>
          <w:sz w:val="20"/>
          <w:szCs w:val="20"/>
          <w:lang w:eastAsia="en-CA"/>
        </w:rPr>
        <w:t xml:space="preserve">about literacy levels of Islanders </w:t>
      </w:r>
      <w:r w:rsidRPr="001B7528">
        <w:rPr>
          <w:rFonts w:cs="Calibri"/>
          <w:bCs/>
          <w:sz w:val="20"/>
          <w:szCs w:val="20"/>
          <w:lang w:eastAsia="en-CA"/>
        </w:rPr>
        <w:t>have been widely reported:</w:t>
      </w:r>
      <w:r w:rsidR="00405041" w:rsidRPr="001B7528">
        <w:rPr>
          <w:rFonts w:cs="Calibri"/>
          <w:bCs/>
          <w:sz w:val="20"/>
          <w:szCs w:val="20"/>
          <w:lang w:eastAsia="en-CA"/>
        </w:rPr>
        <w:t xml:space="preserve"> </w:t>
      </w:r>
      <w:r w:rsidRPr="001B7528">
        <w:rPr>
          <w:rFonts w:ascii="Calibri" w:eastAsia="Times New Roman" w:hAnsi="Calibri" w:cs="Times New Roman"/>
          <w:sz w:val="20"/>
          <w:szCs w:val="20"/>
          <w:lang w:val="en-US" w:eastAsia="en-CA"/>
        </w:rPr>
        <w:t>PISA results</w:t>
      </w:r>
      <w:r w:rsidR="00405041" w:rsidRPr="001B7528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Pr="001B7528">
        <w:rPr>
          <w:rFonts w:ascii="Calibri" w:eastAsia="Times New Roman" w:hAnsi="Calibri" w:cs="Times New Roman"/>
          <w:sz w:val="20"/>
          <w:szCs w:val="20"/>
          <w:lang w:val="en-US" w:eastAsia="en-CA"/>
        </w:rPr>
        <w:t>CFPEI survey</w:t>
      </w:r>
      <w:r w:rsidR="00405041" w:rsidRPr="001B7528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Pr="001B7528">
        <w:rPr>
          <w:rFonts w:ascii="Calibri" w:eastAsia="Times New Roman" w:hAnsi="Calibri" w:cs="Times New Roman"/>
          <w:sz w:val="20"/>
          <w:szCs w:val="20"/>
          <w:lang w:val="en-US" w:eastAsia="en-CA"/>
        </w:rPr>
        <w:t>Charlottetown Area chamber</w:t>
      </w:r>
      <w:r w:rsidR="00405041" w:rsidRPr="001B7528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Pr="001B7528">
        <w:rPr>
          <w:rFonts w:ascii="Calibri" w:eastAsia="Times New Roman" w:hAnsi="Calibri" w:cs="Times New Roman"/>
          <w:sz w:val="20"/>
          <w:szCs w:val="20"/>
          <w:lang w:val="en-US" w:eastAsia="en-CA"/>
        </w:rPr>
        <w:t>Home and School</w:t>
      </w:r>
      <w:r w:rsidR="00405041" w:rsidRPr="001B7528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Pr="001B7528">
        <w:rPr>
          <w:rFonts w:ascii="Calibri" w:eastAsia="Times New Roman" w:hAnsi="Calibri" w:cs="Times New Roman"/>
          <w:sz w:val="20"/>
          <w:szCs w:val="20"/>
          <w:lang w:val="en-US" w:eastAsia="en-CA"/>
        </w:rPr>
        <w:t>Education 20/20 workshops</w:t>
      </w:r>
      <w:r w:rsidR="00405041" w:rsidRPr="001B7528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="005216FF" w:rsidRPr="001B7528">
        <w:rPr>
          <w:rFonts w:ascii="Calibri" w:eastAsia="Times New Roman" w:hAnsi="Calibri" w:cs="Times New Roman"/>
          <w:sz w:val="20"/>
          <w:szCs w:val="20"/>
          <w:lang w:val="en-US" w:eastAsia="en-CA"/>
        </w:rPr>
        <w:t>Employers concerns</w:t>
      </w:r>
      <w:r w:rsidR="00405041" w:rsidRPr="001B7528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, </w:t>
      </w:r>
      <w:r w:rsidR="00532519" w:rsidRPr="001B7528">
        <w:rPr>
          <w:rFonts w:ascii="Calibri" w:eastAsia="Times New Roman" w:hAnsi="Calibri" w:cs="Times New Roman"/>
          <w:sz w:val="20"/>
          <w:szCs w:val="20"/>
          <w:lang w:val="en-US" w:eastAsia="en-CA"/>
        </w:rPr>
        <w:t>PEI Literacy Alliance</w:t>
      </w:r>
    </w:p>
    <w:p w:rsidR="001B7528" w:rsidRDefault="001B7528" w:rsidP="001B7528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US" w:eastAsia="en-CA"/>
        </w:rPr>
      </w:pPr>
    </w:p>
    <w:p w:rsidR="001B7528" w:rsidRPr="001B7528" w:rsidRDefault="001B7528" w:rsidP="001B7528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US" w:eastAsia="en-CA"/>
        </w:rPr>
      </w:pPr>
      <w:r w:rsidRPr="001B7528">
        <w:rPr>
          <w:rFonts w:ascii="Calibri" w:eastAsia="Times New Roman" w:hAnsi="Calibri" w:cs="Times New Roman"/>
          <w:b/>
          <w:sz w:val="20"/>
          <w:szCs w:val="20"/>
          <w:lang w:val="en-US" w:eastAsia="en-CA"/>
        </w:rPr>
        <w:t>Don</w:t>
      </w:r>
    </w:p>
    <w:p w:rsidR="001B7528" w:rsidRDefault="001B7528" w:rsidP="001B7528">
      <w:p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My concerns stem </w:t>
      </w:r>
      <w:proofErr w:type="spellStart"/>
      <w:r>
        <w:rPr>
          <w:rFonts w:cs="Calibri"/>
          <w:bCs/>
          <w:sz w:val="20"/>
          <w:szCs w:val="20"/>
          <w:lang w:eastAsia="en-CA"/>
        </w:rPr>
        <w:t>fro</w:t>
      </w:r>
      <w:proofErr w:type="spellEnd"/>
      <w:r>
        <w:rPr>
          <w:rFonts w:cs="Calibri"/>
          <w:bCs/>
          <w:sz w:val="20"/>
          <w:szCs w:val="20"/>
          <w:lang w:eastAsia="en-CA"/>
        </w:rPr>
        <w:t xml:space="preserve"> the findings of the survey</w:t>
      </w:r>
      <w:r w:rsidR="00F83A8F">
        <w:rPr>
          <w:rFonts w:cs="Calibri"/>
          <w:bCs/>
          <w:sz w:val="20"/>
          <w:szCs w:val="20"/>
          <w:lang w:eastAsia="en-CA"/>
        </w:rPr>
        <w:t xml:space="preserve">. Vital Signs, </w:t>
      </w:r>
      <w:r>
        <w:rPr>
          <w:rFonts w:cs="Calibri"/>
          <w:bCs/>
          <w:sz w:val="20"/>
          <w:szCs w:val="20"/>
          <w:lang w:eastAsia="en-CA"/>
        </w:rPr>
        <w:t xml:space="preserve">by the </w:t>
      </w:r>
      <w:r w:rsidR="00F83A8F">
        <w:rPr>
          <w:rFonts w:cs="Calibri"/>
          <w:bCs/>
          <w:sz w:val="20"/>
          <w:szCs w:val="20"/>
          <w:lang w:eastAsia="en-CA"/>
        </w:rPr>
        <w:t>C</w:t>
      </w:r>
      <w:r>
        <w:rPr>
          <w:rFonts w:cs="Calibri"/>
          <w:bCs/>
          <w:sz w:val="20"/>
          <w:szCs w:val="20"/>
          <w:lang w:eastAsia="en-CA"/>
        </w:rPr>
        <w:t xml:space="preserve">ommunity </w:t>
      </w:r>
      <w:r w:rsidR="00F83A8F">
        <w:rPr>
          <w:rFonts w:cs="Calibri"/>
          <w:bCs/>
          <w:sz w:val="20"/>
          <w:szCs w:val="20"/>
          <w:lang w:eastAsia="en-CA"/>
        </w:rPr>
        <w:t>F</w:t>
      </w:r>
      <w:r>
        <w:rPr>
          <w:rFonts w:cs="Calibri"/>
          <w:bCs/>
          <w:sz w:val="20"/>
          <w:szCs w:val="20"/>
          <w:lang w:eastAsia="en-CA"/>
        </w:rPr>
        <w:t>oundation</w:t>
      </w:r>
      <w:r w:rsidR="00F83A8F">
        <w:rPr>
          <w:rFonts w:cs="Calibri"/>
          <w:bCs/>
          <w:sz w:val="20"/>
          <w:szCs w:val="20"/>
          <w:lang w:eastAsia="en-CA"/>
        </w:rPr>
        <w:t xml:space="preserve"> of </w:t>
      </w:r>
      <w:proofErr w:type="spellStart"/>
      <w:r w:rsidR="00F83A8F">
        <w:rPr>
          <w:rFonts w:cs="Calibri"/>
          <w:bCs/>
          <w:sz w:val="20"/>
          <w:szCs w:val="20"/>
          <w:lang w:eastAsia="en-CA"/>
        </w:rPr>
        <w:t>Pfrince</w:t>
      </w:r>
      <w:proofErr w:type="spellEnd"/>
      <w:r w:rsidR="00F83A8F">
        <w:rPr>
          <w:rFonts w:cs="Calibri"/>
          <w:bCs/>
          <w:sz w:val="20"/>
          <w:szCs w:val="20"/>
          <w:lang w:eastAsia="en-CA"/>
        </w:rPr>
        <w:t xml:space="preserve"> Edward Island and, in particular, the “preparedness gap” in terms of preparation for </w:t>
      </w:r>
      <w:proofErr w:type="spellStart"/>
      <w:r w:rsidR="00F83A8F">
        <w:rPr>
          <w:rFonts w:cs="Calibri"/>
          <w:bCs/>
          <w:sz w:val="20"/>
          <w:szCs w:val="20"/>
          <w:lang w:eastAsia="en-CA"/>
        </w:rPr>
        <w:t>post secondary</w:t>
      </w:r>
      <w:proofErr w:type="spellEnd"/>
      <w:r w:rsidR="00F83A8F">
        <w:rPr>
          <w:rFonts w:cs="Calibri"/>
          <w:bCs/>
          <w:sz w:val="20"/>
          <w:szCs w:val="20"/>
          <w:lang w:eastAsia="en-CA"/>
        </w:rPr>
        <w:t xml:space="preserve"> education and for employment.  Exploration of the subject led to conversations </w:t>
      </w:r>
      <w:r>
        <w:rPr>
          <w:rFonts w:cs="Calibri"/>
          <w:bCs/>
          <w:sz w:val="20"/>
          <w:szCs w:val="20"/>
          <w:lang w:eastAsia="en-CA"/>
        </w:rPr>
        <w:t>with UPEI faculty, Holland College teachers, and employers</w:t>
      </w:r>
      <w:r w:rsidR="00CC308C">
        <w:rPr>
          <w:rFonts w:cs="Calibri"/>
          <w:bCs/>
          <w:sz w:val="20"/>
          <w:szCs w:val="20"/>
          <w:lang w:eastAsia="en-CA"/>
        </w:rPr>
        <w:t xml:space="preserve">.  In </w:t>
      </w:r>
      <w:proofErr w:type="spellStart"/>
      <w:r w:rsidR="00CC308C">
        <w:rPr>
          <w:rFonts w:cs="Calibri"/>
          <w:bCs/>
          <w:sz w:val="20"/>
          <w:szCs w:val="20"/>
          <w:lang w:eastAsia="en-CA"/>
        </w:rPr>
        <w:t>thew</w:t>
      </w:r>
      <w:proofErr w:type="spellEnd"/>
      <w:r w:rsidR="00CC308C">
        <w:rPr>
          <w:rFonts w:cs="Calibri"/>
          <w:bCs/>
          <w:sz w:val="20"/>
          <w:szCs w:val="20"/>
          <w:lang w:eastAsia="en-CA"/>
        </w:rPr>
        <w:t xml:space="preserve"> course of gathering</w:t>
      </w:r>
      <w:r w:rsidR="00832582">
        <w:rPr>
          <w:rFonts w:cs="Calibri"/>
          <w:bCs/>
          <w:sz w:val="20"/>
          <w:szCs w:val="20"/>
          <w:lang w:eastAsia="en-CA"/>
        </w:rPr>
        <w:t xml:space="preserve"> information</w:t>
      </w:r>
      <w:r w:rsidR="00CC308C">
        <w:rPr>
          <w:rFonts w:cs="Calibri"/>
          <w:bCs/>
          <w:sz w:val="20"/>
          <w:szCs w:val="20"/>
          <w:lang w:eastAsia="en-CA"/>
        </w:rPr>
        <w:t xml:space="preserve">, discovered that both Holland College and Workplace </w:t>
      </w:r>
      <w:r w:rsidR="00832582">
        <w:rPr>
          <w:rFonts w:cs="Calibri"/>
          <w:bCs/>
          <w:sz w:val="20"/>
          <w:szCs w:val="20"/>
          <w:lang w:eastAsia="en-CA"/>
        </w:rPr>
        <w:t>L</w:t>
      </w:r>
      <w:r w:rsidR="00CC308C">
        <w:rPr>
          <w:rFonts w:cs="Calibri"/>
          <w:bCs/>
          <w:sz w:val="20"/>
          <w:szCs w:val="20"/>
          <w:lang w:eastAsia="en-CA"/>
        </w:rPr>
        <w:t xml:space="preserve">earning have an assessment </w:t>
      </w:r>
      <w:r w:rsidR="00832582">
        <w:rPr>
          <w:rFonts w:cs="Calibri"/>
          <w:bCs/>
          <w:sz w:val="20"/>
          <w:szCs w:val="20"/>
          <w:lang w:eastAsia="en-CA"/>
        </w:rPr>
        <w:t xml:space="preserve">capabilities that will likely be able to provide information </w:t>
      </w:r>
      <w:proofErr w:type="spellStart"/>
      <w:r w:rsidR="00832582">
        <w:rPr>
          <w:rFonts w:cs="Calibri"/>
          <w:bCs/>
          <w:sz w:val="20"/>
          <w:szCs w:val="20"/>
          <w:lang w:eastAsia="en-CA"/>
        </w:rPr>
        <w:t>emloyers</w:t>
      </w:r>
      <w:proofErr w:type="spellEnd"/>
      <w:r w:rsidR="00832582">
        <w:rPr>
          <w:rFonts w:cs="Calibri"/>
          <w:bCs/>
          <w:sz w:val="20"/>
          <w:szCs w:val="20"/>
          <w:lang w:eastAsia="en-CA"/>
        </w:rPr>
        <w:t xml:space="preserve"> to </w:t>
      </w:r>
      <w:proofErr w:type="gramStart"/>
      <w:r w:rsidR="00832582">
        <w:rPr>
          <w:rFonts w:cs="Calibri"/>
          <w:bCs/>
          <w:sz w:val="20"/>
          <w:szCs w:val="20"/>
          <w:lang w:eastAsia="en-CA"/>
        </w:rPr>
        <w:t>make  decisions</w:t>
      </w:r>
      <w:proofErr w:type="gramEnd"/>
      <w:r w:rsidR="00832582">
        <w:rPr>
          <w:rFonts w:cs="Calibri"/>
          <w:bCs/>
          <w:sz w:val="20"/>
          <w:szCs w:val="20"/>
          <w:lang w:eastAsia="en-CA"/>
        </w:rPr>
        <w:t xml:space="preserve"> about job applicants – and they would be interested in </w:t>
      </w:r>
      <w:r w:rsidR="002638C6">
        <w:rPr>
          <w:rFonts w:cs="Calibri"/>
          <w:bCs/>
          <w:sz w:val="20"/>
          <w:szCs w:val="20"/>
          <w:lang w:eastAsia="en-CA"/>
        </w:rPr>
        <w:t>working with employers.</w:t>
      </w:r>
    </w:p>
    <w:p w:rsidR="001B7528" w:rsidRDefault="001B7528" w:rsidP="001B7528">
      <w:p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</w:p>
    <w:p w:rsidR="001B7528" w:rsidRPr="001B7528" w:rsidRDefault="001B7528" w:rsidP="001B7528">
      <w:pPr>
        <w:spacing w:after="0" w:line="240" w:lineRule="auto"/>
        <w:jc w:val="both"/>
        <w:rPr>
          <w:rFonts w:cs="Calibri"/>
          <w:b/>
          <w:bCs/>
          <w:sz w:val="20"/>
          <w:szCs w:val="20"/>
          <w:lang w:eastAsia="en-CA"/>
        </w:rPr>
      </w:pPr>
      <w:r w:rsidRPr="001B7528">
        <w:rPr>
          <w:rFonts w:cs="Calibri"/>
          <w:b/>
          <w:bCs/>
          <w:sz w:val="20"/>
          <w:szCs w:val="20"/>
          <w:lang w:eastAsia="en-CA"/>
        </w:rPr>
        <w:t xml:space="preserve">Chamber </w:t>
      </w:r>
      <w:r w:rsidR="00BE2F44" w:rsidRPr="001B7528">
        <w:rPr>
          <w:rFonts w:cs="Calibri"/>
          <w:b/>
          <w:bCs/>
          <w:sz w:val="20"/>
          <w:szCs w:val="20"/>
          <w:lang w:eastAsia="en-CA"/>
        </w:rPr>
        <w:t xml:space="preserve"> </w:t>
      </w:r>
    </w:p>
    <w:p w:rsidR="00893358" w:rsidRPr="00F83A8F" w:rsidRDefault="00F83A8F" w:rsidP="00F83A8F">
      <w:p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The Charlottetown </w:t>
      </w:r>
      <w:r w:rsidR="007F5C24">
        <w:rPr>
          <w:rFonts w:cs="Calibri"/>
          <w:bCs/>
          <w:sz w:val="20"/>
          <w:szCs w:val="20"/>
          <w:lang w:eastAsia="en-CA"/>
        </w:rPr>
        <w:t xml:space="preserve">and Summerside Chambers of Commerce identified the impact on the economy resulting from the lack of skilled labour, with particular to emphasis on basic education (Essential Skills, Employability </w:t>
      </w:r>
      <w:proofErr w:type="gramStart"/>
      <w:r w:rsidR="007F5C24">
        <w:rPr>
          <w:rFonts w:cs="Calibri"/>
          <w:bCs/>
          <w:sz w:val="20"/>
          <w:szCs w:val="20"/>
          <w:lang w:eastAsia="en-CA"/>
        </w:rPr>
        <w:t>skills  and</w:t>
      </w:r>
      <w:proofErr w:type="gramEnd"/>
      <w:r w:rsidR="007F5C24">
        <w:rPr>
          <w:rFonts w:cs="Calibri"/>
          <w:bCs/>
          <w:sz w:val="20"/>
          <w:szCs w:val="20"/>
          <w:lang w:eastAsia="en-CA"/>
        </w:rPr>
        <w:t xml:space="preserve"> literacy)</w:t>
      </w:r>
      <w:r w:rsidRPr="00F83A8F">
        <w:rPr>
          <w:rFonts w:cs="Calibri"/>
          <w:bCs/>
          <w:sz w:val="20"/>
          <w:szCs w:val="20"/>
          <w:lang w:eastAsia="en-CA"/>
        </w:rPr>
        <w:t xml:space="preserve">Availability of skilled </w:t>
      </w:r>
      <w:proofErr w:type="spellStart"/>
      <w:r w:rsidRPr="00F83A8F">
        <w:rPr>
          <w:rFonts w:cs="Calibri"/>
          <w:bCs/>
          <w:sz w:val="20"/>
          <w:szCs w:val="20"/>
          <w:lang w:eastAsia="en-CA"/>
        </w:rPr>
        <w:t>people</w:t>
      </w:r>
      <w:r w:rsidR="00CF2693" w:rsidRPr="00F83A8F">
        <w:rPr>
          <w:rFonts w:cs="Calibri"/>
          <w:bCs/>
          <w:sz w:val="20"/>
          <w:szCs w:val="20"/>
          <w:lang w:eastAsia="en-CA"/>
        </w:rPr>
        <w:t>The</w:t>
      </w:r>
      <w:proofErr w:type="spellEnd"/>
      <w:r w:rsidR="00CF2693" w:rsidRPr="00F83A8F">
        <w:rPr>
          <w:rFonts w:cs="Calibri"/>
          <w:bCs/>
          <w:sz w:val="20"/>
          <w:szCs w:val="20"/>
          <w:lang w:eastAsia="en-CA"/>
        </w:rPr>
        <w:t xml:space="preserve"> practice of social promotion </w:t>
      </w:r>
      <w:r w:rsidR="008D20E1" w:rsidRPr="00F83A8F">
        <w:rPr>
          <w:rFonts w:cs="Calibri"/>
          <w:bCs/>
          <w:sz w:val="20"/>
          <w:szCs w:val="20"/>
          <w:lang w:eastAsia="en-CA"/>
        </w:rPr>
        <w:t xml:space="preserve">puts </w:t>
      </w:r>
      <w:r w:rsidR="00893358" w:rsidRPr="00F83A8F">
        <w:rPr>
          <w:rFonts w:cs="Calibri"/>
          <w:bCs/>
          <w:sz w:val="20"/>
          <w:szCs w:val="20"/>
          <w:lang w:eastAsia="en-CA"/>
        </w:rPr>
        <w:t>make it difficult to compare levels across institutions</w:t>
      </w:r>
    </w:p>
    <w:p w:rsidR="00A32CE1" w:rsidRDefault="00A32CE1" w:rsidP="00A32CE1">
      <w:pPr>
        <w:spacing w:after="0" w:line="240" w:lineRule="auto"/>
        <w:jc w:val="both"/>
        <w:rPr>
          <w:rFonts w:cs="Calibri"/>
          <w:bCs/>
          <w:sz w:val="16"/>
          <w:szCs w:val="16"/>
          <w:lang w:eastAsia="en-CA"/>
        </w:rPr>
      </w:pPr>
    </w:p>
    <w:p w:rsidR="007F5C24" w:rsidRPr="007F5C24" w:rsidRDefault="007F5C24" w:rsidP="00A32CE1">
      <w:pPr>
        <w:spacing w:after="0" w:line="240" w:lineRule="auto"/>
        <w:jc w:val="both"/>
        <w:rPr>
          <w:rFonts w:cs="Calibri"/>
          <w:b/>
          <w:bCs/>
          <w:sz w:val="20"/>
          <w:szCs w:val="20"/>
          <w:lang w:eastAsia="en-CA"/>
        </w:rPr>
      </w:pPr>
      <w:r w:rsidRPr="007F5C24">
        <w:rPr>
          <w:rFonts w:cs="Calibri"/>
          <w:b/>
          <w:bCs/>
          <w:sz w:val="20"/>
          <w:szCs w:val="20"/>
          <w:lang w:eastAsia="en-CA"/>
        </w:rPr>
        <w:t>Education:</w:t>
      </w:r>
    </w:p>
    <w:p w:rsidR="007F5C24" w:rsidRDefault="007F5C24" w:rsidP="00A32CE1">
      <w:pPr>
        <w:spacing w:after="0" w:line="240" w:lineRule="auto"/>
        <w:jc w:val="both"/>
        <w:rPr>
          <w:rFonts w:cs="Calibri"/>
          <w:b/>
          <w:bCs/>
          <w:sz w:val="20"/>
          <w:szCs w:val="20"/>
          <w:lang w:eastAsia="en-CA"/>
        </w:rPr>
      </w:pPr>
      <w:r w:rsidRPr="00CC308C">
        <w:rPr>
          <w:rFonts w:cs="Calibri"/>
          <w:bCs/>
          <w:sz w:val="20"/>
          <w:szCs w:val="20"/>
          <w:lang w:eastAsia="en-CA"/>
        </w:rPr>
        <w:t>The Department of Education is focused on improving the education system generally and is instituting a new literacy test for senior high school students</w:t>
      </w:r>
      <w:r>
        <w:rPr>
          <w:rFonts w:cs="Calibri"/>
          <w:b/>
          <w:bCs/>
          <w:sz w:val="20"/>
          <w:szCs w:val="20"/>
          <w:lang w:eastAsia="en-CA"/>
        </w:rPr>
        <w:t>.</w:t>
      </w:r>
    </w:p>
    <w:p w:rsidR="007F5C24" w:rsidRDefault="007F5C24" w:rsidP="00A32CE1">
      <w:pPr>
        <w:spacing w:after="0" w:line="240" w:lineRule="auto"/>
        <w:jc w:val="both"/>
        <w:rPr>
          <w:rFonts w:cs="Calibri"/>
          <w:b/>
          <w:bCs/>
          <w:sz w:val="20"/>
          <w:szCs w:val="20"/>
          <w:lang w:eastAsia="en-CA"/>
        </w:rPr>
      </w:pPr>
    </w:p>
    <w:p w:rsidR="007F5C24" w:rsidRDefault="007F5C24" w:rsidP="00A32CE1">
      <w:pPr>
        <w:spacing w:after="0" w:line="240" w:lineRule="auto"/>
        <w:jc w:val="both"/>
        <w:rPr>
          <w:rFonts w:cs="Calibri"/>
          <w:b/>
          <w:bCs/>
          <w:sz w:val="20"/>
          <w:szCs w:val="20"/>
          <w:lang w:eastAsia="en-CA"/>
        </w:rPr>
      </w:pPr>
    </w:p>
    <w:p w:rsidR="007F5C24" w:rsidRDefault="007F5C24" w:rsidP="00A32CE1">
      <w:pPr>
        <w:spacing w:after="0" w:line="240" w:lineRule="auto"/>
        <w:jc w:val="both"/>
        <w:rPr>
          <w:rFonts w:cs="Calibri"/>
          <w:b/>
          <w:bCs/>
          <w:sz w:val="20"/>
          <w:szCs w:val="20"/>
          <w:lang w:eastAsia="en-CA"/>
        </w:rPr>
      </w:pPr>
    </w:p>
    <w:p w:rsidR="00A32CE1" w:rsidRDefault="00CC308C" w:rsidP="00A32CE1">
      <w:pPr>
        <w:spacing w:after="0" w:line="240" w:lineRule="auto"/>
        <w:jc w:val="both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Employer issues</w:t>
      </w:r>
      <w:r w:rsidR="007F5C24">
        <w:rPr>
          <w:rFonts w:cs="Calibri"/>
          <w:b/>
          <w:bCs/>
          <w:sz w:val="20"/>
          <w:szCs w:val="20"/>
          <w:lang w:eastAsia="en-CA"/>
        </w:rPr>
        <w:t>:</w:t>
      </w:r>
    </w:p>
    <w:p w:rsidR="007F5C24" w:rsidRPr="007F5C24" w:rsidRDefault="007F5C24" w:rsidP="00A32CE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>General level of basic skills</w:t>
      </w:r>
    </w:p>
    <w:p w:rsidR="007F5C24" w:rsidRPr="007F5C24" w:rsidRDefault="007F5C24" w:rsidP="00A32CE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>Current document doesn’t differentiate between those who have required skills and those  who don’t</w:t>
      </w:r>
    </w:p>
    <w:p w:rsidR="007F5C24" w:rsidRDefault="007F5C24" w:rsidP="00CC308C">
      <w:p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</w:p>
    <w:p w:rsidR="00CC308C" w:rsidRPr="00CC308C" w:rsidRDefault="00CC308C" w:rsidP="00CC308C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US" w:eastAsia="en-CA"/>
        </w:rPr>
      </w:pPr>
      <w:r w:rsidRPr="00CC308C">
        <w:rPr>
          <w:rFonts w:ascii="Calibri" w:eastAsia="Times New Roman" w:hAnsi="Calibri" w:cs="Times New Roman"/>
          <w:b/>
          <w:sz w:val="20"/>
          <w:szCs w:val="20"/>
          <w:lang w:val="en-US" w:eastAsia="en-CA"/>
        </w:rPr>
        <w:t>Employer options:</w:t>
      </w:r>
    </w:p>
    <w:p w:rsidR="00CC308C" w:rsidRPr="00CC308C" w:rsidRDefault="00CC308C" w:rsidP="00A32CE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>Wait  for schools to produce better trained students</w:t>
      </w:r>
    </w:p>
    <w:p w:rsidR="00CC308C" w:rsidRPr="00CC308C" w:rsidRDefault="00CC308C" w:rsidP="00A32CE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Ask </w:t>
      </w:r>
      <w:r w:rsidR="002638C6">
        <w:rPr>
          <w:rFonts w:cs="Calibri"/>
          <w:bCs/>
          <w:sz w:val="20"/>
          <w:szCs w:val="20"/>
          <w:lang w:eastAsia="en-CA"/>
        </w:rPr>
        <w:t xml:space="preserve">schools </w:t>
      </w:r>
      <w:r>
        <w:rPr>
          <w:rFonts w:cs="Calibri"/>
          <w:bCs/>
          <w:sz w:val="20"/>
          <w:szCs w:val="20"/>
          <w:lang w:eastAsia="en-CA"/>
        </w:rPr>
        <w:t>to provide better documentation</w:t>
      </w:r>
    </w:p>
    <w:p w:rsidR="00CC308C" w:rsidRPr="00CC308C" w:rsidRDefault="00CC308C" w:rsidP="00A32CE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>Use the services of an external testing service to determine of job applicants have the skills needed.</w:t>
      </w:r>
    </w:p>
    <w:p w:rsidR="00CC308C" w:rsidRPr="00CC308C" w:rsidRDefault="00CC308C" w:rsidP="00A32CE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</w:p>
    <w:p w:rsidR="00CC308C" w:rsidRPr="00CC308C" w:rsidRDefault="00CC308C" w:rsidP="00A32CE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</w:p>
    <w:p w:rsidR="00A32CE1" w:rsidRPr="008D33B3" w:rsidRDefault="00A32CE1" w:rsidP="00A32CE1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>There is a need for a third-party independent assessment service on PEI</w:t>
      </w:r>
    </w:p>
    <w:p w:rsidR="007F5C24" w:rsidRPr="00796C55" w:rsidRDefault="007F5C24" w:rsidP="007F5C24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Documentation of their </w:t>
      </w:r>
      <w:proofErr w:type="spellStart"/>
      <w:r>
        <w:rPr>
          <w:rFonts w:cs="Calibri"/>
          <w:bCs/>
          <w:sz w:val="20"/>
          <w:szCs w:val="20"/>
          <w:lang w:eastAsia="en-CA"/>
        </w:rPr>
        <w:t>skills</w:t>
      </w:r>
      <w:r w:rsidRPr="0046760E">
        <w:rPr>
          <w:rFonts w:cs="Calibri"/>
          <w:bCs/>
          <w:sz w:val="20"/>
          <w:szCs w:val="20"/>
          <w:lang w:eastAsia="en-CA"/>
        </w:rPr>
        <w:t>School</w:t>
      </w:r>
      <w:proofErr w:type="spellEnd"/>
      <w:r w:rsidRPr="0046760E">
        <w:rPr>
          <w:rFonts w:cs="Calibri"/>
          <w:bCs/>
          <w:sz w:val="20"/>
          <w:szCs w:val="20"/>
          <w:lang w:eastAsia="en-CA"/>
        </w:rPr>
        <w:t xml:space="preserve"> report cards lack adequate description of levels of achievement</w:t>
      </w:r>
    </w:p>
    <w:p w:rsidR="007F5C24" w:rsidRPr="0046760E" w:rsidRDefault="007F5C24" w:rsidP="007F5C24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>Recognized assessment service would facilitate labour mobility</w:t>
      </w:r>
    </w:p>
    <w:p w:rsidR="008D33B3" w:rsidRPr="008D33B3" w:rsidRDefault="00796C55" w:rsidP="008D33B3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cs="Calibri"/>
          <w:bCs/>
          <w:sz w:val="20"/>
          <w:szCs w:val="20"/>
          <w:lang w:eastAsia="en-CA"/>
        </w:rPr>
        <w:t>While it could be useful in many subjects, d</w:t>
      </w:r>
      <w:r w:rsidR="008D33B3">
        <w:rPr>
          <w:rFonts w:cs="Calibri"/>
          <w:bCs/>
          <w:sz w:val="20"/>
          <w:szCs w:val="20"/>
          <w:lang w:eastAsia="en-CA"/>
        </w:rPr>
        <w:t xml:space="preserve">iscussion </w:t>
      </w:r>
      <w:r w:rsidR="008D33B3" w:rsidRPr="00A32CE1">
        <w:rPr>
          <w:rFonts w:cs="Calibri"/>
          <w:bCs/>
          <w:sz w:val="20"/>
          <w:szCs w:val="20"/>
          <w:lang w:eastAsia="en-CA"/>
        </w:rPr>
        <w:t xml:space="preserve">to date indicates that math has considerable support </w:t>
      </w:r>
      <w:proofErr w:type="gramStart"/>
      <w:r w:rsidR="00CC29B9">
        <w:rPr>
          <w:rFonts w:cs="Calibri"/>
          <w:bCs/>
          <w:sz w:val="20"/>
          <w:szCs w:val="20"/>
          <w:lang w:eastAsia="en-CA"/>
        </w:rPr>
        <w:t>as</w:t>
      </w:r>
      <w:proofErr w:type="gramEnd"/>
      <w:r w:rsidR="00CC29B9">
        <w:rPr>
          <w:rFonts w:cs="Calibri"/>
          <w:bCs/>
          <w:sz w:val="20"/>
          <w:szCs w:val="20"/>
          <w:lang w:eastAsia="en-CA"/>
        </w:rPr>
        <w:t xml:space="preserve"> a </w:t>
      </w:r>
      <w:r>
        <w:rPr>
          <w:rFonts w:cs="Calibri"/>
          <w:bCs/>
          <w:sz w:val="20"/>
          <w:szCs w:val="20"/>
          <w:lang w:eastAsia="en-CA"/>
        </w:rPr>
        <w:t>pilot initiative.</w:t>
      </w:r>
    </w:p>
    <w:p w:rsidR="002638C6" w:rsidRDefault="002638C6" w:rsidP="002638C6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US" w:eastAsia="en-CA"/>
        </w:rPr>
      </w:pPr>
    </w:p>
    <w:p w:rsidR="007F5C24" w:rsidRPr="002638C6" w:rsidRDefault="002638C6" w:rsidP="002638C6">
      <w:pPr>
        <w:spacing w:after="0" w:line="240" w:lineRule="auto"/>
        <w:jc w:val="both"/>
        <w:rPr>
          <w:rFonts w:ascii="Calibri" w:eastAsia="Times New Roman" w:hAnsi="Calibri" w:cs="Times New Roman"/>
          <w:b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b/>
          <w:sz w:val="20"/>
          <w:szCs w:val="20"/>
          <w:lang w:val="en-US" w:eastAsia="en-CA"/>
        </w:rPr>
        <w:t xml:space="preserve">Don’s </w:t>
      </w:r>
      <w:r w:rsidRPr="002638C6">
        <w:rPr>
          <w:rFonts w:ascii="Calibri" w:eastAsia="Times New Roman" w:hAnsi="Calibri" w:cs="Times New Roman"/>
          <w:b/>
          <w:sz w:val="20"/>
          <w:szCs w:val="20"/>
          <w:lang w:val="en-US" w:eastAsia="en-CA"/>
        </w:rPr>
        <w:t>Recommendations:</w:t>
      </w:r>
    </w:p>
    <w:p w:rsidR="002638C6" w:rsidRDefault="002638C6" w:rsidP="002638C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Chamber keep in regular contact with Department of Education about the improvement of education, including offering to work  with appropriate curriculum committees</w:t>
      </w:r>
    </w:p>
    <w:p w:rsidR="007F5C24" w:rsidRDefault="002638C6" w:rsidP="002638C6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eastAsia="Times New Roman" w:hAnsi="Calibri" w:cs="Times New Roman"/>
          <w:sz w:val="20"/>
          <w:szCs w:val="20"/>
          <w:lang w:val="en-US" w:eastAsia="en-CA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Chamber explore arrangements with  Holland College and Workplace Learning and, if successful, inform members</w:t>
      </w:r>
    </w:p>
    <w:p w:rsidR="00BC4BEB" w:rsidRPr="004A39A0" w:rsidRDefault="002638C6" w:rsidP="00836ACB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b/>
          <w:sz w:val="20"/>
          <w:szCs w:val="20"/>
          <w:lang w:val="en-US"/>
        </w:rPr>
      </w:pPr>
      <w:r>
        <w:rPr>
          <w:rFonts w:ascii="Calibri" w:eastAsia="Times New Roman" w:hAnsi="Calibri" w:cs="Times New Roman"/>
          <w:sz w:val="20"/>
          <w:szCs w:val="20"/>
          <w:lang w:val="en-US" w:eastAsia="en-CA"/>
        </w:rPr>
        <w:t>Chamber ask that results of new Literacy test be made available to each s</w:t>
      </w:r>
      <w:r w:rsidR="00836ACB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tudents for their use when </w:t>
      </w:r>
      <w:proofErr w:type="gramStart"/>
      <w:r w:rsidR="00836ACB">
        <w:rPr>
          <w:rFonts w:ascii="Calibri" w:eastAsia="Times New Roman" w:hAnsi="Calibri" w:cs="Times New Roman"/>
          <w:sz w:val="20"/>
          <w:szCs w:val="20"/>
          <w:lang w:val="en-US" w:eastAsia="en-CA"/>
        </w:rPr>
        <w:t>applying  for</w:t>
      </w:r>
      <w:proofErr w:type="gramEnd"/>
      <w:r w:rsidR="00836ACB">
        <w:rPr>
          <w:rFonts w:ascii="Calibri" w:eastAsia="Times New Roman" w:hAnsi="Calibri" w:cs="Times New Roman"/>
          <w:sz w:val="20"/>
          <w:szCs w:val="20"/>
          <w:lang w:val="en-US" w:eastAsia="en-CA"/>
        </w:rPr>
        <w:t xml:space="preserve"> work.</w:t>
      </w:r>
    </w:p>
    <w:p w:rsidR="004A39A0" w:rsidRDefault="004A39A0" w:rsidP="004A39A0">
      <w:pPr>
        <w:spacing w:after="0" w:line="240" w:lineRule="auto"/>
        <w:jc w:val="both"/>
        <w:rPr>
          <w:b/>
          <w:sz w:val="20"/>
          <w:szCs w:val="20"/>
          <w:lang w:val="en-US"/>
        </w:rPr>
      </w:pPr>
    </w:p>
    <w:p w:rsidR="004A39A0" w:rsidRPr="004A39A0" w:rsidRDefault="004A39A0" w:rsidP="004A39A0">
      <w:pPr>
        <w:spacing w:after="0" w:line="240" w:lineRule="auto"/>
        <w:jc w:val="both"/>
        <w:rPr>
          <w:b/>
          <w:sz w:val="20"/>
          <w:szCs w:val="20"/>
          <w:lang w:val="en-US"/>
        </w:rPr>
      </w:pPr>
      <w:bookmarkStart w:id="0" w:name="_GoBack"/>
      <w:bookmarkEnd w:id="0"/>
      <w:r>
        <w:rPr>
          <w:b/>
          <w:sz w:val="20"/>
          <w:szCs w:val="20"/>
          <w:lang w:val="en-US"/>
        </w:rPr>
        <w:t>Let me know if I can help</w:t>
      </w:r>
    </w:p>
    <w:sectPr w:rsidR="004A39A0" w:rsidRPr="004A39A0" w:rsidSect="0046760E">
      <w:headerReference w:type="default" r:id="rId9"/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5432" w:rsidRDefault="00D55432" w:rsidP="00CF2693">
      <w:pPr>
        <w:spacing w:after="0" w:line="240" w:lineRule="auto"/>
      </w:pPr>
      <w:r>
        <w:separator/>
      </w:r>
    </w:p>
  </w:endnote>
  <w:endnote w:type="continuationSeparator" w:id="0">
    <w:p w:rsidR="00D55432" w:rsidRDefault="00D55432" w:rsidP="00CF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5432" w:rsidRDefault="00D55432" w:rsidP="00CF2693">
      <w:pPr>
        <w:spacing w:after="0" w:line="240" w:lineRule="auto"/>
      </w:pPr>
      <w:r>
        <w:separator/>
      </w:r>
    </w:p>
  </w:footnote>
  <w:footnote w:type="continuationSeparator" w:id="0">
    <w:p w:rsidR="00D55432" w:rsidRDefault="00D55432" w:rsidP="00CF2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72581604"/>
      <w:docPartObj>
        <w:docPartGallery w:val="Watermarks"/>
        <w:docPartUnique/>
      </w:docPartObj>
    </w:sdtPr>
    <w:sdtEndPr/>
    <w:sdtContent>
      <w:p w:rsidR="00CF2693" w:rsidRDefault="00D55432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580985"/>
    <w:multiLevelType w:val="hybridMultilevel"/>
    <w:tmpl w:val="E2CA1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9849B0"/>
    <w:multiLevelType w:val="hybridMultilevel"/>
    <w:tmpl w:val="4E1C16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8A75A5A"/>
    <w:multiLevelType w:val="hybridMultilevel"/>
    <w:tmpl w:val="F1CE2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3D63E1"/>
    <w:multiLevelType w:val="hybridMultilevel"/>
    <w:tmpl w:val="DA4C1D02"/>
    <w:lvl w:ilvl="0" w:tplc="1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7">
    <w:nsid w:val="2E995AA2"/>
    <w:multiLevelType w:val="hybridMultilevel"/>
    <w:tmpl w:val="6876E480"/>
    <w:lvl w:ilvl="0" w:tplc="C5D037A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="Calibr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FE226B"/>
    <w:multiLevelType w:val="hybridMultilevel"/>
    <w:tmpl w:val="5B32E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6F1E8B"/>
    <w:multiLevelType w:val="hybridMultilevel"/>
    <w:tmpl w:val="06542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882428"/>
    <w:multiLevelType w:val="hybridMultilevel"/>
    <w:tmpl w:val="A0C054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988634B"/>
    <w:multiLevelType w:val="hybridMultilevel"/>
    <w:tmpl w:val="E1F0782E"/>
    <w:lvl w:ilvl="0" w:tplc="C5D037A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="Calibr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D9702A"/>
    <w:multiLevelType w:val="hybridMultilevel"/>
    <w:tmpl w:val="8B1A04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F327FE"/>
    <w:multiLevelType w:val="hybridMultilevel"/>
    <w:tmpl w:val="38903548"/>
    <w:lvl w:ilvl="0" w:tplc="B2003C0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="Calibr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AC513E"/>
    <w:multiLevelType w:val="hybridMultilevel"/>
    <w:tmpl w:val="14602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293B42"/>
    <w:multiLevelType w:val="hybridMultilevel"/>
    <w:tmpl w:val="2D9E8B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D135B2"/>
    <w:multiLevelType w:val="hybridMultilevel"/>
    <w:tmpl w:val="61F8D4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9E53FE"/>
    <w:multiLevelType w:val="hybridMultilevel"/>
    <w:tmpl w:val="EFE23C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0D0F8F"/>
    <w:multiLevelType w:val="hybridMultilevel"/>
    <w:tmpl w:val="11DA26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5581CB2"/>
    <w:multiLevelType w:val="multilevel"/>
    <w:tmpl w:val="0DF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85C5B6F"/>
    <w:multiLevelType w:val="hybridMultilevel"/>
    <w:tmpl w:val="D11CDF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41616C"/>
    <w:multiLevelType w:val="hybridMultilevel"/>
    <w:tmpl w:val="4E3852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81E5ACA"/>
    <w:multiLevelType w:val="hybridMultilevel"/>
    <w:tmpl w:val="90DAA6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BB6B7E"/>
    <w:multiLevelType w:val="hybridMultilevel"/>
    <w:tmpl w:val="426239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90F0DC2"/>
    <w:multiLevelType w:val="hybridMultilevel"/>
    <w:tmpl w:val="689A49F6"/>
    <w:lvl w:ilvl="0" w:tplc="C5D037A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="Calibr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0243DB"/>
    <w:multiLevelType w:val="hybridMultilevel"/>
    <w:tmpl w:val="C136A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EAD0C59"/>
    <w:multiLevelType w:val="hybridMultilevel"/>
    <w:tmpl w:val="7D4091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8"/>
  </w:num>
  <w:num w:numId="4">
    <w:abstractNumId w:val="22"/>
  </w:num>
  <w:num w:numId="5">
    <w:abstractNumId w:val="1"/>
  </w:num>
  <w:num w:numId="6">
    <w:abstractNumId w:val="0"/>
  </w:num>
  <w:num w:numId="7">
    <w:abstractNumId w:val="24"/>
  </w:num>
  <w:num w:numId="8">
    <w:abstractNumId w:val="27"/>
  </w:num>
  <w:num w:numId="9">
    <w:abstractNumId w:val="2"/>
  </w:num>
  <w:num w:numId="10">
    <w:abstractNumId w:val="5"/>
  </w:num>
  <w:num w:numId="11">
    <w:abstractNumId w:val="21"/>
  </w:num>
  <w:num w:numId="12">
    <w:abstractNumId w:val="9"/>
  </w:num>
  <w:num w:numId="13">
    <w:abstractNumId w:val="12"/>
  </w:num>
  <w:num w:numId="14">
    <w:abstractNumId w:val="19"/>
  </w:num>
  <w:num w:numId="15">
    <w:abstractNumId w:val="17"/>
  </w:num>
  <w:num w:numId="16">
    <w:abstractNumId w:val="23"/>
  </w:num>
  <w:num w:numId="17">
    <w:abstractNumId w:val="10"/>
  </w:num>
  <w:num w:numId="18">
    <w:abstractNumId w:val="18"/>
  </w:num>
  <w:num w:numId="19">
    <w:abstractNumId w:val="6"/>
  </w:num>
  <w:num w:numId="20">
    <w:abstractNumId w:val="20"/>
  </w:num>
  <w:num w:numId="21">
    <w:abstractNumId w:val="4"/>
  </w:num>
  <w:num w:numId="22">
    <w:abstractNumId w:val="3"/>
  </w:num>
  <w:num w:numId="23">
    <w:abstractNumId w:val="26"/>
  </w:num>
  <w:num w:numId="24">
    <w:abstractNumId w:val="13"/>
  </w:num>
  <w:num w:numId="25">
    <w:abstractNumId w:val="25"/>
  </w:num>
  <w:num w:numId="26">
    <w:abstractNumId w:val="11"/>
  </w:num>
  <w:num w:numId="27">
    <w:abstractNumId w:val="7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5"/>
    <w:rsid w:val="00011597"/>
    <w:rsid w:val="00057D4A"/>
    <w:rsid w:val="00094D2C"/>
    <w:rsid w:val="000E5506"/>
    <w:rsid w:val="0010020C"/>
    <w:rsid w:val="00114104"/>
    <w:rsid w:val="001532F3"/>
    <w:rsid w:val="001903EE"/>
    <w:rsid w:val="001A18DD"/>
    <w:rsid w:val="001B7528"/>
    <w:rsid w:val="002638C6"/>
    <w:rsid w:val="002862DB"/>
    <w:rsid w:val="002B5300"/>
    <w:rsid w:val="00376675"/>
    <w:rsid w:val="00387FA0"/>
    <w:rsid w:val="003C2C3A"/>
    <w:rsid w:val="003D3B18"/>
    <w:rsid w:val="003D6CF7"/>
    <w:rsid w:val="003F0CCB"/>
    <w:rsid w:val="00405041"/>
    <w:rsid w:val="00416EBB"/>
    <w:rsid w:val="0046760E"/>
    <w:rsid w:val="004952B8"/>
    <w:rsid w:val="004A39A0"/>
    <w:rsid w:val="004E2955"/>
    <w:rsid w:val="005216FF"/>
    <w:rsid w:val="00532519"/>
    <w:rsid w:val="00555091"/>
    <w:rsid w:val="005E155A"/>
    <w:rsid w:val="005F4BD6"/>
    <w:rsid w:val="006200BE"/>
    <w:rsid w:val="00631B1D"/>
    <w:rsid w:val="00633B91"/>
    <w:rsid w:val="00642E99"/>
    <w:rsid w:val="00667E1A"/>
    <w:rsid w:val="00692CF9"/>
    <w:rsid w:val="0078217D"/>
    <w:rsid w:val="00796C0A"/>
    <w:rsid w:val="00796C55"/>
    <w:rsid w:val="007B5551"/>
    <w:rsid w:val="007D09AC"/>
    <w:rsid w:val="007F5C24"/>
    <w:rsid w:val="00817528"/>
    <w:rsid w:val="00832582"/>
    <w:rsid w:val="00836ACB"/>
    <w:rsid w:val="00886425"/>
    <w:rsid w:val="00886462"/>
    <w:rsid w:val="00893358"/>
    <w:rsid w:val="008C3B79"/>
    <w:rsid w:val="008D20E1"/>
    <w:rsid w:val="008D33B3"/>
    <w:rsid w:val="00952A60"/>
    <w:rsid w:val="00957DCF"/>
    <w:rsid w:val="009C4201"/>
    <w:rsid w:val="00A02BBD"/>
    <w:rsid w:val="00A31D2C"/>
    <w:rsid w:val="00A32CE1"/>
    <w:rsid w:val="00AA6B73"/>
    <w:rsid w:val="00AB56A9"/>
    <w:rsid w:val="00AC0AC3"/>
    <w:rsid w:val="00AF5DD9"/>
    <w:rsid w:val="00B501CB"/>
    <w:rsid w:val="00B96C4C"/>
    <w:rsid w:val="00BA48E7"/>
    <w:rsid w:val="00BB1C33"/>
    <w:rsid w:val="00BC4BEB"/>
    <w:rsid w:val="00BD7901"/>
    <w:rsid w:val="00BE2F44"/>
    <w:rsid w:val="00C205A3"/>
    <w:rsid w:val="00C52857"/>
    <w:rsid w:val="00CC29B9"/>
    <w:rsid w:val="00CC308C"/>
    <w:rsid w:val="00CC3F8D"/>
    <w:rsid w:val="00CC59F7"/>
    <w:rsid w:val="00CE354C"/>
    <w:rsid w:val="00CF2693"/>
    <w:rsid w:val="00D55432"/>
    <w:rsid w:val="00D65215"/>
    <w:rsid w:val="00D87664"/>
    <w:rsid w:val="00DD2DB4"/>
    <w:rsid w:val="00DE2902"/>
    <w:rsid w:val="00E55010"/>
    <w:rsid w:val="00E93C5D"/>
    <w:rsid w:val="00EB5A06"/>
    <w:rsid w:val="00ED33B4"/>
    <w:rsid w:val="00F76C63"/>
    <w:rsid w:val="00F817D1"/>
    <w:rsid w:val="00F83A8F"/>
    <w:rsid w:val="00FB3E7F"/>
    <w:rsid w:val="00FD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FF3C6-F988-43E8-8D4E-47EE6FAA6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2014-12-01T00:34:00Z</cp:lastPrinted>
  <dcterms:created xsi:type="dcterms:W3CDTF">2014-12-03T03:32:00Z</dcterms:created>
  <dcterms:modified xsi:type="dcterms:W3CDTF">2014-12-03T04:26:00Z</dcterms:modified>
</cp:coreProperties>
</file>