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AE3E85E" w14:textId="6693B0FF" w:rsidR="000F0B75" w:rsidRDefault="003B3E24" w:rsidP="003B3E24">
      <w:pPr>
        <w:spacing w:after="0" w:line="240" w:lineRule="auto"/>
        <w:rPr>
          <w:b/>
          <w:sz w:val="24"/>
          <w:szCs w:val="24"/>
        </w:rPr>
      </w:pPr>
      <w:r>
        <w:rPr>
          <w:b/>
          <w:sz w:val="24"/>
          <w:szCs w:val="24"/>
        </w:rPr>
        <w:t>About Education</w:t>
      </w:r>
    </w:p>
    <w:p w14:paraId="4AFA1A07" w14:textId="6755CA31" w:rsidR="003B3E24" w:rsidRDefault="003B3E24" w:rsidP="003B3E24">
      <w:pPr>
        <w:spacing w:after="0" w:line="240" w:lineRule="auto"/>
        <w:rPr>
          <w:b/>
          <w:sz w:val="24"/>
          <w:szCs w:val="24"/>
        </w:rPr>
      </w:pPr>
      <w:r>
        <w:rPr>
          <w:b/>
          <w:sz w:val="24"/>
          <w:szCs w:val="24"/>
        </w:rPr>
        <w:t>Glendenning</w:t>
      </w:r>
    </w:p>
    <w:p w14:paraId="0338BA20" w14:textId="6F67E54C" w:rsidR="003F028C" w:rsidRPr="003B3E24" w:rsidRDefault="00525F0D" w:rsidP="00360FA2">
      <w:pPr>
        <w:spacing w:after="0" w:line="240" w:lineRule="auto"/>
        <w:jc w:val="center"/>
        <w:rPr>
          <w:b/>
          <w:color w:val="FF0000"/>
          <w:sz w:val="52"/>
          <w:szCs w:val="52"/>
        </w:rPr>
      </w:pPr>
      <w:r>
        <w:rPr>
          <w:b/>
          <w:color w:val="FF0000"/>
          <w:sz w:val="52"/>
          <w:szCs w:val="52"/>
        </w:rPr>
        <w:t>RE</w:t>
      </w:r>
      <w:r w:rsidR="007165AE">
        <w:rPr>
          <w:b/>
          <w:color w:val="FF0000"/>
          <w:sz w:val="52"/>
          <w:szCs w:val="52"/>
        </w:rPr>
        <w:t>FERENCE</w:t>
      </w:r>
      <w:r w:rsidR="00774B91">
        <w:rPr>
          <w:b/>
          <w:color w:val="FF0000"/>
          <w:sz w:val="52"/>
          <w:szCs w:val="52"/>
        </w:rPr>
        <w:t>-</w:t>
      </w:r>
      <w:r w:rsidR="00101971">
        <w:rPr>
          <w:b/>
          <w:color w:val="FF0000"/>
          <w:sz w:val="52"/>
          <w:szCs w:val="52"/>
        </w:rPr>
        <w:t xml:space="preserve"> </w:t>
      </w:r>
      <w:r w:rsidR="005611BA">
        <w:rPr>
          <w:b/>
          <w:color w:val="FF0000"/>
          <w:sz w:val="52"/>
          <w:szCs w:val="52"/>
        </w:rPr>
        <w:t>4</w:t>
      </w:r>
    </w:p>
    <w:p w14:paraId="1D99D9B4" w14:textId="529EB8A6" w:rsidR="00774B91" w:rsidRDefault="002913BE" w:rsidP="002913BE">
      <w:pPr>
        <w:pStyle w:val="ListParagraph"/>
        <w:spacing w:after="0" w:line="240" w:lineRule="auto"/>
        <w:jc w:val="both"/>
        <w:rPr>
          <w:sz w:val="24"/>
          <w:szCs w:val="24"/>
        </w:rPr>
      </w:pPr>
      <w:r>
        <w:rPr>
          <w:sz w:val="24"/>
          <w:szCs w:val="24"/>
        </w:rPr>
        <w:t>8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>Doc 5</w:t>
      </w:r>
    </w:p>
    <w:p w14:paraId="2E1E870E" w14:textId="7157FF11" w:rsidR="002913BE" w:rsidRDefault="002913BE" w:rsidP="002913BE">
      <w:pPr>
        <w:pStyle w:val="ListParagraph"/>
        <w:spacing w:after="0" w:line="240" w:lineRule="auto"/>
        <w:jc w:val="both"/>
        <w:rPr>
          <w:sz w:val="24"/>
          <w:szCs w:val="24"/>
        </w:rPr>
      </w:pPr>
      <w:r>
        <w:rPr>
          <w:sz w:val="24"/>
          <w:szCs w:val="24"/>
        </w:rPr>
        <w:t>------------------------------------------------------------------------------------------------------</w:t>
      </w:r>
    </w:p>
    <w:p w14:paraId="369815D7" w14:textId="546ABB22" w:rsidR="004B0F7E" w:rsidRPr="00AA1023" w:rsidRDefault="004B0F7E" w:rsidP="00360FA2">
      <w:pPr>
        <w:pStyle w:val="ListParagraph"/>
        <w:numPr>
          <w:ilvl w:val="0"/>
          <w:numId w:val="1"/>
        </w:numPr>
        <w:spacing w:after="0" w:line="240" w:lineRule="auto"/>
        <w:rPr>
          <w:sz w:val="28"/>
          <w:szCs w:val="28"/>
        </w:rPr>
      </w:pPr>
      <w:proofErr w:type="spellStart"/>
      <w:r w:rsidRPr="00AA1023">
        <w:rPr>
          <w:sz w:val="28"/>
          <w:szCs w:val="28"/>
        </w:rPr>
        <w:t>Tilleczek</w:t>
      </w:r>
      <w:proofErr w:type="spellEnd"/>
      <w:r w:rsidRPr="00AA1023">
        <w:rPr>
          <w:sz w:val="28"/>
          <w:szCs w:val="28"/>
        </w:rPr>
        <w:t xml:space="preserve">, Kate and Bruce Ferguson, </w:t>
      </w:r>
      <w:r w:rsidRPr="00AA1023">
        <w:rPr>
          <w:sz w:val="28"/>
          <w:szCs w:val="28"/>
          <w:u w:val="single"/>
        </w:rPr>
        <w:t>Transitions and Pathways from Elementary to Secondary School: A review of Selected Literature</w:t>
      </w:r>
      <w:r w:rsidRPr="00AA1023">
        <w:rPr>
          <w:sz w:val="28"/>
          <w:szCs w:val="28"/>
        </w:rPr>
        <w:t>, 2007, Ontario Ministry of Education</w:t>
      </w:r>
    </w:p>
    <w:p w14:paraId="038A9846" w14:textId="77777777" w:rsidR="004B0F7E" w:rsidRPr="00AA1023" w:rsidRDefault="004B0F7E" w:rsidP="00360FA2">
      <w:pPr>
        <w:pStyle w:val="ListParagraph"/>
        <w:numPr>
          <w:ilvl w:val="0"/>
          <w:numId w:val="1"/>
        </w:numPr>
        <w:spacing w:after="0" w:line="240" w:lineRule="auto"/>
        <w:rPr>
          <w:sz w:val="28"/>
          <w:szCs w:val="28"/>
        </w:rPr>
      </w:pPr>
      <w:r w:rsidRPr="00AA1023">
        <w:rPr>
          <w:sz w:val="28"/>
          <w:szCs w:val="28"/>
        </w:rPr>
        <w:t xml:space="preserve">Bowlby, Geoff, </w:t>
      </w:r>
      <w:r w:rsidRPr="00AA1023">
        <w:rPr>
          <w:sz w:val="28"/>
          <w:szCs w:val="28"/>
          <w:u w:val="single"/>
        </w:rPr>
        <w:t>The school-to-work transition, Perspectives</w:t>
      </w:r>
      <w:r w:rsidRPr="00AA1023">
        <w:rPr>
          <w:sz w:val="28"/>
          <w:szCs w:val="28"/>
        </w:rPr>
        <w:t xml:space="preserve">, Statistics </w:t>
      </w:r>
      <w:proofErr w:type="gramStart"/>
      <w:r w:rsidRPr="00AA1023">
        <w:rPr>
          <w:sz w:val="28"/>
          <w:szCs w:val="28"/>
        </w:rPr>
        <w:t>Canada  Spring</w:t>
      </w:r>
      <w:proofErr w:type="gramEnd"/>
      <w:r w:rsidRPr="00AA1023">
        <w:rPr>
          <w:sz w:val="28"/>
          <w:szCs w:val="28"/>
        </w:rPr>
        <w:t xml:space="preserve"> 2000-</w:t>
      </w:r>
    </w:p>
    <w:p w14:paraId="77006D9F" w14:textId="77777777" w:rsidR="00360FA2" w:rsidRPr="00AA1023" w:rsidRDefault="004B0F7E" w:rsidP="00360FA2">
      <w:pPr>
        <w:pStyle w:val="ListParagraph"/>
        <w:numPr>
          <w:ilvl w:val="0"/>
          <w:numId w:val="1"/>
        </w:numPr>
        <w:spacing w:after="0" w:line="240" w:lineRule="auto"/>
        <w:rPr>
          <w:sz w:val="28"/>
          <w:szCs w:val="28"/>
        </w:rPr>
      </w:pPr>
      <w:r w:rsidRPr="00AA1023">
        <w:rPr>
          <w:sz w:val="28"/>
          <w:szCs w:val="28"/>
        </w:rPr>
        <w:t xml:space="preserve">CMEC, </w:t>
      </w:r>
      <w:r w:rsidRPr="00AA1023">
        <w:rPr>
          <w:sz w:val="28"/>
          <w:szCs w:val="28"/>
          <w:u w:val="single"/>
        </w:rPr>
        <w:t>CMEC moves forward on pan Canadian initiatives</w:t>
      </w:r>
      <w:r w:rsidR="00360FA2" w:rsidRPr="00AA1023">
        <w:rPr>
          <w:sz w:val="28"/>
          <w:szCs w:val="28"/>
        </w:rPr>
        <w:t>, July 8,</w:t>
      </w:r>
    </w:p>
    <w:p w14:paraId="667A75CE" w14:textId="77777777" w:rsidR="00360FA2" w:rsidRPr="00AA1023" w:rsidRDefault="00360FA2" w:rsidP="00360FA2">
      <w:pPr>
        <w:pStyle w:val="ListParagraph"/>
        <w:numPr>
          <w:ilvl w:val="0"/>
          <w:numId w:val="1"/>
        </w:numPr>
        <w:spacing w:after="0" w:line="240" w:lineRule="auto"/>
        <w:rPr>
          <w:sz w:val="28"/>
          <w:szCs w:val="28"/>
        </w:rPr>
      </w:pPr>
      <w:r w:rsidRPr="00AA1023">
        <w:rPr>
          <w:sz w:val="28"/>
          <w:szCs w:val="28"/>
        </w:rPr>
        <w:t xml:space="preserve">Brown, Louise New Report Pitches Mandatory Math Test as part </w:t>
      </w:r>
      <w:proofErr w:type="spellStart"/>
      <w:r w:rsidRPr="00AA1023">
        <w:rPr>
          <w:sz w:val="28"/>
          <w:szCs w:val="28"/>
        </w:rPr>
        <w:t>off</w:t>
      </w:r>
      <w:proofErr w:type="spellEnd"/>
      <w:r w:rsidRPr="00AA1023">
        <w:rPr>
          <w:sz w:val="28"/>
          <w:szCs w:val="28"/>
        </w:rPr>
        <w:t xml:space="preserve"> Education Overhaul, Toronto Star, February 19, 2017</w:t>
      </w:r>
    </w:p>
    <w:p w14:paraId="52BAB63E" w14:textId="77777777" w:rsidR="00360FA2" w:rsidRPr="00AA1023" w:rsidRDefault="00360FA2" w:rsidP="00360FA2">
      <w:pPr>
        <w:pStyle w:val="ListParagraph"/>
        <w:numPr>
          <w:ilvl w:val="0"/>
          <w:numId w:val="1"/>
        </w:numPr>
        <w:spacing w:line="240" w:lineRule="auto"/>
        <w:rPr>
          <w:sz w:val="28"/>
          <w:szCs w:val="28"/>
        </w:rPr>
      </w:pPr>
      <w:r w:rsidRPr="00AA1023">
        <w:rPr>
          <w:sz w:val="28"/>
          <w:szCs w:val="28"/>
        </w:rPr>
        <w:t xml:space="preserve">Strauss, Valerie, Washington Post, </w:t>
      </w:r>
    </w:p>
    <w:p w14:paraId="5FEE5219" w14:textId="77777777" w:rsidR="00360FA2" w:rsidRPr="00AA1023" w:rsidRDefault="00360FA2" w:rsidP="00360FA2">
      <w:pPr>
        <w:pStyle w:val="ListParagraph"/>
        <w:numPr>
          <w:ilvl w:val="0"/>
          <w:numId w:val="1"/>
        </w:numPr>
        <w:spacing w:line="240" w:lineRule="auto"/>
        <w:rPr>
          <w:sz w:val="28"/>
          <w:szCs w:val="28"/>
        </w:rPr>
      </w:pPr>
      <w:r w:rsidRPr="00AA1023">
        <w:rPr>
          <w:sz w:val="28"/>
          <w:szCs w:val="28"/>
        </w:rPr>
        <w:t>GCACC (Charlottetown), Chamber Reacts to Educational Assessment Results</w:t>
      </w:r>
    </w:p>
    <w:p w14:paraId="54D0604C" w14:textId="77777777" w:rsidR="00360FA2" w:rsidRPr="00AA1023" w:rsidRDefault="00360FA2" w:rsidP="00360FA2">
      <w:pPr>
        <w:pStyle w:val="ListParagraph"/>
        <w:numPr>
          <w:ilvl w:val="0"/>
          <w:numId w:val="1"/>
        </w:numPr>
        <w:spacing w:line="240" w:lineRule="auto"/>
        <w:rPr>
          <w:sz w:val="28"/>
          <w:szCs w:val="28"/>
        </w:rPr>
      </w:pPr>
      <w:r w:rsidRPr="00AA1023">
        <w:rPr>
          <w:sz w:val="28"/>
          <w:szCs w:val="28"/>
        </w:rPr>
        <w:t>National Council of Teachers of Mathematics, Exemplars: Classic 5-Level Math Rubric</w:t>
      </w:r>
    </w:p>
    <w:p w14:paraId="2D59B3C4" w14:textId="28E11BE4" w:rsidR="00360FA2" w:rsidRPr="00AA1023" w:rsidRDefault="00360FA2" w:rsidP="002913BE">
      <w:pPr>
        <w:pStyle w:val="ListParagraph"/>
        <w:numPr>
          <w:ilvl w:val="0"/>
          <w:numId w:val="1"/>
        </w:numPr>
        <w:spacing w:after="0" w:line="240" w:lineRule="auto"/>
        <w:rPr>
          <w:sz w:val="28"/>
          <w:szCs w:val="28"/>
        </w:rPr>
      </w:pPr>
      <w:r w:rsidRPr="00AA1023">
        <w:rPr>
          <w:sz w:val="28"/>
          <w:szCs w:val="28"/>
        </w:rPr>
        <w:t>PEI and Holland College/Department of Education, Practical Mathematics, 1978</w:t>
      </w:r>
    </w:p>
    <w:p w14:paraId="081CB66C" w14:textId="2F18F39A" w:rsidR="0035541B" w:rsidRPr="00AA1023" w:rsidRDefault="002913BE" w:rsidP="002913BE">
      <w:pPr>
        <w:pStyle w:val="ListParagraph"/>
        <w:numPr>
          <w:ilvl w:val="0"/>
          <w:numId w:val="1"/>
        </w:numPr>
        <w:spacing w:after="0" w:line="240" w:lineRule="auto"/>
        <w:rPr>
          <w:sz w:val="28"/>
          <w:szCs w:val="28"/>
        </w:rPr>
      </w:pPr>
      <w:r w:rsidRPr="00AA1023">
        <w:rPr>
          <w:sz w:val="28"/>
          <w:szCs w:val="28"/>
        </w:rPr>
        <w:t>OECD, Education 2030</w:t>
      </w:r>
    </w:p>
    <w:p w14:paraId="6B461BC2" w14:textId="334DD945" w:rsidR="002913BE" w:rsidRPr="00AA1023" w:rsidRDefault="002913BE" w:rsidP="002913BE">
      <w:pPr>
        <w:pStyle w:val="ListParagraph"/>
        <w:numPr>
          <w:ilvl w:val="0"/>
          <w:numId w:val="1"/>
        </w:numPr>
        <w:spacing w:after="0" w:line="240" w:lineRule="auto"/>
        <w:rPr>
          <w:sz w:val="28"/>
          <w:szCs w:val="28"/>
        </w:rPr>
      </w:pPr>
      <w:r w:rsidRPr="00AA1023">
        <w:rPr>
          <w:sz w:val="28"/>
          <w:szCs w:val="28"/>
        </w:rPr>
        <w:t>World Bank, Crisis in Education, 2019</w:t>
      </w:r>
    </w:p>
    <w:p w14:paraId="4C94EBD4" w14:textId="40BF0A79" w:rsidR="002913BE" w:rsidRPr="00AA1023" w:rsidRDefault="002913BE" w:rsidP="002913BE">
      <w:pPr>
        <w:pStyle w:val="ListParagraph"/>
        <w:numPr>
          <w:ilvl w:val="0"/>
          <w:numId w:val="1"/>
        </w:numPr>
        <w:spacing w:after="0" w:line="240" w:lineRule="auto"/>
        <w:rPr>
          <w:sz w:val="28"/>
          <w:szCs w:val="28"/>
        </w:rPr>
      </w:pPr>
      <w:r w:rsidRPr="00AA1023">
        <w:rPr>
          <w:sz w:val="28"/>
          <w:szCs w:val="28"/>
        </w:rPr>
        <w:t xml:space="preserve">Bedard, Montreal Economic Institute, </w:t>
      </w:r>
    </w:p>
    <w:p w14:paraId="7C01A5BC" w14:textId="7FD49A0E" w:rsidR="002913BE" w:rsidRDefault="002913BE" w:rsidP="002913BE">
      <w:pPr>
        <w:pStyle w:val="ListParagraph"/>
        <w:numPr>
          <w:ilvl w:val="0"/>
          <w:numId w:val="1"/>
        </w:numPr>
        <w:spacing w:after="0" w:line="240" w:lineRule="auto"/>
        <w:rPr>
          <w:sz w:val="28"/>
          <w:szCs w:val="28"/>
        </w:rPr>
      </w:pPr>
      <w:proofErr w:type="spellStart"/>
      <w:r w:rsidRPr="00AA1023">
        <w:rPr>
          <w:sz w:val="28"/>
          <w:szCs w:val="28"/>
        </w:rPr>
        <w:t>Sask</w:t>
      </w:r>
      <w:proofErr w:type="spellEnd"/>
      <w:r w:rsidRPr="00AA1023">
        <w:rPr>
          <w:sz w:val="28"/>
          <w:szCs w:val="28"/>
        </w:rPr>
        <w:t>, Education System</w:t>
      </w:r>
    </w:p>
    <w:p w14:paraId="1A26F842" w14:textId="0C3ABF56" w:rsidR="005611BA" w:rsidRDefault="005611BA" w:rsidP="002913BE">
      <w:pPr>
        <w:pStyle w:val="ListParagraph"/>
        <w:numPr>
          <w:ilvl w:val="0"/>
          <w:numId w:val="1"/>
        </w:numPr>
        <w:spacing w:after="0" w:line="240" w:lineRule="auto"/>
        <w:rPr>
          <w:sz w:val="28"/>
          <w:szCs w:val="28"/>
        </w:rPr>
      </w:pPr>
      <w:r>
        <w:rPr>
          <w:sz w:val="28"/>
          <w:szCs w:val="28"/>
        </w:rPr>
        <w:t>McNutt, Barbara, Presentation</w:t>
      </w:r>
    </w:p>
    <w:p w14:paraId="44CAF96B" w14:textId="758B0506" w:rsidR="005611BA" w:rsidRDefault="005611BA" w:rsidP="002913BE">
      <w:pPr>
        <w:pStyle w:val="ListParagraph"/>
        <w:numPr>
          <w:ilvl w:val="0"/>
          <w:numId w:val="1"/>
        </w:numPr>
        <w:spacing w:after="0" w:line="240" w:lineRule="auto"/>
        <w:rPr>
          <w:sz w:val="28"/>
          <w:szCs w:val="28"/>
        </w:rPr>
      </w:pPr>
      <w:r>
        <w:rPr>
          <w:sz w:val="28"/>
          <w:szCs w:val="28"/>
        </w:rPr>
        <w:t>O</w:t>
      </w:r>
      <w:r w:rsidR="00F533AD">
        <w:rPr>
          <w:sz w:val="28"/>
          <w:szCs w:val="28"/>
        </w:rPr>
        <w:t>r</w:t>
      </w:r>
      <w:r>
        <w:rPr>
          <w:sz w:val="28"/>
          <w:szCs w:val="28"/>
        </w:rPr>
        <w:t>egon, Exploring the removal of Silos in Education, 2018</w:t>
      </w:r>
    </w:p>
    <w:p w14:paraId="4D83AD77" w14:textId="4B153E45" w:rsidR="005611BA" w:rsidRDefault="005611BA" w:rsidP="002913BE">
      <w:pPr>
        <w:pStyle w:val="ListParagraph"/>
        <w:numPr>
          <w:ilvl w:val="0"/>
          <w:numId w:val="1"/>
        </w:numPr>
        <w:spacing w:after="0" w:line="240" w:lineRule="auto"/>
        <w:rPr>
          <w:sz w:val="28"/>
          <w:szCs w:val="28"/>
        </w:rPr>
      </w:pPr>
      <w:r>
        <w:rPr>
          <w:sz w:val="28"/>
          <w:szCs w:val="28"/>
        </w:rPr>
        <w:t>Answer, Toronto</w:t>
      </w:r>
    </w:p>
    <w:p w14:paraId="0902B51C" w14:textId="68474CC0" w:rsidR="005611BA" w:rsidRDefault="005611BA" w:rsidP="002913BE">
      <w:pPr>
        <w:pStyle w:val="ListParagraph"/>
        <w:numPr>
          <w:ilvl w:val="0"/>
          <w:numId w:val="1"/>
        </w:numPr>
        <w:spacing w:after="0" w:line="240" w:lineRule="auto"/>
        <w:rPr>
          <w:sz w:val="28"/>
          <w:szCs w:val="28"/>
        </w:rPr>
      </w:pPr>
      <w:r>
        <w:rPr>
          <w:sz w:val="28"/>
          <w:szCs w:val="28"/>
        </w:rPr>
        <w:t>Hechinger Report</w:t>
      </w:r>
    </w:p>
    <w:p w14:paraId="1258537F" w14:textId="6F12307E" w:rsidR="005611BA" w:rsidRDefault="005611BA" w:rsidP="002913BE">
      <w:pPr>
        <w:pStyle w:val="ListParagraph"/>
        <w:numPr>
          <w:ilvl w:val="0"/>
          <w:numId w:val="1"/>
        </w:numPr>
        <w:spacing w:after="0" w:line="240" w:lineRule="auto"/>
        <w:rPr>
          <w:sz w:val="28"/>
          <w:szCs w:val="28"/>
        </w:rPr>
      </w:pPr>
      <w:r>
        <w:rPr>
          <w:sz w:val="28"/>
          <w:szCs w:val="28"/>
        </w:rPr>
        <w:t>Sydney Morning Herald</w:t>
      </w:r>
    </w:p>
    <w:p w14:paraId="27DB3CB3" w14:textId="4CB596FB" w:rsidR="005611BA" w:rsidRDefault="005611BA" w:rsidP="002913BE">
      <w:pPr>
        <w:pStyle w:val="ListParagraph"/>
        <w:numPr>
          <w:ilvl w:val="0"/>
          <w:numId w:val="1"/>
        </w:numPr>
        <w:spacing w:after="0" w:line="240" w:lineRule="auto"/>
        <w:rPr>
          <w:sz w:val="28"/>
          <w:szCs w:val="28"/>
        </w:rPr>
      </w:pPr>
      <w:r>
        <w:rPr>
          <w:sz w:val="28"/>
          <w:szCs w:val="28"/>
        </w:rPr>
        <w:t>South Carolina Education forum</w:t>
      </w:r>
    </w:p>
    <w:p w14:paraId="6D6DEC1B" w14:textId="4C2314B3" w:rsidR="005611BA" w:rsidRDefault="004E0464" w:rsidP="002913BE">
      <w:pPr>
        <w:pStyle w:val="ListParagraph"/>
        <w:numPr>
          <w:ilvl w:val="0"/>
          <w:numId w:val="1"/>
        </w:numPr>
        <w:spacing w:after="0" w:line="240" w:lineRule="auto"/>
        <w:rPr>
          <w:sz w:val="28"/>
          <w:szCs w:val="28"/>
        </w:rPr>
      </w:pPr>
      <w:r>
        <w:rPr>
          <w:sz w:val="28"/>
          <w:szCs w:val="28"/>
        </w:rPr>
        <w:t>OECD – Education and Skills today</w:t>
      </w:r>
    </w:p>
    <w:p w14:paraId="78DDF19D" w14:textId="0C803BD3" w:rsidR="00F533AD" w:rsidRDefault="00F533AD" w:rsidP="002913BE">
      <w:pPr>
        <w:pStyle w:val="ListParagraph"/>
        <w:numPr>
          <w:ilvl w:val="0"/>
          <w:numId w:val="1"/>
        </w:numPr>
        <w:spacing w:after="0" w:line="240" w:lineRule="auto"/>
        <w:rPr>
          <w:sz w:val="28"/>
          <w:szCs w:val="28"/>
        </w:rPr>
      </w:pPr>
      <w:r>
        <w:rPr>
          <w:sz w:val="28"/>
          <w:szCs w:val="28"/>
        </w:rPr>
        <w:t xml:space="preserve">Hudson, Leask and </w:t>
      </w:r>
      <w:proofErr w:type="spellStart"/>
      <w:r>
        <w:rPr>
          <w:sz w:val="28"/>
          <w:szCs w:val="28"/>
        </w:rPr>
        <w:t>Younie</w:t>
      </w:r>
      <w:proofErr w:type="spellEnd"/>
      <w:r>
        <w:rPr>
          <w:sz w:val="28"/>
          <w:szCs w:val="28"/>
        </w:rPr>
        <w:t xml:space="preserve">, Education Systems Design, </w:t>
      </w:r>
      <w:proofErr w:type="spellStart"/>
      <w:r>
        <w:rPr>
          <w:sz w:val="28"/>
          <w:szCs w:val="28"/>
        </w:rPr>
        <w:t>Routeledge</w:t>
      </w:r>
      <w:proofErr w:type="spellEnd"/>
      <w:r>
        <w:rPr>
          <w:sz w:val="28"/>
          <w:szCs w:val="28"/>
        </w:rPr>
        <w:t>, 2021</w:t>
      </w:r>
    </w:p>
    <w:p w14:paraId="2E83CA1F" w14:textId="34B7B6DC" w:rsidR="00F533AD" w:rsidRDefault="00F533AD" w:rsidP="002913BE">
      <w:pPr>
        <w:pStyle w:val="ListParagraph"/>
        <w:numPr>
          <w:ilvl w:val="0"/>
          <w:numId w:val="1"/>
        </w:numPr>
        <w:spacing w:after="0" w:line="240" w:lineRule="auto"/>
        <w:rPr>
          <w:sz w:val="28"/>
          <w:szCs w:val="28"/>
        </w:rPr>
      </w:pPr>
      <w:proofErr w:type="spellStart"/>
      <w:r>
        <w:rPr>
          <w:sz w:val="28"/>
          <w:szCs w:val="28"/>
        </w:rPr>
        <w:t>Rustidai</w:t>
      </w:r>
      <w:proofErr w:type="spellEnd"/>
      <w:r>
        <w:rPr>
          <w:sz w:val="28"/>
          <w:szCs w:val="28"/>
        </w:rPr>
        <w:t xml:space="preserve">, Sonny, Creating a Better Education </w:t>
      </w:r>
      <w:proofErr w:type="spellStart"/>
      <w:r>
        <w:rPr>
          <w:sz w:val="28"/>
          <w:szCs w:val="28"/>
        </w:rPr>
        <w:t>Systm</w:t>
      </w:r>
      <w:proofErr w:type="spellEnd"/>
      <w:r>
        <w:rPr>
          <w:sz w:val="28"/>
          <w:szCs w:val="28"/>
        </w:rPr>
        <w:t>, Indonesia, 2014</w:t>
      </w:r>
    </w:p>
    <w:p w14:paraId="06EEF3A9" w14:textId="3425DA14" w:rsidR="00F533AD" w:rsidRDefault="00F533AD" w:rsidP="002913BE">
      <w:pPr>
        <w:pStyle w:val="ListParagraph"/>
        <w:numPr>
          <w:ilvl w:val="0"/>
          <w:numId w:val="1"/>
        </w:numPr>
        <w:spacing w:after="0" w:line="240" w:lineRule="auto"/>
        <w:rPr>
          <w:sz w:val="28"/>
          <w:szCs w:val="28"/>
        </w:rPr>
      </w:pPr>
      <w:r>
        <w:rPr>
          <w:sz w:val="28"/>
          <w:szCs w:val="28"/>
        </w:rPr>
        <w:t>Billet, Stephen, The System????</w:t>
      </w:r>
    </w:p>
    <w:p w14:paraId="2B2C07CF" w14:textId="483C7ED1" w:rsidR="007F736D" w:rsidRDefault="007F736D" w:rsidP="002913BE">
      <w:pPr>
        <w:pStyle w:val="ListParagraph"/>
        <w:numPr>
          <w:ilvl w:val="0"/>
          <w:numId w:val="1"/>
        </w:numPr>
        <w:spacing w:after="0" w:line="240" w:lineRule="auto"/>
        <w:rPr>
          <w:sz w:val="28"/>
          <w:szCs w:val="28"/>
        </w:rPr>
      </w:pPr>
      <w:r>
        <w:rPr>
          <w:sz w:val="28"/>
          <w:szCs w:val="28"/>
        </w:rPr>
        <w:t>Employment and Social Development Can</w:t>
      </w:r>
      <w:r w:rsidR="00327780">
        <w:rPr>
          <w:sz w:val="28"/>
          <w:szCs w:val="28"/>
        </w:rPr>
        <w:t>a</w:t>
      </w:r>
      <w:r>
        <w:rPr>
          <w:sz w:val="28"/>
          <w:szCs w:val="28"/>
        </w:rPr>
        <w:t>da, Evaluation of Literacy and Essential Skills, date</w:t>
      </w:r>
    </w:p>
    <w:p w14:paraId="2134FA62" w14:textId="64B4DEEF" w:rsidR="001668EC" w:rsidRPr="00AA1023" w:rsidRDefault="001668EC" w:rsidP="002913BE">
      <w:pPr>
        <w:pStyle w:val="ListParagraph"/>
        <w:numPr>
          <w:ilvl w:val="0"/>
          <w:numId w:val="1"/>
        </w:numPr>
        <w:spacing w:after="0" w:line="240" w:lineRule="auto"/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Ball, Stephen. The Tragedy of State Education in England, </w:t>
      </w:r>
      <w:proofErr w:type="spellStart"/>
      <w:r>
        <w:rPr>
          <w:sz w:val="28"/>
          <w:szCs w:val="28"/>
        </w:rPr>
        <w:t>Researchgate</w:t>
      </w:r>
      <w:proofErr w:type="spellEnd"/>
      <w:r>
        <w:rPr>
          <w:sz w:val="28"/>
          <w:szCs w:val="28"/>
        </w:rPr>
        <w:t>, 2018</w:t>
      </w:r>
    </w:p>
    <w:sectPr w:rsidR="001668EC" w:rsidRPr="00AA1023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D87F72F" w14:textId="77777777" w:rsidR="004A34A9" w:rsidRDefault="004A34A9">
      <w:pPr>
        <w:spacing w:after="0" w:line="240" w:lineRule="auto"/>
      </w:pPr>
      <w:r>
        <w:separator/>
      </w:r>
    </w:p>
  </w:endnote>
  <w:endnote w:type="continuationSeparator" w:id="0">
    <w:p w14:paraId="2D2D1EE6" w14:textId="77777777" w:rsidR="004A34A9" w:rsidRDefault="004A34A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EE697E8" w14:textId="77777777" w:rsidR="005C01D1" w:rsidRDefault="00000000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F719B79" w14:textId="77777777" w:rsidR="005C01D1" w:rsidRDefault="00000000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D2C1F3F" w14:textId="77777777" w:rsidR="005C01D1" w:rsidRDefault="0000000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7A16B25" w14:textId="77777777" w:rsidR="004A34A9" w:rsidRDefault="004A34A9">
      <w:pPr>
        <w:spacing w:after="0" w:line="240" w:lineRule="auto"/>
      </w:pPr>
      <w:r>
        <w:separator/>
      </w:r>
    </w:p>
  </w:footnote>
  <w:footnote w:type="continuationSeparator" w:id="0">
    <w:p w14:paraId="1F45F8DE" w14:textId="77777777" w:rsidR="004A34A9" w:rsidRDefault="004A34A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D9B1D16" w14:textId="77777777" w:rsidR="005C01D1" w:rsidRDefault="00000000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092854247"/>
      <w:docPartObj>
        <w:docPartGallery w:val="Watermarks"/>
        <w:docPartUnique/>
      </w:docPartObj>
    </w:sdtPr>
    <w:sdtContent>
      <w:p w14:paraId="1FA06654" w14:textId="77777777" w:rsidR="005C01D1" w:rsidRDefault="00000000">
        <w:pPr>
          <w:pStyle w:val="Header"/>
        </w:pPr>
        <w:r>
          <w:rPr>
            <w:noProof/>
          </w:rPr>
          <w:pict w14:anchorId="54420B41">
            <v:shapetype id="_x0000_t136" coordsize="21600,21600" o:spt="136" adj="10800" path="m@7,l@8,m@5,21600l@6,21600e">
              <v:formulas>
                <v:f eqn="sum #0 0 10800"/>
                <v:f eqn="prod #0 2 1"/>
                <v:f eqn="sum 21600 0 @1"/>
                <v:f eqn="sum 0 0 @2"/>
                <v:f eqn="sum 21600 0 @3"/>
                <v:f eqn="if @0 @3 0"/>
                <v:f eqn="if @0 21600 @1"/>
                <v:f eqn="if @0 0 @2"/>
                <v:f eqn="if @0 @4 21600"/>
                <v:f eqn="mid @5 @6"/>
                <v:f eqn="mid @8 @5"/>
                <v:f eqn="mid @7 @8"/>
                <v:f eqn="mid @6 @7"/>
                <v:f eqn="sum @6 0 @5"/>
              </v:formulas>
              <v:path textpathok="t" o:connecttype="custom" o:connectlocs="@9,0;@10,10800;@11,21600;@12,10800" o:connectangles="270,180,90,0"/>
              <v:textpath on="t" fitshape="t"/>
              <v:handles>
                <v:h position="#0,bottomRight" xrange="6629,14971"/>
              </v:handles>
              <o:lock v:ext="edit" text="t" shapetype="t"/>
            </v:shapetype>
            <v:shape id="PowerPlusWaterMarkObject357831064" o:spid="_x0000_s1025" type="#_x0000_t136" style="position:absolute;margin-left:0;margin-top:0;width:412.4pt;height:247.45pt;rotation:315;z-index:-251658752;mso-position-horizontal:center;mso-position-horizontal-relative:margin;mso-position-vertical:center;mso-position-vertical-relative:margin" o:allowincell="f" fillcolor="silver" stroked="f">
              <v:fill opacity=".5"/>
              <v:textpath style="font-family:&quot;Calibri&quot;;font-size:1pt" string="DRAFT"/>
              <w10:wrap anchorx="margin" anchory="margin"/>
            </v:shape>
          </w:pict>
        </w:r>
      </w:p>
    </w:sdtContent>
  </w:sdt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DDE2481" w14:textId="77777777" w:rsidR="005C01D1" w:rsidRDefault="0000000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0FB071F"/>
    <w:multiLevelType w:val="hybridMultilevel"/>
    <w:tmpl w:val="1F06B1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179809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8"/>
  <w:proofState w:spelling="clean" w:grammar="clean"/>
  <w:defaultTabStop w:val="720"/>
  <w:characterSpacingControl w:val="doNotCompress"/>
  <w:savePreviewPicture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B0F7E"/>
    <w:rsid w:val="00012344"/>
    <w:rsid w:val="00022D67"/>
    <w:rsid w:val="000F0B75"/>
    <w:rsid w:val="00101971"/>
    <w:rsid w:val="00113CE3"/>
    <w:rsid w:val="0015193F"/>
    <w:rsid w:val="001668EC"/>
    <w:rsid w:val="00183A29"/>
    <w:rsid w:val="002913BE"/>
    <w:rsid w:val="002E5F4A"/>
    <w:rsid w:val="00327780"/>
    <w:rsid w:val="0035541B"/>
    <w:rsid w:val="00360FA2"/>
    <w:rsid w:val="003B3E24"/>
    <w:rsid w:val="003F028C"/>
    <w:rsid w:val="0047048B"/>
    <w:rsid w:val="004A314D"/>
    <w:rsid w:val="004A34A9"/>
    <w:rsid w:val="004B0F7E"/>
    <w:rsid w:val="004E0464"/>
    <w:rsid w:val="00525F0D"/>
    <w:rsid w:val="005611BA"/>
    <w:rsid w:val="00646B6E"/>
    <w:rsid w:val="006709C9"/>
    <w:rsid w:val="007165AE"/>
    <w:rsid w:val="00720FA0"/>
    <w:rsid w:val="00774B91"/>
    <w:rsid w:val="007F44C2"/>
    <w:rsid w:val="007F736D"/>
    <w:rsid w:val="009C5096"/>
    <w:rsid w:val="00A2584B"/>
    <w:rsid w:val="00A65516"/>
    <w:rsid w:val="00A85CF5"/>
    <w:rsid w:val="00AA1023"/>
    <w:rsid w:val="00BC08C9"/>
    <w:rsid w:val="00C375FB"/>
    <w:rsid w:val="00C47356"/>
    <w:rsid w:val="00C65DC5"/>
    <w:rsid w:val="00E77A81"/>
    <w:rsid w:val="00F330EA"/>
    <w:rsid w:val="00F462F2"/>
    <w:rsid w:val="00F533AD"/>
    <w:rsid w:val="00F630AD"/>
    <w:rsid w:val="00F76925"/>
    <w:rsid w:val="00FF42E0"/>
    <w:rsid w:val="00FF65AB"/>
    <w:rsid w:val="00FF7B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E6892C6"/>
  <w15:chartTrackingRefBased/>
  <w15:docId w15:val="{BD0C173C-801F-4666-82AD-0980D63767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B0F7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B0F7E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4B0F7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B0F7E"/>
  </w:style>
  <w:style w:type="paragraph" w:styleId="Footer">
    <w:name w:val="footer"/>
    <w:basedOn w:val="Normal"/>
    <w:link w:val="FooterChar"/>
    <w:uiPriority w:val="99"/>
    <w:unhideWhenUsed/>
    <w:rsid w:val="004B0F7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B0F7E"/>
  </w:style>
  <w:style w:type="character" w:styleId="Hyperlink">
    <w:name w:val="Hyperlink"/>
    <w:basedOn w:val="DefaultParagraphFont"/>
    <w:uiPriority w:val="99"/>
    <w:semiHidden/>
    <w:unhideWhenUsed/>
    <w:rsid w:val="00360FA2"/>
    <w:rPr>
      <w:color w:val="0563C1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651F475-8E28-4AAD-AA5F-0AE73903D0D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2</Pages>
  <Words>228</Words>
  <Characters>1306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Don</dc:creator>
  <cp:keywords/>
  <dc:description/>
  <cp:lastModifiedBy>Don Glendenning</cp:lastModifiedBy>
  <cp:revision>7</cp:revision>
  <cp:lastPrinted>2023-04-16T14:21:00Z</cp:lastPrinted>
  <dcterms:created xsi:type="dcterms:W3CDTF">2023-03-26T15:53:00Z</dcterms:created>
  <dcterms:modified xsi:type="dcterms:W3CDTF">2023-04-16T14:23:00Z</dcterms:modified>
</cp:coreProperties>
</file>