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66AE7" w14:textId="77777777"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14:paraId="429001A0" w14:textId="77777777" w:rsidR="00BC5C57" w:rsidRDefault="00BC1D0F" w:rsidP="00BC5C57">
      <w:pPr>
        <w:pStyle w:val="Standard"/>
        <w:jc w:val="right"/>
        <w:rPr>
          <w:rFonts w:asciiTheme="minorHAnsi" w:hAnsiTheme="minorHAnsi"/>
          <w:i/>
          <w:sz w:val="22"/>
          <w:szCs w:val="22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4B0F9B9F" wp14:editId="30D20FA2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3907">
        <w:tab/>
      </w:r>
      <w:r w:rsidR="00653907">
        <w:tab/>
      </w:r>
      <w:r w:rsidR="00653907">
        <w:tab/>
      </w:r>
      <w:r w:rsidR="00653907">
        <w:tab/>
      </w:r>
      <w:r w:rsidR="00653907">
        <w:tab/>
      </w:r>
      <w:r w:rsidR="00653907">
        <w:tab/>
      </w:r>
      <w:r w:rsidR="00653907">
        <w:tab/>
      </w:r>
      <w:r w:rsidR="00653907">
        <w:tab/>
        <w:t xml:space="preserve">         </w:t>
      </w:r>
      <w:r w:rsidR="00BC5C57">
        <w:rPr>
          <w:rFonts w:asciiTheme="minorHAnsi" w:hAnsiTheme="minorHAnsi"/>
          <w:i/>
          <w:sz w:val="22"/>
          <w:szCs w:val="22"/>
          <w:lang w:val="en-US"/>
        </w:rPr>
        <w:t>Occasional Paper</w:t>
      </w:r>
    </w:p>
    <w:p w14:paraId="299B2B92" w14:textId="77777777" w:rsidR="00904D30" w:rsidRPr="00653907" w:rsidRDefault="00A773FE" w:rsidP="00BC5C57">
      <w:pPr>
        <w:pStyle w:val="Standard"/>
        <w:jc w:val="right"/>
        <w:rPr>
          <w:rFonts w:asciiTheme="minorHAnsi" w:hAnsiTheme="minorHAnsi"/>
          <w:sz w:val="22"/>
          <w:szCs w:val="22"/>
          <w:lang w:val="en-US"/>
        </w:rPr>
      </w:pPr>
      <w:r w:rsidRPr="00653907">
        <w:rPr>
          <w:rFonts w:asciiTheme="minorHAnsi" w:hAnsiTheme="minorHAnsi"/>
          <w:i/>
          <w:sz w:val="22"/>
          <w:szCs w:val="22"/>
          <w:lang w:val="en-US"/>
        </w:rPr>
        <w:t xml:space="preserve">March 20, </w:t>
      </w:r>
      <w:r w:rsidR="00DF768B" w:rsidRPr="00653907">
        <w:rPr>
          <w:rFonts w:asciiTheme="minorHAnsi" w:hAnsiTheme="minorHAnsi"/>
          <w:i/>
          <w:sz w:val="22"/>
          <w:szCs w:val="22"/>
          <w:lang w:val="en-US"/>
        </w:rPr>
        <w:t>201</w:t>
      </w:r>
      <w:r w:rsidRPr="00653907">
        <w:rPr>
          <w:rFonts w:asciiTheme="minorHAnsi" w:hAnsiTheme="minorHAnsi"/>
          <w:i/>
          <w:sz w:val="22"/>
          <w:szCs w:val="22"/>
          <w:lang w:val="en-US"/>
        </w:rPr>
        <w:t>5</w:t>
      </w:r>
    </w:p>
    <w:p w14:paraId="40E34EB7" w14:textId="10D6A70E" w:rsidR="00BC5C57" w:rsidRPr="00BC5C57" w:rsidRDefault="00433BDB">
      <w:pPr>
        <w:rPr>
          <w:rFonts w:asciiTheme="minorHAnsi" w:hAnsiTheme="minorHAnsi"/>
          <w:b/>
          <w:sz w:val="22"/>
          <w:szCs w:val="22"/>
        </w:rPr>
        <w:sectPr w:rsidR="00BC5C57" w:rsidRPr="00BC5C57" w:rsidSect="0076599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  <w:r>
        <w:rPr>
          <w:rFonts w:asciiTheme="minorHAnsi" w:hAnsiTheme="minorHAnsi"/>
          <w:b/>
          <w:sz w:val="22"/>
          <w:szCs w:val="22"/>
        </w:rPr>
        <w:t>D-00</w:t>
      </w:r>
      <w:r w:rsidR="00BC5C57">
        <w:rPr>
          <w:rFonts w:asciiTheme="minorHAnsi" w:hAnsiTheme="minorHAnsi"/>
          <w:b/>
          <w:sz w:val="22"/>
          <w:szCs w:val="22"/>
        </w:rPr>
        <w:t>_________________________________________________________________________________</w:t>
      </w:r>
    </w:p>
    <w:p w14:paraId="6B4F91AD" w14:textId="77777777" w:rsidR="00653907" w:rsidRDefault="00653907" w:rsidP="00A773FE">
      <w:pPr>
        <w:rPr>
          <w:rFonts w:asciiTheme="minorHAnsi" w:hAnsiTheme="minorHAnsi"/>
          <w:color w:val="000000" w:themeColor="text1"/>
        </w:rPr>
      </w:pPr>
    </w:p>
    <w:p w14:paraId="669499D3" w14:textId="77777777" w:rsidR="00D76E9F" w:rsidRPr="002C0882" w:rsidRDefault="00D76E9F" w:rsidP="00D76E9F">
      <w:pPr>
        <w:pStyle w:val="Standard"/>
        <w:jc w:val="center"/>
        <w:rPr>
          <w:i/>
          <w:color w:val="C00000"/>
          <w:sz w:val="72"/>
          <w:szCs w:val="72"/>
        </w:rPr>
      </w:pPr>
      <w:r w:rsidRPr="002C0882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An invitation to write</w:t>
      </w:r>
    </w:p>
    <w:p w14:paraId="6DDE16C8" w14:textId="77777777" w:rsidR="002C0882" w:rsidRDefault="002C0882" w:rsidP="00D76E9F">
      <w:pPr>
        <w:rPr>
          <w:rFonts w:cstheme="minorHAnsi"/>
          <w:lang w:val="en-US"/>
        </w:rPr>
      </w:pPr>
    </w:p>
    <w:p w14:paraId="7C1CDC68" w14:textId="77777777" w:rsidR="00D76E9F" w:rsidRDefault="000C4CE7" w:rsidP="00D76E9F">
      <w:pPr>
        <w:rPr>
          <w:rFonts w:ascii="Calibri" w:hAnsi="Calibri" w:cs="Calibri"/>
        </w:rPr>
      </w:pPr>
      <w:r>
        <w:rPr>
          <w:rFonts w:cstheme="minorHAnsi"/>
          <w:lang w:val="en-US"/>
        </w:rPr>
        <w:t>You a</w:t>
      </w:r>
      <w:r w:rsidR="00D76E9F">
        <w:rPr>
          <w:rFonts w:cstheme="minorHAnsi"/>
          <w:lang w:val="en-US"/>
        </w:rPr>
        <w:t xml:space="preserve">re invited to </w:t>
      </w:r>
      <w:r w:rsidR="00D44C09">
        <w:rPr>
          <w:rFonts w:cstheme="minorHAnsi"/>
          <w:lang w:val="en-US"/>
        </w:rPr>
        <w:t xml:space="preserve">share </w:t>
      </w:r>
      <w:r>
        <w:rPr>
          <w:rFonts w:cstheme="minorHAnsi"/>
          <w:lang w:val="en-US"/>
        </w:rPr>
        <w:t xml:space="preserve">your </w:t>
      </w:r>
      <w:r w:rsidR="00D76E9F">
        <w:rPr>
          <w:rFonts w:cstheme="minorHAnsi"/>
          <w:lang w:val="en-US"/>
        </w:rPr>
        <w:t xml:space="preserve">views on education through a series of </w:t>
      </w:r>
      <w:r w:rsidR="00D76E9F">
        <w:rPr>
          <w:rFonts w:ascii="Calibri" w:hAnsi="Calibri" w:cs="Calibri"/>
        </w:rPr>
        <w:t>o</w:t>
      </w:r>
      <w:r w:rsidR="00D76E9F" w:rsidRPr="00EB0EDB">
        <w:rPr>
          <w:rFonts w:ascii="Calibri" w:hAnsi="Calibri" w:cs="Calibri"/>
        </w:rPr>
        <w:t>ccasional papers directed</w:t>
      </w:r>
      <w:r w:rsidR="00D76E9F" w:rsidRPr="002B4193">
        <w:rPr>
          <w:rFonts w:ascii="Calibri" w:hAnsi="Calibri" w:cs="Calibri"/>
          <w:b/>
        </w:rPr>
        <w:t xml:space="preserve"> </w:t>
      </w:r>
      <w:r w:rsidR="00D76E9F" w:rsidRPr="0088146B">
        <w:rPr>
          <w:rFonts w:ascii="Calibri" w:hAnsi="Calibri" w:cs="Calibri"/>
        </w:rPr>
        <w:t>to i</w:t>
      </w:r>
      <w:r w:rsidR="00D76E9F">
        <w:rPr>
          <w:rFonts w:ascii="Calibri" w:hAnsi="Calibri" w:cs="Calibri"/>
        </w:rPr>
        <w:t xml:space="preserve">ssues of interest and relevance to </w:t>
      </w:r>
      <w:r w:rsidR="00D76E9F" w:rsidRPr="00370D4E">
        <w:rPr>
          <w:rFonts w:ascii="Calibri" w:hAnsi="Calibri" w:cs="Calibri"/>
        </w:rPr>
        <w:t>the general public</w:t>
      </w:r>
      <w:r w:rsidR="00D76E9F">
        <w:rPr>
          <w:rFonts w:ascii="Calibri" w:hAnsi="Calibri" w:cs="Calibri"/>
        </w:rPr>
        <w:t>.  Papers may</w:t>
      </w:r>
      <w:r w:rsidR="00D76E9F">
        <w:rPr>
          <w:lang w:val="en-US"/>
        </w:rPr>
        <w:t xml:space="preserve"> be on any</w:t>
      </w:r>
      <w:r w:rsidR="00D76E9F" w:rsidRPr="00370D4E">
        <w:rPr>
          <w:rFonts w:ascii="Calibri" w:hAnsi="Calibri" w:cs="Calibri"/>
        </w:rPr>
        <w:t xml:space="preserve"> of topic</w:t>
      </w:r>
      <w:r w:rsidR="00D76E9F">
        <w:rPr>
          <w:rFonts w:ascii="Calibri" w:hAnsi="Calibri" w:cs="Calibri"/>
        </w:rPr>
        <w:t xml:space="preserve"> and are intended to provide information, </w:t>
      </w:r>
      <w:r w:rsidR="00D76E9F" w:rsidRPr="00E1333B">
        <w:rPr>
          <w:rFonts w:ascii="Calibri" w:hAnsi="Calibri" w:cs="Calibri"/>
        </w:rPr>
        <w:t>raise question</w:t>
      </w:r>
      <w:r w:rsidR="00D76E9F">
        <w:rPr>
          <w:rFonts w:ascii="Calibri" w:hAnsi="Calibri" w:cs="Calibri"/>
        </w:rPr>
        <w:t xml:space="preserve">, express an opinion, generate ideas and </w:t>
      </w:r>
      <w:r w:rsidR="00D76E9F" w:rsidRPr="00E1333B">
        <w:rPr>
          <w:rFonts w:ascii="Calibri" w:hAnsi="Calibri" w:cs="Calibri"/>
        </w:rPr>
        <w:t>spark new thinking</w:t>
      </w:r>
      <w:r w:rsidR="00D76E9F">
        <w:rPr>
          <w:rFonts w:ascii="Calibri" w:hAnsi="Calibri" w:cs="Calibri"/>
        </w:rPr>
        <w:t xml:space="preserve">.  </w:t>
      </w:r>
    </w:p>
    <w:p w14:paraId="7A407564" w14:textId="77777777" w:rsidR="00D76E9F" w:rsidRDefault="00D76E9F" w:rsidP="00D76E9F">
      <w:pPr>
        <w:rPr>
          <w:rFonts w:ascii="Calibri" w:hAnsi="Calibri" w:cs="Calibri"/>
        </w:rPr>
      </w:pPr>
    </w:p>
    <w:p w14:paraId="15E48806" w14:textId="77777777" w:rsidR="00D76E9F" w:rsidRDefault="002C0882" w:rsidP="00D76E9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Education 20/20 is </w:t>
      </w:r>
      <w:r w:rsidR="00D76E9F">
        <w:rPr>
          <w:rFonts w:cstheme="minorHAnsi"/>
          <w:lang w:val="en-US"/>
        </w:rPr>
        <w:t>initiating the series at this time because:</w:t>
      </w:r>
    </w:p>
    <w:p w14:paraId="7B430A0B" w14:textId="77777777" w:rsidR="00D44C09" w:rsidRDefault="00D44C09" w:rsidP="00D76E9F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Education is an important issue</w:t>
      </w:r>
    </w:p>
    <w:p w14:paraId="55E54D38" w14:textId="77777777" w:rsidR="00D76E9F" w:rsidRPr="009D12EF" w:rsidRDefault="00D76E9F" w:rsidP="00D76E9F">
      <w:pPr>
        <w:pStyle w:val="ListParagraph"/>
        <w:numPr>
          <w:ilvl w:val="0"/>
          <w:numId w:val="16"/>
        </w:numPr>
        <w:rPr>
          <w:rFonts w:cs="Calibri"/>
        </w:rPr>
      </w:pPr>
      <w:r>
        <w:rPr>
          <w:rFonts w:cs="Calibri"/>
        </w:rPr>
        <w:t>Information is the fuel of change.</w:t>
      </w:r>
      <w:r w:rsidRPr="009D12EF">
        <w:rPr>
          <w:rFonts w:cs="Calibri"/>
        </w:rPr>
        <w:t xml:space="preserve"> </w:t>
      </w:r>
    </w:p>
    <w:p w14:paraId="58D035AF" w14:textId="77777777" w:rsidR="00D76E9F" w:rsidRDefault="00D44C09" w:rsidP="00D76E9F">
      <w:pPr>
        <w:widowControl/>
        <w:numPr>
          <w:ilvl w:val="0"/>
          <w:numId w:val="16"/>
        </w:numPr>
        <w:suppressAutoHyphens w:val="0"/>
        <w:autoSpaceDN/>
        <w:jc w:val="both"/>
        <w:textAlignment w:val="auto"/>
        <w:rPr>
          <w:rFonts w:cstheme="minorHAnsi"/>
          <w:lang w:val="en-US"/>
        </w:rPr>
      </w:pPr>
      <w:r>
        <w:rPr>
          <w:rFonts w:cstheme="minorHAnsi"/>
          <w:lang w:val="en-US"/>
        </w:rPr>
        <w:t>Education is under-represented issue in the public media.</w:t>
      </w:r>
    </w:p>
    <w:p w14:paraId="46A85A55" w14:textId="77777777" w:rsidR="00D44C09" w:rsidRDefault="00D44C09" w:rsidP="00D44C09">
      <w:pPr>
        <w:widowControl/>
        <w:suppressAutoHyphens w:val="0"/>
        <w:autoSpaceDN/>
        <w:contextualSpacing/>
        <w:jc w:val="both"/>
        <w:textAlignment w:val="auto"/>
        <w:rPr>
          <w:rFonts w:cstheme="minorHAnsi"/>
          <w:lang w:val="en-US"/>
        </w:rPr>
      </w:pPr>
    </w:p>
    <w:p w14:paraId="439E4DF7" w14:textId="77777777" w:rsidR="00D76E9F" w:rsidRPr="00D44C09" w:rsidRDefault="00D76E9F" w:rsidP="00D44C09">
      <w:pPr>
        <w:widowControl/>
        <w:suppressAutoHyphens w:val="0"/>
        <w:autoSpaceDN/>
        <w:contextualSpacing/>
        <w:jc w:val="both"/>
        <w:textAlignment w:val="auto"/>
        <w:rPr>
          <w:rFonts w:asciiTheme="minorHAnsi" w:hAnsiTheme="minorHAnsi" w:cs="Arial"/>
          <w:color w:val="333333"/>
          <w:sz w:val="20"/>
          <w:szCs w:val="20"/>
          <w:lang w:val="en-US"/>
        </w:rPr>
      </w:pPr>
      <w:r w:rsidRPr="006E19EB">
        <w:rPr>
          <w:rFonts w:cstheme="minorHAnsi"/>
          <w:lang w:val="en-US"/>
        </w:rPr>
        <w:t>Putting pen to paper is a learning activity</w:t>
      </w:r>
      <w:r w:rsidR="00D44C09">
        <w:rPr>
          <w:rFonts w:cstheme="minorHAnsi"/>
          <w:lang w:val="en-US"/>
        </w:rPr>
        <w:t xml:space="preserve">, </w:t>
      </w:r>
      <w:r w:rsidRPr="00D44C09">
        <w:rPr>
          <w:rFonts w:cstheme="minorHAnsi"/>
          <w:lang w:val="en-US"/>
        </w:rPr>
        <w:t xml:space="preserve">and a creative one at that; writing helps the writer to clarify thinking, challenge assumptions, make sense of things, </w:t>
      </w:r>
      <w:r w:rsidR="00D44C09">
        <w:rPr>
          <w:rFonts w:cstheme="minorHAnsi"/>
          <w:lang w:val="en-US"/>
        </w:rPr>
        <w:t xml:space="preserve">improve your vocabulary , and </w:t>
      </w:r>
      <w:r w:rsidRPr="00D44C09">
        <w:rPr>
          <w:rFonts w:cstheme="minorHAnsi"/>
          <w:lang w:val="en-US"/>
        </w:rPr>
        <w:t xml:space="preserve">step outside the hurly burly and think about alternatives. </w:t>
      </w:r>
    </w:p>
    <w:p w14:paraId="2B21C377" w14:textId="77777777" w:rsidR="00D76E9F" w:rsidRDefault="00D76E9F" w:rsidP="00D76E9F">
      <w:pPr>
        <w:jc w:val="both"/>
        <w:rPr>
          <w:rFonts w:asciiTheme="minorHAnsi" w:hAnsiTheme="minorHAnsi" w:cs="Arial"/>
          <w:color w:val="333333"/>
          <w:sz w:val="20"/>
          <w:szCs w:val="20"/>
          <w:lang w:val="en-US"/>
        </w:rPr>
      </w:pPr>
    </w:p>
    <w:p w14:paraId="495471B0" w14:textId="77777777" w:rsidR="00D76E9F" w:rsidRPr="000C4CE7" w:rsidRDefault="00D76E9F" w:rsidP="00D76E9F">
      <w:pPr>
        <w:pStyle w:val="ListParagraph"/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</w:p>
    <w:p w14:paraId="479A5563" w14:textId="77777777" w:rsidR="000C4CE7" w:rsidRPr="000C4CE7" w:rsidRDefault="000C4CE7" w:rsidP="000C4CE7">
      <w:pPr>
        <w:pStyle w:val="Standard"/>
        <w:rPr>
          <w:b/>
          <w:i/>
          <w:color w:val="C00000"/>
          <w:sz w:val="22"/>
          <w:szCs w:val="22"/>
          <w:lang w:val="en-US"/>
        </w:rPr>
      </w:pPr>
      <w:r w:rsidRPr="000C4CE7">
        <w:rPr>
          <w:b/>
          <w:i/>
          <w:color w:val="C00000"/>
          <w:sz w:val="22"/>
          <w:szCs w:val="22"/>
          <w:lang w:val="en-US"/>
        </w:rPr>
        <w:t>Call for Papers</w:t>
      </w:r>
    </w:p>
    <w:p w14:paraId="06CA98C0" w14:textId="77777777" w:rsidR="000C4CE7" w:rsidRPr="000C4CE7" w:rsidRDefault="000C4CE7" w:rsidP="000C4CE7">
      <w:pPr>
        <w:pStyle w:val="Standard"/>
        <w:rPr>
          <w:b/>
          <w:i/>
          <w:color w:val="C00000"/>
          <w:sz w:val="22"/>
          <w:szCs w:val="22"/>
          <w:lang w:val="en-US"/>
        </w:rPr>
      </w:pPr>
    </w:p>
    <w:p w14:paraId="2552B2CD" w14:textId="77777777" w:rsidR="000C4CE7" w:rsidRPr="000C4CE7" w:rsidRDefault="000C4CE7" w:rsidP="000C4CE7">
      <w:pPr>
        <w:pStyle w:val="Standard"/>
        <w:numPr>
          <w:ilvl w:val="0"/>
          <w:numId w:val="17"/>
        </w:numPr>
        <w:rPr>
          <w:i/>
          <w:sz w:val="22"/>
          <w:szCs w:val="22"/>
          <w:lang w:val="en-US"/>
        </w:rPr>
      </w:pPr>
      <w:r w:rsidRPr="000C4CE7">
        <w:rPr>
          <w:i/>
          <w:sz w:val="22"/>
          <w:szCs w:val="22"/>
          <w:lang w:val="en-US"/>
        </w:rPr>
        <w:t>1,000 to 2,500 words</w:t>
      </w:r>
    </w:p>
    <w:p w14:paraId="70A22D06" w14:textId="77777777" w:rsidR="000C4CE7" w:rsidRPr="000C4CE7" w:rsidRDefault="000C4CE7" w:rsidP="000C4CE7">
      <w:pPr>
        <w:pStyle w:val="Standard"/>
        <w:numPr>
          <w:ilvl w:val="0"/>
          <w:numId w:val="17"/>
        </w:numPr>
        <w:rPr>
          <w:i/>
          <w:sz w:val="22"/>
          <w:szCs w:val="22"/>
          <w:lang w:val="en-US"/>
        </w:rPr>
      </w:pPr>
      <w:r w:rsidRPr="000C4CE7">
        <w:rPr>
          <w:i/>
          <w:sz w:val="22"/>
          <w:szCs w:val="22"/>
          <w:lang w:val="en-US"/>
        </w:rPr>
        <w:t>Ideas, activities, innovations</w:t>
      </w:r>
    </w:p>
    <w:p w14:paraId="18A6351F" w14:textId="77777777" w:rsidR="000C4CE7" w:rsidRPr="000C4CE7" w:rsidRDefault="000C4CE7" w:rsidP="000C4CE7">
      <w:pPr>
        <w:pStyle w:val="Standard"/>
        <w:numPr>
          <w:ilvl w:val="0"/>
          <w:numId w:val="17"/>
        </w:numPr>
        <w:rPr>
          <w:i/>
          <w:sz w:val="22"/>
          <w:szCs w:val="22"/>
          <w:lang w:val="en-US"/>
        </w:rPr>
      </w:pPr>
      <w:r w:rsidRPr="000C4CE7">
        <w:rPr>
          <w:i/>
          <w:sz w:val="22"/>
          <w:szCs w:val="22"/>
          <w:lang w:val="en-US"/>
        </w:rPr>
        <w:t>Best practices</w:t>
      </w:r>
    </w:p>
    <w:p w14:paraId="3B509624" w14:textId="77777777" w:rsidR="000C4CE7" w:rsidRPr="000C4CE7" w:rsidRDefault="000C4CE7" w:rsidP="000C4CE7">
      <w:pPr>
        <w:pStyle w:val="Standard"/>
        <w:numPr>
          <w:ilvl w:val="0"/>
          <w:numId w:val="17"/>
        </w:numPr>
        <w:rPr>
          <w:i/>
          <w:sz w:val="22"/>
          <w:szCs w:val="22"/>
          <w:lang w:val="en-US"/>
        </w:rPr>
      </w:pPr>
      <w:r w:rsidRPr="000C4CE7">
        <w:rPr>
          <w:i/>
          <w:sz w:val="22"/>
          <w:szCs w:val="22"/>
          <w:lang w:val="en-US"/>
        </w:rPr>
        <w:t>Will be posted on our website</w:t>
      </w:r>
    </w:p>
    <w:p w14:paraId="1D9CBF8B" w14:textId="77777777" w:rsidR="000C4CE7" w:rsidRPr="000C4CE7" w:rsidRDefault="000C4CE7" w:rsidP="000C4CE7">
      <w:pPr>
        <w:pStyle w:val="Standard"/>
        <w:numPr>
          <w:ilvl w:val="0"/>
          <w:numId w:val="17"/>
        </w:numPr>
        <w:rPr>
          <w:rFonts w:cs="Times New Roman"/>
          <w:i/>
          <w:sz w:val="22"/>
          <w:szCs w:val="22"/>
          <w:lang w:val="en-US"/>
        </w:rPr>
      </w:pPr>
      <w:r w:rsidRPr="000C4CE7">
        <w:rPr>
          <w:rFonts w:cs="Times New Roman"/>
          <w:i/>
          <w:sz w:val="22"/>
          <w:szCs w:val="22"/>
          <w:lang w:val="en-US"/>
        </w:rPr>
        <w:t>Either official language</w:t>
      </w:r>
    </w:p>
    <w:p w14:paraId="216CF085" w14:textId="77777777" w:rsidR="000C4CE7" w:rsidRPr="000C4CE7" w:rsidRDefault="000C4CE7" w:rsidP="000C4CE7">
      <w:pPr>
        <w:pStyle w:val="Standard"/>
        <w:numPr>
          <w:ilvl w:val="0"/>
          <w:numId w:val="17"/>
        </w:numPr>
        <w:rPr>
          <w:rFonts w:cs="Times New Roman"/>
          <w:i/>
          <w:sz w:val="22"/>
          <w:szCs w:val="22"/>
          <w:lang w:val="en-US"/>
        </w:rPr>
      </w:pPr>
      <w:r w:rsidRPr="000C4CE7">
        <w:rPr>
          <w:rFonts w:cs="Times New Roman"/>
          <w:i/>
          <w:sz w:val="22"/>
          <w:szCs w:val="22"/>
          <w:lang w:val="en-US"/>
        </w:rPr>
        <w:t>Topics of interest to the public</w:t>
      </w:r>
    </w:p>
    <w:p w14:paraId="6B53DA8E" w14:textId="77777777" w:rsidR="000C4CE7" w:rsidRPr="000C4CE7" w:rsidRDefault="000C4CE7" w:rsidP="000C4CE7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i/>
          <w:sz w:val="22"/>
          <w:szCs w:val="22"/>
        </w:rPr>
      </w:pPr>
      <w:r w:rsidRPr="000C4CE7">
        <w:rPr>
          <w:rFonts w:ascii="Times New Roman" w:hAnsi="Times New Roman"/>
          <w:i/>
          <w:sz w:val="22"/>
          <w:szCs w:val="22"/>
        </w:rPr>
        <w:t xml:space="preserve">Provide information, </w:t>
      </w:r>
    </w:p>
    <w:p w14:paraId="0AF47B4A" w14:textId="77777777" w:rsidR="000C4CE7" w:rsidRPr="000C4CE7" w:rsidRDefault="000C4CE7" w:rsidP="000C4CE7">
      <w:pPr>
        <w:pStyle w:val="ListParagraph"/>
        <w:numPr>
          <w:ilvl w:val="0"/>
          <w:numId w:val="17"/>
        </w:numPr>
        <w:jc w:val="both"/>
        <w:rPr>
          <w:rFonts w:ascii="Times New Roman" w:hAnsi="Times New Roman"/>
          <w:i/>
          <w:sz w:val="22"/>
          <w:szCs w:val="22"/>
          <w:lang w:val="en-US"/>
        </w:rPr>
      </w:pPr>
      <w:r w:rsidRPr="000C4CE7">
        <w:rPr>
          <w:rFonts w:ascii="Times New Roman" w:hAnsi="Times New Roman"/>
          <w:i/>
          <w:sz w:val="22"/>
          <w:szCs w:val="22"/>
        </w:rPr>
        <w:t>Spark new thinking</w:t>
      </w:r>
    </w:p>
    <w:p w14:paraId="602A898B" w14:textId="77777777" w:rsidR="00D76E9F" w:rsidRPr="000C4CE7" w:rsidRDefault="00D76E9F" w:rsidP="000C4CE7">
      <w:pPr>
        <w:suppressAutoHyphens w:val="0"/>
        <w:autoSpaceDN/>
        <w:spacing w:line="276" w:lineRule="auto"/>
        <w:contextualSpacing/>
        <w:textAlignment w:val="auto"/>
        <w:rPr>
          <w:sz w:val="22"/>
          <w:szCs w:val="22"/>
          <w:lang w:val="en-US"/>
        </w:rPr>
      </w:pPr>
    </w:p>
    <w:p w14:paraId="5AEB7428" w14:textId="77777777" w:rsidR="000C4CE7" w:rsidRPr="000C4CE7" w:rsidRDefault="006324B7" w:rsidP="000F172A">
      <w:pPr>
        <w:pStyle w:val="ListParagraph"/>
        <w:jc w:val="both"/>
        <w:rPr>
          <w:rFonts w:ascii="Times New Roman" w:hAnsi="Times New Roman"/>
          <w:b/>
          <w:i/>
          <w:sz w:val="22"/>
          <w:szCs w:val="22"/>
          <w:lang w:val="en-US"/>
        </w:rPr>
      </w:pPr>
      <w:r>
        <w:rPr>
          <w:rFonts w:ascii="Times New Roman" w:hAnsi="Times New Roman"/>
          <w:b/>
          <w:i/>
          <w:sz w:val="22"/>
          <w:szCs w:val="22"/>
          <w:lang w:val="en-US"/>
        </w:rPr>
        <w:t>Cl</w:t>
      </w:r>
      <w:r w:rsidR="00D44C09">
        <w:rPr>
          <w:rFonts w:ascii="Times New Roman" w:hAnsi="Times New Roman"/>
          <w:b/>
          <w:i/>
          <w:sz w:val="22"/>
          <w:szCs w:val="22"/>
          <w:lang w:val="en-US"/>
        </w:rPr>
        <w:t>i</w:t>
      </w:r>
      <w:r>
        <w:rPr>
          <w:rFonts w:ascii="Times New Roman" w:hAnsi="Times New Roman"/>
          <w:b/>
          <w:i/>
          <w:sz w:val="22"/>
          <w:szCs w:val="22"/>
          <w:lang w:val="en-US"/>
        </w:rPr>
        <w:t>ck h</w:t>
      </w:r>
      <w:r w:rsidR="00D44C09">
        <w:rPr>
          <w:rFonts w:ascii="Times New Roman" w:hAnsi="Times New Roman"/>
          <w:b/>
          <w:i/>
          <w:sz w:val="22"/>
          <w:szCs w:val="22"/>
          <w:lang w:val="en-US"/>
        </w:rPr>
        <w:t>e</w:t>
      </w:r>
      <w:r>
        <w:rPr>
          <w:rFonts w:ascii="Times New Roman" w:hAnsi="Times New Roman"/>
          <w:b/>
          <w:i/>
          <w:sz w:val="22"/>
          <w:szCs w:val="22"/>
          <w:lang w:val="en-US"/>
        </w:rPr>
        <w:t>re to see the first two issues</w:t>
      </w:r>
    </w:p>
    <w:p w14:paraId="15D41A7F" w14:textId="77777777" w:rsidR="000C4CE7" w:rsidRPr="000C4CE7" w:rsidRDefault="000C4CE7" w:rsidP="000C4CE7">
      <w:pPr>
        <w:pStyle w:val="Standard"/>
        <w:rPr>
          <w:b/>
          <w:i/>
          <w:sz w:val="22"/>
          <w:szCs w:val="22"/>
          <w:lang w:val="en-US"/>
        </w:rPr>
      </w:pPr>
    </w:p>
    <w:p w14:paraId="05092633" w14:textId="77777777" w:rsidR="00A773FE" w:rsidRDefault="000C4CE7" w:rsidP="000C4CE7">
      <w:pPr>
        <w:pStyle w:val="Standard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0C4CE7">
        <w:rPr>
          <w:b/>
          <w:i/>
          <w:sz w:val="22"/>
          <w:szCs w:val="22"/>
          <w:lang w:val="en-US"/>
        </w:rPr>
        <w:t>What you write is your decision; to print is ours.</w:t>
      </w:r>
      <w:r>
        <w:rPr>
          <w:b/>
          <w:i/>
          <w:sz w:val="22"/>
          <w:szCs w:val="22"/>
          <w:lang w:val="en-US"/>
        </w:rPr>
        <w:t xml:space="preserve"> </w:t>
      </w:r>
      <w:r w:rsidR="00653907" w:rsidRPr="000C4CE7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_____________________________________________________________________________________</w:t>
      </w:r>
    </w:p>
    <w:p w14:paraId="4B0B1E83" w14:textId="77777777" w:rsidR="000F172A" w:rsidRPr="000C4CE7" w:rsidRDefault="000F172A" w:rsidP="000C4CE7">
      <w:pPr>
        <w:pStyle w:val="Standard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14:paraId="049E52F9" w14:textId="77777777" w:rsidR="00DA30FB" w:rsidRPr="000F172A" w:rsidRDefault="00DA30FB" w:rsidP="00DA30F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0F172A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14:paraId="48E1C398" w14:textId="77777777" w:rsidR="00A773FE" w:rsidRPr="000F172A" w:rsidRDefault="00A773FE" w:rsidP="00A773FE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0F172A">
        <w:rPr>
          <w:rFonts w:asciiTheme="minorHAnsi" w:hAnsiTheme="minorHAnsi" w:cs="Calibri"/>
          <w:bCs/>
          <w:i/>
          <w:sz w:val="18"/>
          <w:szCs w:val="18"/>
          <w:lang w:eastAsia="en-CA"/>
        </w:rPr>
        <w:t xml:space="preserve">Education 20/20 Inc. </w:t>
      </w:r>
      <w:r w:rsidRPr="000F172A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14:paraId="18196D59" w14:textId="77777777" w:rsidR="00A773FE" w:rsidRPr="000F172A" w:rsidRDefault="00A773FE" w:rsidP="00A773FE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0F172A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5" w:history="1">
        <w:r w:rsidRPr="000F172A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0F172A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6" w:history="1">
        <w:r w:rsidRPr="000F172A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p w14:paraId="22849B9E" w14:textId="77777777" w:rsidR="00CF2221" w:rsidRPr="000F172A" w:rsidRDefault="00CF2221" w:rsidP="00CF2221">
      <w:pPr>
        <w:pStyle w:val="ListParagraph"/>
        <w:ind w:left="0"/>
        <w:rPr>
          <w:rFonts w:asciiTheme="minorHAnsi" w:hAnsiTheme="minorHAnsi"/>
          <w:sz w:val="18"/>
          <w:szCs w:val="18"/>
        </w:rPr>
      </w:pPr>
    </w:p>
    <w:p w14:paraId="5452BD49" w14:textId="77777777" w:rsidR="00CF2221" w:rsidRPr="000C4CE7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14:paraId="05347EE7" w14:textId="77777777" w:rsidR="00CF2221" w:rsidRPr="000C4CE7" w:rsidRDefault="00CF2221" w:rsidP="00CF2221">
      <w:pPr>
        <w:pStyle w:val="ListParagraph"/>
        <w:ind w:left="0"/>
        <w:rPr>
          <w:rFonts w:asciiTheme="minorHAnsi" w:hAnsiTheme="minorHAnsi"/>
          <w:sz w:val="22"/>
          <w:szCs w:val="22"/>
        </w:rPr>
      </w:pPr>
    </w:p>
    <w:p w14:paraId="49F50E2D" w14:textId="77777777" w:rsidR="00EB2F5B" w:rsidRPr="000C4CE7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p w14:paraId="592DBF45" w14:textId="77777777" w:rsidR="00D76E9F" w:rsidRPr="00E609CF" w:rsidRDefault="00D76E9F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D76E9F" w:rsidRPr="00E609CF" w:rsidSect="00765992">
      <w:headerReference w:type="default" r:id="rId17"/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220EFB" w14:textId="77777777" w:rsidR="00344B2E" w:rsidRDefault="00344B2E">
      <w:r>
        <w:separator/>
      </w:r>
    </w:p>
  </w:endnote>
  <w:endnote w:type="continuationSeparator" w:id="0">
    <w:p w14:paraId="5AAAEFB4" w14:textId="77777777" w:rsidR="00344B2E" w:rsidRDefault="00344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A81D29" w14:textId="77777777" w:rsidR="002F6B55" w:rsidRDefault="002F6B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B8BC2F" w14:textId="77777777" w:rsidR="002F6B55" w:rsidRDefault="002F6B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FCF81" w14:textId="77777777" w:rsidR="002F6B55" w:rsidRDefault="002F6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F8228C" w14:textId="77777777" w:rsidR="00344B2E" w:rsidRDefault="00344B2E">
      <w:r>
        <w:rPr>
          <w:color w:val="000000"/>
        </w:rPr>
        <w:separator/>
      </w:r>
    </w:p>
  </w:footnote>
  <w:footnote w:type="continuationSeparator" w:id="0">
    <w:p w14:paraId="42997AE3" w14:textId="77777777" w:rsidR="00344B2E" w:rsidRDefault="00344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4FCA0" w14:textId="77777777" w:rsidR="002F6B55" w:rsidRDefault="002F6B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80936263"/>
      <w:docPartObj>
        <w:docPartGallery w:val="Watermarks"/>
        <w:docPartUnique/>
      </w:docPartObj>
    </w:sdtPr>
    <w:sdtEndPr/>
    <w:sdtContent>
      <w:p w14:paraId="26B45232" w14:textId="77777777" w:rsidR="002F6B55" w:rsidRDefault="00344B2E">
        <w:pPr>
          <w:pStyle w:val="Header"/>
        </w:pPr>
        <w:r>
          <w:rPr>
            <w:noProof/>
            <w:lang w:val="en-US" w:eastAsia="zh-TW"/>
          </w:rPr>
          <w:pict w14:anchorId="0DC988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771B9" w14:textId="77777777" w:rsidR="002F6B55" w:rsidRDefault="002F6B5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A5C18" w14:textId="77777777" w:rsidR="00D76E9F" w:rsidRDefault="00D76E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A41E34"/>
    <w:multiLevelType w:val="hybridMultilevel"/>
    <w:tmpl w:val="AE8839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3" w15:restartNumberingAfterBreak="0">
    <w:nsid w:val="7F680641"/>
    <w:multiLevelType w:val="hybridMultilevel"/>
    <w:tmpl w:val="557033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9"/>
  </w:num>
  <w:num w:numId="15">
    <w:abstractNumId w:val="10"/>
  </w:num>
  <w:num w:numId="16">
    <w:abstractNumId w:val="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autoHyphenation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783"/>
    <w:rsid w:val="000551AA"/>
    <w:rsid w:val="000C4CE7"/>
    <w:rsid w:val="000D036B"/>
    <w:rsid w:val="000D37EC"/>
    <w:rsid w:val="000F172A"/>
    <w:rsid w:val="00125358"/>
    <w:rsid w:val="001A7F8F"/>
    <w:rsid w:val="001F5C68"/>
    <w:rsid w:val="0021450D"/>
    <w:rsid w:val="002553A2"/>
    <w:rsid w:val="00283734"/>
    <w:rsid w:val="00293BB9"/>
    <w:rsid w:val="002C0882"/>
    <w:rsid w:val="002C56E7"/>
    <w:rsid w:val="002F4783"/>
    <w:rsid w:val="002F4A7D"/>
    <w:rsid w:val="002F6B55"/>
    <w:rsid w:val="00322472"/>
    <w:rsid w:val="00344B2E"/>
    <w:rsid w:val="003457D2"/>
    <w:rsid w:val="00397DB9"/>
    <w:rsid w:val="003B47F1"/>
    <w:rsid w:val="004002E2"/>
    <w:rsid w:val="00433BDB"/>
    <w:rsid w:val="00454602"/>
    <w:rsid w:val="00461971"/>
    <w:rsid w:val="004B1892"/>
    <w:rsid w:val="004B18B9"/>
    <w:rsid w:val="0054357B"/>
    <w:rsid w:val="006324B7"/>
    <w:rsid w:val="00653907"/>
    <w:rsid w:val="006F7C44"/>
    <w:rsid w:val="00730753"/>
    <w:rsid w:val="00765992"/>
    <w:rsid w:val="00787A18"/>
    <w:rsid w:val="0082427B"/>
    <w:rsid w:val="008D6DEB"/>
    <w:rsid w:val="00904D30"/>
    <w:rsid w:val="00962FEE"/>
    <w:rsid w:val="00A452D4"/>
    <w:rsid w:val="00A730F4"/>
    <w:rsid w:val="00A773FE"/>
    <w:rsid w:val="00A81484"/>
    <w:rsid w:val="00A826A3"/>
    <w:rsid w:val="00AB0ABD"/>
    <w:rsid w:val="00B670DC"/>
    <w:rsid w:val="00B87E4C"/>
    <w:rsid w:val="00BB24E8"/>
    <w:rsid w:val="00BC1D0F"/>
    <w:rsid w:val="00BC5C57"/>
    <w:rsid w:val="00C1471C"/>
    <w:rsid w:val="00C65F9C"/>
    <w:rsid w:val="00C67595"/>
    <w:rsid w:val="00C776FA"/>
    <w:rsid w:val="00CD5342"/>
    <w:rsid w:val="00CE0679"/>
    <w:rsid w:val="00CF2221"/>
    <w:rsid w:val="00D05DEF"/>
    <w:rsid w:val="00D44C09"/>
    <w:rsid w:val="00D76E9F"/>
    <w:rsid w:val="00DA30FB"/>
    <w:rsid w:val="00DD09A9"/>
    <w:rsid w:val="00DF768B"/>
    <w:rsid w:val="00E22E59"/>
    <w:rsid w:val="00EB2F5B"/>
    <w:rsid w:val="00EC5668"/>
    <w:rsid w:val="00ED4EA9"/>
    <w:rsid w:val="00EF2333"/>
    <w:rsid w:val="00F26F89"/>
    <w:rsid w:val="00F60AB1"/>
    <w:rsid w:val="00F73E6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CCA0758"/>
  <w15:docId w15:val="{2BE88FA6-0226-41B0-945A-30182F51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pei@education2020.ca" TargetMode="Externa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D2061F-C167-42D1-9E1B-5F93887C0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10</cp:revision>
  <cp:lastPrinted>2020-12-31T18:43:00Z</cp:lastPrinted>
  <dcterms:created xsi:type="dcterms:W3CDTF">2015-03-22T08:37:00Z</dcterms:created>
  <dcterms:modified xsi:type="dcterms:W3CDTF">2020-12-31T18:46:00Z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