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DB5716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30 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711F20">
        <w:rPr>
          <w:lang w:val="en-US"/>
        </w:rPr>
        <w:t>June 16</w:t>
      </w:r>
      <w:r w:rsidR="00DF768B">
        <w:rPr>
          <w:lang w:val="en-US"/>
        </w:rPr>
        <w:t>, 2013</w:t>
      </w:r>
    </w:p>
    <w:p w:rsidR="00183AF4" w:rsidRPr="00D462E0" w:rsidRDefault="00183AF4" w:rsidP="00183AF4">
      <w:pPr>
        <w:jc w:val="center"/>
        <w:rPr>
          <w:rFonts w:eastAsia="Times New Roman" w:cs="Times New Roman"/>
          <w:i/>
          <w:sz w:val="16"/>
          <w:szCs w:val="16"/>
          <w:lang w:eastAsia="en-CA"/>
        </w:rPr>
      </w:pPr>
    </w:p>
    <w:p w:rsidR="005F218D" w:rsidRPr="0096291E" w:rsidRDefault="005F218D" w:rsidP="00183AF4">
      <w:pPr>
        <w:jc w:val="center"/>
        <w:rPr>
          <w:rFonts w:asciiTheme="minorHAnsi" w:hAnsiTheme="minorHAnsi"/>
          <w:b/>
          <w:i/>
          <w:sz w:val="32"/>
          <w:szCs w:val="32"/>
          <w:lang w:val="en-US"/>
        </w:rPr>
      </w:pPr>
      <w:r w:rsidRPr="005F218D">
        <w:rPr>
          <w:rFonts w:cs="Arial"/>
          <w:i/>
          <w:color w:val="333333"/>
        </w:rPr>
        <w:t>“</w:t>
      </w:r>
      <w:r w:rsidRPr="0096291E">
        <w:rPr>
          <w:rFonts w:asciiTheme="minorHAnsi" w:hAnsiTheme="minorHAnsi" w:cs="Arial"/>
          <w:b/>
          <w:i/>
          <w:color w:val="333333"/>
        </w:rPr>
        <w:t xml:space="preserve">Children do not live outside of the context of their families” </w:t>
      </w:r>
      <w:r w:rsidR="00DB5716">
        <w:rPr>
          <w:rFonts w:asciiTheme="minorHAnsi" w:hAnsiTheme="minorHAnsi" w:cs="Arial"/>
          <w:b/>
          <w:i/>
          <w:color w:val="333333"/>
        </w:rPr>
        <w:t xml:space="preserve">- </w:t>
      </w:r>
      <w:r w:rsidRPr="0096291E">
        <w:rPr>
          <w:rFonts w:asciiTheme="minorHAnsi" w:hAnsiTheme="minorHAnsi" w:cs="Arial"/>
          <w:b/>
          <w:i/>
          <w:color w:val="333333"/>
        </w:rPr>
        <w:t>Carla Thompson</w:t>
      </w:r>
    </w:p>
    <w:p w:rsidR="00183AF4" w:rsidRPr="0096291E" w:rsidRDefault="00183AF4" w:rsidP="00183AF4">
      <w:pPr>
        <w:rPr>
          <w:rFonts w:asciiTheme="minorHAnsi" w:hAnsiTheme="minorHAnsi" w:cstheme="minorHAnsi"/>
        </w:rPr>
        <w:sectPr w:rsidR="00183AF4" w:rsidRPr="0096291E" w:rsidSect="001A187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183AF4" w:rsidRPr="0096291E" w:rsidRDefault="00183AF4" w:rsidP="00183AF4">
      <w:pPr>
        <w:jc w:val="both"/>
        <w:rPr>
          <w:rFonts w:asciiTheme="minorHAnsi" w:hAnsiTheme="minorHAnsi" w:cstheme="minorHAnsi"/>
          <w:sz w:val="16"/>
          <w:szCs w:val="16"/>
        </w:rPr>
      </w:pPr>
    </w:p>
    <w:p w:rsidR="00966A42" w:rsidRPr="0096291E" w:rsidRDefault="00653C53" w:rsidP="003F6588">
      <w:pPr>
        <w:jc w:val="center"/>
        <w:rPr>
          <w:rFonts w:asciiTheme="minorHAnsi" w:hAnsiTheme="minorHAnsi"/>
          <w:color w:val="DC2300"/>
          <w:sz w:val="22"/>
          <w:szCs w:val="22"/>
        </w:rPr>
      </w:pPr>
      <w:r>
        <w:rPr>
          <w:rFonts w:asciiTheme="minorHAnsi" w:hAnsiTheme="minorHAnsi"/>
          <w:b/>
          <w:sz w:val="32"/>
          <w:szCs w:val="32"/>
          <w:lang w:val="en-US"/>
        </w:rPr>
        <w:t>About Education</w:t>
      </w:r>
    </w:p>
    <w:p w:rsidR="007810AD" w:rsidRPr="0096291E" w:rsidRDefault="007810AD" w:rsidP="007810AD">
      <w:pPr>
        <w:pStyle w:val="label"/>
        <w:spacing w:before="0" w:beforeAutospacing="0" w:after="0" w:afterAutospacing="0"/>
        <w:rPr>
          <w:rFonts w:asciiTheme="minorHAnsi" w:eastAsia="Calibri" w:hAnsiTheme="minorHAnsi"/>
          <w:kern w:val="3"/>
          <w:sz w:val="22"/>
          <w:szCs w:val="22"/>
          <w:lang w:eastAsia="zh-CN" w:bidi="hi-IN"/>
        </w:rPr>
      </w:pPr>
    </w:p>
    <w:p w:rsidR="008C1781" w:rsidRDefault="00D82DC6" w:rsidP="008C1781">
      <w:pPr>
        <w:pStyle w:val="label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>The Washington Post</w:t>
      </w:r>
      <w:r w:rsidRPr="00DB5716">
        <w:rPr>
          <w:rFonts w:asciiTheme="minorHAnsi" w:hAnsiTheme="minorHAnsi"/>
          <w:sz w:val="22"/>
          <w:szCs w:val="22"/>
        </w:rPr>
        <w:t xml:space="preserve"> </w:t>
      </w:r>
    </w:p>
    <w:p w:rsidR="00D82DC6" w:rsidRPr="00DB5716" w:rsidRDefault="00D82DC6" w:rsidP="008C1781">
      <w:pPr>
        <w:pStyle w:val="label"/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proofErr w:type="gramStart"/>
      <w:r w:rsidRPr="00DB5716">
        <w:rPr>
          <w:rFonts w:asciiTheme="minorHAnsi" w:hAnsiTheme="minorHAnsi"/>
          <w:sz w:val="22"/>
          <w:szCs w:val="22"/>
        </w:rPr>
        <w:t>of</w:t>
      </w:r>
      <w:proofErr w:type="gramEnd"/>
      <w:r w:rsidRPr="00DB5716">
        <w:rPr>
          <w:rFonts w:asciiTheme="minorHAnsi" w:hAnsiTheme="minorHAnsi"/>
          <w:sz w:val="22"/>
          <w:szCs w:val="22"/>
        </w:rPr>
        <w:t xml:space="preserve"> July 10</w:t>
      </w:r>
      <w:r w:rsidR="007810AD" w:rsidRPr="00DB5716">
        <w:rPr>
          <w:rFonts w:asciiTheme="minorHAnsi" w:hAnsiTheme="minorHAnsi"/>
          <w:sz w:val="22"/>
          <w:szCs w:val="22"/>
        </w:rPr>
        <w:t>, 2014,</w:t>
      </w:r>
      <w:r w:rsidRPr="00DB5716">
        <w:rPr>
          <w:rFonts w:asciiTheme="minorHAnsi" w:hAnsiTheme="minorHAnsi"/>
          <w:sz w:val="22"/>
          <w:szCs w:val="22"/>
        </w:rPr>
        <w:t xml:space="preserve"> reported on a lunch meeting organized by the President for four teachers; the teachers are reported to have told the President:</w:t>
      </w:r>
    </w:p>
    <w:p w:rsidR="007810AD" w:rsidRPr="00DB5716" w:rsidRDefault="007810AD" w:rsidP="008C1781">
      <w:pPr>
        <w:pStyle w:val="label"/>
        <w:numPr>
          <w:ilvl w:val="0"/>
          <w:numId w:val="23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“</w:t>
      </w:r>
      <w:r w:rsidR="00D82DC6" w:rsidRPr="00DB5716">
        <w:rPr>
          <w:rFonts w:asciiTheme="minorHAnsi" w:hAnsiTheme="minorHAnsi"/>
          <w:sz w:val="22"/>
          <w:szCs w:val="22"/>
        </w:rPr>
        <w:t>There’s nothing wrong with the kids</w:t>
      </w:r>
    </w:p>
    <w:p w:rsidR="007810AD" w:rsidRPr="00DB5716" w:rsidRDefault="00D82DC6" w:rsidP="008C1781">
      <w:pPr>
        <w:pStyle w:val="label"/>
        <w:numPr>
          <w:ilvl w:val="0"/>
          <w:numId w:val="23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>Responsibility and delight can coexist</w:t>
      </w:r>
    </w:p>
    <w:p w:rsidR="007810AD" w:rsidRPr="00DB5716" w:rsidRDefault="00D82DC6" w:rsidP="008C1781">
      <w:pPr>
        <w:pStyle w:val="label"/>
        <w:numPr>
          <w:ilvl w:val="0"/>
          <w:numId w:val="23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 xml:space="preserve"> I</w:t>
      </w:r>
      <w:r w:rsidR="007810AD" w:rsidRPr="00DB5716">
        <w:rPr>
          <w:rFonts w:asciiTheme="minorHAnsi" w:hAnsiTheme="minorHAnsi"/>
          <w:sz w:val="22"/>
          <w:szCs w:val="22"/>
        </w:rPr>
        <w:t>t</w:t>
      </w:r>
      <w:r w:rsidRPr="00DB5716">
        <w:rPr>
          <w:rFonts w:asciiTheme="minorHAnsi" w:hAnsiTheme="minorHAnsi"/>
          <w:sz w:val="22"/>
          <w:szCs w:val="22"/>
        </w:rPr>
        <w:t>’s not about good and bad teachers, it’s about good and bad teaching</w:t>
      </w:r>
    </w:p>
    <w:p w:rsidR="00D82DC6" w:rsidRPr="00DB5716" w:rsidRDefault="00D82DC6" w:rsidP="008C1781">
      <w:pPr>
        <w:pStyle w:val="label"/>
        <w:numPr>
          <w:ilvl w:val="0"/>
          <w:numId w:val="23"/>
        </w:numPr>
        <w:spacing w:before="0" w:beforeAutospacing="0" w:after="0" w:afterAutospacing="0"/>
        <w:jc w:val="both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sz w:val="22"/>
          <w:szCs w:val="22"/>
        </w:rPr>
        <w:t xml:space="preserve"> If we want students to innovate, collaborate and solve real world problems, we need to make it possible for teachers to do the same things.”</w:t>
      </w:r>
    </w:p>
    <w:p w:rsidR="00D82DC6" w:rsidRPr="00DB5716" w:rsidRDefault="00D82DC6" w:rsidP="008C1781">
      <w:pPr>
        <w:jc w:val="both"/>
        <w:rPr>
          <w:rFonts w:asciiTheme="minorHAnsi" w:hAnsiTheme="minorHAnsi"/>
          <w:sz w:val="22"/>
          <w:szCs w:val="22"/>
        </w:rPr>
      </w:pPr>
    </w:p>
    <w:p w:rsidR="00115B83" w:rsidRPr="00DB5716" w:rsidRDefault="00BC593E" w:rsidP="008C1781">
      <w:pPr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 xml:space="preserve"> </w:t>
      </w:r>
      <w:r w:rsidR="00DB5716" w:rsidRPr="00DB5716">
        <w:rPr>
          <w:rFonts w:asciiTheme="minorHAnsi" w:hAnsiTheme="minorHAnsi"/>
          <w:b/>
          <w:sz w:val="22"/>
          <w:szCs w:val="22"/>
        </w:rPr>
        <w:t>An internet article</w:t>
      </w:r>
      <w:proofErr w:type="gramStart"/>
      <w:r w:rsidR="00DB5716" w:rsidRPr="00DB5716">
        <w:rPr>
          <w:rFonts w:asciiTheme="minorHAnsi" w:hAnsiTheme="minorHAnsi"/>
          <w:b/>
          <w:sz w:val="22"/>
          <w:szCs w:val="22"/>
        </w:rPr>
        <w:t xml:space="preserve">,  </w:t>
      </w:r>
      <w:proofErr w:type="gramEnd"/>
      <w:r w:rsidR="00D96D6E" w:rsidRPr="00DB5716">
        <w:fldChar w:fldCharType="begin"/>
      </w:r>
      <w:r w:rsidR="00D96D6E" w:rsidRPr="00DB5716">
        <w:rPr>
          <w:rFonts w:asciiTheme="minorHAnsi" w:hAnsiTheme="minorHAnsi"/>
          <w:sz w:val="22"/>
          <w:szCs w:val="22"/>
        </w:rPr>
        <w:instrText xml:space="preserve"> HYPERLINK "https://learningshore.edublogs.org/2010/10/24/on-school-reform-a-history-of-resistance-to-change/" </w:instrText>
      </w:r>
      <w:r w:rsidR="00D96D6E" w:rsidRPr="00DB5716">
        <w:fldChar w:fldCharType="separate"/>
      </w:r>
      <w:r w:rsidRPr="00DB5716">
        <w:rPr>
          <w:rStyle w:val="Hyperlink"/>
          <w:rFonts w:asciiTheme="minorHAnsi" w:hAnsiTheme="minorHAnsi"/>
          <w:b/>
          <w:sz w:val="22"/>
          <w:szCs w:val="22"/>
        </w:rPr>
        <w:t>https://learningshore.edublogs.org/2010/10/24/on-school-reform-a-history-of-resistance-to-change/</w:t>
      </w:r>
      <w:r w:rsidR="00D96D6E" w:rsidRPr="00DB5716">
        <w:rPr>
          <w:rStyle w:val="Hyperlink"/>
          <w:rFonts w:asciiTheme="minorHAnsi" w:hAnsiTheme="minorHAnsi"/>
          <w:b/>
          <w:sz w:val="22"/>
          <w:szCs w:val="22"/>
        </w:rPr>
        <w:fldChar w:fldCharType="end"/>
      </w:r>
      <w:r w:rsidRPr="00DB5716">
        <w:rPr>
          <w:rFonts w:asciiTheme="minorHAnsi" w:hAnsiTheme="minorHAnsi"/>
          <w:b/>
          <w:sz w:val="22"/>
          <w:szCs w:val="22"/>
        </w:rPr>
        <w:t xml:space="preserve">  </w:t>
      </w:r>
      <w:r w:rsidRPr="00DB5716">
        <w:rPr>
          <w:rFonts w:asciiTheme="minorHAnsi" w:hAnsiTheme="minorHAnsi"/>
          <w:sz w:val="22"/>
          <w:szCs w:val="22"/>
        </w:rPr>
        <w:t xml:space="preserve">points out that the best way to reform the </w:t>
      </w:r>
      <w:r w:rsidR="003F6588" w:rsidRPr="00DB5716">
        <w:rPr>
          <w:rFonts w:asciiTheme="minorHAnsi" w:hAnsiTheme="minorHAnsi"/>
          <w:sz w:val="22"/>
          <w:szCs w:val="22"/>
        </w:rPr>
        <w:t xml:space="preserve">school system is </w:t>
      </w:r>
      <w:r w:rsidRPr="00DB5716">
        <w:rPr>
          <w:rFonts w:asciiTheme="minorHAnsi" w:hAnsiTheme="minorHAnsi"/>
          <w:sz w:val="22"/>
          <w:szCs w:val="22"/>
        </w:rPr>
        <w:t>to “</w:t>
      </w:r>
      <w:r w:rsidR="003F6588" w:rsidRPr="00DB5716">
        <w:rPr>
          <w:rFonts w:asciiTheme="minorHAnsi" w:hAnsiTheme="minorHAnsi"/>
          <w:sz w:val="22"/>
          <w:szCs w:val="22"/>
        </w:rPr>
        <w:t>provide teachers with a large measure of autonomy and then get out of their way”</w:t>
      </w:r>
      <w:r w:rsidRPr="00DB5716">
        <w:rPr>
          <w:rFonts w:asciiTheme="minorHAnsi" w:hAnsiTheme="minorHAnsi"/>
          <w:sz w:val="22"/>
          <w:szCs w:val="22"/>
        </w:rPr>
        <w:t xml:space="preserve"> </w:t>
      </w:r>
    </w:p>
    <w:p w:rsidR="00115B83" w:rsidRPr="00DB5716" w:rsidRDefault="00115B83" w:rsidP="008C1781">
      <w:p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8C1781" w:rsidRDefault="00D9577A" w:rsidP="008C1781">
      <w:p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DB5716">
        <w:rPr>
          <w:rFonts w:asciiTheme="minorHAnsi" w:hAnsiTheme="minorHAnsi"/>
          <w:b/>
          <w:sz w:val="22"/>
          <w:szCs w:val="22"/>
        </w:rPr>
        <w:t>The New Zealand Herald</w:t>
      </w:r>
      <w:r w:rsidRPr="00DB5716">
        <w:rPr>
          <w:rFonts w:asciiTheme="minorHAnsi" w:hAnsiTheme="minorHAnsi"/>
          <w:sz w:val="22"/>
          <w:szCs w:val="22"/>
        </w:rPr>
        <w:t xml:space="preserve"> </w:t>
      </w:r>
    </w:p>
    <w:p w:rsidR="00115B83" w:rsidRDefault="00D9577A" w:rsidP="008C1781">
      <w:p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proofErr w:type="gramStart"/>
      <w:r w:rsidRPr="00DB5716">
        <w:rPr>
          <w:rFonts w:asciiTheme="minorHAnsi" w:hAnsiTheme="minorHAnsi"/>
          <w:sz w:val="22"/>
          <w:szCs w:val="22"/>
        </w:rPr>
        <w:t>of</w:t>
      </w:r>
      <w:proofErr w:type="gramEnd"/>
      <w:r w:rsidRPr="00DB5716">
        <w:rPr>
          <w:rFonts w:asciiTheme="minorHAnsi" w:hAnsiTheme="minorHAnsi"/>
          <w:sz w:val="22"/>
          <w:szCs w:val="22"/>
        </w:rPr>
        <w:t xml:space="preserve"> June 23, 2015 reports that , “Half of NZ kids not adequately prepared for school”.  The study of 100 schools and 374 Early Childhood </w:t>
      </w:r>
      <w:proofErr w:type="gramStart"/>
      <w:r w:rsidRPr="00DB5716">
        <w:rPr>
          <w:rFonts w:asciiTheme="minorHAnsi" w:hAnsiTheme="minorHAnsi"/>
          <w:sz w:val="22"/>
          <w:szCs w:val="22"/>
        </w:rPr>
        <w:t>Centres  was</w:t>
      </w:r>
      <w:proofErr w:type="gramEnd"/>
      <w:r w:rsidRPr="00DB5716">
        <w:rPr>
          <w:rFonts w:asciiTheme="minorHAnsi" w:hAnsiTheme="minorHAnsi"/>
          <w:sz w:val="22"/>
          <w:szCs w:val="22"/>
        </w:rPr>
        <w:t xml:space="preserve"> carried out by the Education Review Office and criticized poor-performing schools “for having rigid systems where the child ‘had to be ready for the school’ rather than adjusting to suit the child”.  According to the article, the key to a successful ‘jump” to formal schooling is the nature and extent of communication between parents and teacher</w:t>
      </w:r>
      <w:r w:rsidR="00350263">
        <w:rPr>
          <w:rFonts w:asciiTheme="minorHAnsi" w:hAnsiTheme="minorHAnsi"/>
          <w:sz w:val="22"/>
          <w:szCs w:val="22"/>
        </w:rPr>
        <w:t>s.</w:t>
      </w:r>
    </w:p>
    <w:p w:rsidR="00ED117D" w:rsidRDefault="00ED117D" w:rsidP="008C1781">
      <w:pPr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8C1781" w:rsidRDefault="008C1781" w:rsidP="008C1781">
      <w:pPr>
        <w:pStyle w:val="Standard"/>
        <w:pBdr>
          <w:bottom w:val="single" w:sz="12" w:space="1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A</w:t>
      </w:r>
      <w:r w:rsidRPr="00DB5716">
        <w:rPr>
          <w:rFonts w:asciiTheme="minorHAnsi" w:hAnsiTheme="minorHAnsi" w:cs="Arial"/>
          <w:b/>
          <w:color w:val="333333"/>
          <w:sz w:val="22"/>
          <w:szCs w:val="22"/>
        </w:rPr>
        <w:t>utonomy</w:t>
      </w:r>
    </w:p>
    <w:p w:rsidR="00ED117D" w:rsidRPr="008C1781" w:rsidRDefault="008C1781" w:rsidP="008C1781">
      <w:pPr>
        <w:pStyle w:val="Standard"/>
        <w:pBdr>
          <w:bottom w:val="single" w:sz="12" w:space="1" w:color="auto"/>
        </w:pBdr>
        <w:rPr>
          <w:rFonts w:asciiTheme="minorHAnsi" w:hAnsiTheme="minorHAnsi" w:cs="Arial"/>
          <w:color w:val="333333"/>
          <w:sz w:val="22"/>
          <w:szCs w:val="22"/>
        </w:rPr>
      </w:pPr>
      <w:r>
        <w:rPr>
          <w:rFonts w:asciiTheme="minorHAnsi" w:hAnsiTheme="minorHAnsi" w:cs="Arial"/>
          <w:color w:val="333333"/>
          <w:sz w:val="22"/>
          <w:szCs w:val="22"/>
        </w:rPr>
        <w:t xml:space="preserve">The educational literature points </w:t>
      </w:r>
      <w:r w:rsidRPr="00DB5716">
        <w:rPr>
          <w:rFonts w:asciiTheme="minorHAnsi" w:hAnsiTheme="minorHAnsi" w:cs="Arial"/>
          <w:color w:val="333333"/>
          <w:sz w:val="22"/>
          <w:szCs w:val="22"/>
        </w:rPr>
        <w:t>to the imp</w:t>
      </w:r>
      <w:r>
        <w:rPr>
          <w:rFonts w:asciiTheme="minorHAnsi" w:hAnsiTheme="minorHAnsi" w:cs="Arial"/>
          <w:color w:val="333333"/>
          <w:sz w:val="22"/>
          <w:szCs w:val="22"/>
        </w:rPr>
        <w:t>o</w:t>
      </w:r>
      <w:r w:rsidRPr="00DB5716">
        <w:rPr>
          <w:rFonts w:asciiTheme="minorHAnsi" w:hAnsiTheme="minorHAnsi" w:cs="Arial"/>
          <w:color w:val="333333"/>
          <w:sz w:val="22"/>
          <w:szCs w:val="22"/>
        </w:rPr>
        <w:t>rtance of teacher and school autonomy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 as a way of encouraging innovation in our school system; </w:t>
      </w:r>
      <w:r w:rsidRPr="00DB5716">
        <w:rPr>
          <w:rFonts w:asciiTheme="minorHAnsi" w:hAnsiTheme="minorHAnsi" w:cs="Arial"/>
          <w:color w:val="333333"/>
          <w:sz w:val="22"/>
          <w:szCs w:val="22"/>
        </w:rPr>
        <w:t xml:space="preserve">the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decision </w:t>
      </w:r>
      <w:r w:rsidRPr="00DB5716">
        <w:rPr>
          <w:rFonts w:asciiTheme="minorHAnsi" w:hAnsiTheme="minorHAnsi" w:cs="Arial"/>
          <w:color w:val="333333"/>
          <w:sz w:val="22"/>
          <w:szCs w:val="22"/>
        </w:rPr>
        <w:t xml:space="preserve">to move positions from the English Language School </w:t>
      </w:r>
      <w:proofErr w:type="gramStart"/>
      <w:r w:rsidRPr="00DB5716">
        <w:rPr>
          <w:rFonts w:asciiTheme="minorHAnsi" w:hAnsiTheme="minorHAnsi" w:cs="Arial"/>
          <w:color w:val="333333"/>
          <w:sz w:val="22"/>
          <w:szCs w:val="22"/>
        </w:rPr>
        <w:t>Bo</w:t>
      </w:r>
      <w:r>
        <w:rPr>
          <w:rFonts w:asciiTheme="minorHAnsi" w:hAnsiTheme="minorHAnsi" w:cs="Arial"/>
          <w:color w:val="333333"/>
          <w:sz w:val="22"/>
          <w:szCs w:val="22"/>
        </w:rPr>
        <w:t>ard  to</w:t>
      </w:r>
      <w:proofErr w:type="gramEnd"/>
      <w:r>
        <w:rPr>
          <w:rFonts w:asciiTheme="minorHAnsi" w:hAnsiTheme="minorHAnsi" w:cs="Arial"/>
          <w:color w:val="333333"/>
          <w:sz w:val="22"/>
          <w:szCs w:val="22"/>
        </w:rPr>
        <w:t xml:space="preserve"> the Department of Education is contrary to this view.</w:t>
      </w:r>
    </w:p>
    <w:p w:rsidR="00ED117D" w:rsidRDefault="00ED117D" w:rsidP="008C178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5740F3" w:rsidRPr="00DB5716" w:rsidRDefault="005740F3" w:rsidP="008C178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5740F3" w:rsidRDefault="005740F3" w:rsidP="008C178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2"/>
          <w:szCs w:val="22"/>
        </w:rPr>
      </w:pPr>
    </w:p>
    <w:p w:rsidR="00653C53" w:rsidRDefault="002C7C23" w:rsidP="00653C53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32"/>
          <w:szCs w:val="32"/>
        </w:rPr>
        <w:t>Watch for</w:t>
      </w:r>
    </w:p>
    <w:p w:rsidR="00653C53" w:rsidRPr="00653C53" w:rsidRDefault="00653C53" w:rsidP="00653C53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</w:p>
    <w:p w:rsidR="00653C53" w:rsidRDefault="00653C53" w:rsidP="00A458D5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32"/>
          <w:szCs w:val="32"/>
        </w:rPr>
      </w:pPr>
    </w:p>
    <w:p w:rsidR="00924685" w:rsidRPr="00E24702" w:rsidRDefault="002C7C23" w:rsidP="00653C53">
      <w:pPr>
        <w:pStyle w:val="Standard"/>
        <w:numPr>
          <w:ilvl w:val="0"/>
          <w:numId w:val="26"/>
        </w:numPr>
        <w:pBdr>
          <w:bottom w:val="single" w:sz="12" w:space="1" w:color="auto"/>
        </w:pBdr>
        <w:jc w:val="both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sz w:val="22"/>
          <w:szCs w:val="22"/>
        </w:rPr>
        <w:t xml:space="preserve">A Christmas reception on Saturday, December 21 at the Haviland Club from 4:00 – 6:00 pm </w:t>
      </w:r>
    </w:p>
    <w:p w:rsidR="00E24702" w:rsidRDefault="00E24702" w:rsidP="00653C53">
      <w:pPr>
        <w:pStyle w:val="Standard"/>
        <w:numPr>
          <w:ilvl w:val="0"/>
          <w:numId w:val="26"/>
        </w:numPr>
        <w:pBdr>
          <w:bottom w:val="single" w:sz="12" w:space="1" w:color="auto"/>
        </w:pBdr>
        <w:jc w:val="both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sz w:val="22"/>
          <w:szCs w:val="22"/>
        </w:rPr>
        <w:t>Reserve February 30, 2016 for a presentation on assessing student performsnce</w:t>
      </w:r>
      <w:bookmarkStart w:id="0" w:name="_GoBack"/>
      <w:bookmarkEnd w:id="0"/>
    </w:p>
    <w:p w:rsidR="008E06C3" w:rsidRPr="005740F3" w:rsidRDefault="00B131EC" w:rsidP="00B131EC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32"/>
          <w:szCs w:val="32"/>
        </w:rPr>
      </w:pPr>
      <w:r>
        <w:rPr>
          <w:rFonts w:asciiTheme="minorHAnsi" w:hAnsiTheme="minorHAnsi"/>
          <w:b/>
          <w:sz w:val="32"/>
          <w:szCs w:val="32"/>
        </w:rPr>
        <w:t>Y</w:t>
      </w:r>
      <w:r w:rsidR="00ED117D">
        <w:rPr>
          <w:rFonts w:asciiTheme="minorHAnsi" w:hAnsiTheme="minorHAnsi"/>
          <w:b/>
          <w:sz w:val="32"/>
          <w:szCs w:val="32"/>
        </w:rPr>
        <w:t>ou</w:t>
      </w:r>
      <w:r>
        <w:rPr>
          <w:rFonts w:asciiTheme="minorHAnsi" w:hAnsiTheme="minorHAnsi"/>
          <w:b/>
          <w:sz w:val="32"/>
          <w:szCs w:val="32"/>
        </w:rPr>
        <w:t>r voice</w:t>
      </w:r>
    </w:p>
    <w:p w:rsidR="002C7C23" w:rsidRDefault="002C7C23" w:rsidP="008C178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FD6B26" w:rsidRDefault="00B131EC" w:rsidP="008C178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 w:cs="Arial"/>
          <w:b/>
          <w:color w:val="333333"/>
          <w:sz w:val="22"/>
          <w:szCs w:val="22"/>
        </w:rPr>
      </w:pPr>
      <w:r>
        <w:rPr>
          <w:rFonts w:asciiTheme="minorHAnsi" w:hAnsiTheme="minorHAnsi" w:cs="Arial"/>
          <w:b/>
          <w:color w:val="333333"/>
          <w:sz w:val="22"/>
          <w:szCs w:val="22"/>
        </w:rPr>
        <w:t>We asked:</w:t>
      </w:r>
    </w:p>
    <w:p w:rsidR="0051296A" w:rsidRPr="00FD1E1E" w:rsidRDefault="0051296A" w:rsidP="008C1781">
      <w:pPr>
        <w:jc w:val="both"/>
        <w:rPr>
          <w:sz w:val="22"/>
          <w:szCs w:val="22"/>
          <w:lang w:val="en-US"/>
        </w:rPr>
      </w:pPr>
      <w:r w:rsidRPr="00FD1E1E">
        <w:rPr>
          <w:sz w:val="22"/>
          <w:szCs w:val="22"/>
          <w:lang w:val="en-US"/>
        </w:rPr>
        <w:t>Education is the second largest item in the PEI budget; do you think that you get good value for your education dollar?</w:t>
      </w:r>
    </w:p>
    <w:p w:rsidR="00ED117D" w:rsidRPr="00FD1E1E" w:rsidRDefault="00ED117D" w:rsidP="008C1781">
      <w:pPr>
        <w:pStyle w:val="Standard"/>
        <w:pBdr>
          <w:bottom w:val="single" w:sz="12" w:space="1" w:color="auto"/>
        </w:pBdr>
        <w:jc w:val="both"/>
        <w:rPr>
          <w:rFonts w:asciiTheme="minorHAnsi" w:hAnsiTheme="minorHAnsi" w:cs="Arial"/>
          <w:b/>
          <w:color w:val="333333"/>
          <w:sz w:val="22"/>
          <w:szCs w:val="22"/>
        </w:rPr>
      </w:pPr>
    </w:p>
    <w:p w:rsidR="002C7C23" w:rsidRDefault="00960885" w:rsidP="002C7C23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 w:cs="Arial"/>
          <w:b/>
          <w:i/>
          <w:color w:val="4BACC6" w:themeColor="accent5"/>
          <w:sz w:val="22"/>
          <w:szCs w:val="22"/>
        </w:rPr>
      </w:pPr>
      <w:r w:rsidRPr="00FD1E1E">
        <w:rPr>
          <w:rFonts w:asciiTheme="minorHAnsi" w:hAnsiTheme="minorHAnsi" w:cs="Arial"/>
          <w:b/>
          <w:i/>
          <w:color w:val="4BACC6" w:themeColor="accent5"/>
          <w:sz w:val="22"/>
          <w:szCs w:val="22"/>
        </w:rPr>
        <w:t>Cli</w:t>
      </w:r>
      <w:r w:rsidR="002C7C23">
        <w:rPr>
          <w:rFonts w:asciiTheme="minorHAnsi" w:hAnsiTheme="minorHAnsi" w:cs="Arial"/>
          <w:b/>
          <w:i/>
          <w:color w:val="4BACC6" w:themeColor="accent5"/>
          <w:sz w:val="22"/>
          <w:szCs w:val="22"/>
        </w:rPr>
        <w:t>ck here to make your voice know</w:t>
      </w:r>
    </w:p>
    <w:p w:rsidR="002C7C23" w:rsidRPr="002C7C23" w:rsidRDefault="00FD1E1E" w:rsidP="002C7C23">
      <w:pPr>
        <w:pStyle w:val="Standard"/>
        <w:pBdr>
          <w:bottom w:val="single" w:sz="12" w:space="1" w:color="auto"/>
        </w:pBdr>
        <w:rPr>
          <w:rFonts w:asciiTheme="minorHAnsi" w:hAnsiTheme="minorHAnsi" w:cs="Arial"/>
          <w:b/>
          <w:i/>
          <w:color w:val="4BACC6" w:themeColor="accent5"/>
          <w:sz w:val="22"/>
          <w:szCs w:val="22"/>
        </w:rPr>
      </w:pPr>
      <w:r w:rsidRPr="00B131EC">
        <w:rPr>
          <w:rFonts w:asciiTheme="minorHAnsi" w:hAnsiTheme="minorHAnsi" w:cs="Arial"/>
          <w:b/>
          <w:color w:val="333333"/>
          <w:sz w:val="22"/>
          <w:szCs w:val="22"/>
        </w:rPr>
        <w:t>You answere</w:t>
      </w:r>
      <w:r w:rsidR="002C7C23">
        <w:rPr>
          <w:rFonts w:asciiTheme="minorHAnsi" w:hAnsiTheme="minorHAnsi" w:cs="Arial"/>
          <w:b/>
          <w:color w:val="333333"/>
          <w:sz w:val="22"/>
          <w:szCs w:val="22"/>
        </w:rPr>
        <w:t>d</w:t>
      </w:r>
    </w:p>
    <w:p w:rsidR="00FD1E1E" w:rsidRPr="00B131EC" w:rsidRDefault="00FD1E1E" w:rsidP="00FD1E1E">
      <w:pPr>
        <w:pStyle w:val="Standard"/>
        <w:pBdr>
          <w:bottom w:val="single" w:sz="12" w:space="1" w:color="auto"/>
        </w:pBdr>
        <w:rPr>
          <w:rFonts w:asciiTheme="minorHAnsi" w:hAnsiTheme="minorHAnsi" w:cs="Arial"/>
          <w:b/>
          <w:color w:val="333333"/>
          <w:sz w:val="22"/>
          <w:szCs w:val="22"/>
        </w:rPr>
      </w:pPr>
      <w:r w:rsidRPr="00B131EC">
        <w:rPr>
          <w:rFonts w:asciiTheme="minorHAnsi" w:hAnsiTheme="minorHAnsi" w:cs="Arial"/>
          <w:color w:val="333333"/>
          <w:sz w:val="22"/>
          <w:szCs w:val="22"/>
        </w:rPr>
        <w:t xml:space="preserve">Last month we asked about the purposes of schools; </w:t>
      </w:r>
      <w:r w:rsidR="00B131EC">
        <w:rPr>
          <w:rFonts w:asciiTheme="minorHAnsi" w:hAnsiTheme="minorHAnsi" w:cs="Arial"/>
          <w:color w:val="333333"/>
          <w:sz w:val="22"/>
          <w:szCs w:val="22"/>
        </w:rPr>
        <w:t xml:space="preserve"> o</w:t>
      </w:r>
      <w:r w:rsidRPr="00B131EC">
        <w:rPr>
          <w:rFonts w:asciiTheme="minorHAnsi" w:hAnsiTheme="minorHAnsi" w:cs="Arial"/>
          <w:color w:val="333333"/>
          <w:sz w:val="22"/>
          <w:szCs w:val="22"/>
        </w:rPr>
        <w:t>f the 73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 respondent, 23 said </w:t>
      </w:r>
      <w:r w:rsidR="00B131EC">
        <w:rPr>
          <w:rFonts w:asciiTheme="minorHAnsi" w:hAnsiTheme="minorHAnsi" w:cs="Arial"/>
          <w:color w:val="333333"/>
          <w:sz w:val="22"/>
          <w:szCs w:val="22"/>
        </w:rPr>
        <w:t xml:space="preserve">schools are designed to prepare people for college; </w:t>
      </w:r>
      <w:r>
        <w:rPr>
          <w:rFonts w:asciiTheme="minorHAnsi" w:hAnsiTheme="minorHAnsi" w:cs="Arial"/>
          <w:color w:val="333333"/>
          <w:sz w:val="22"/>
          <w:szCs w:val="22"/>
        </w:rPr>
        <w:t xml:space="preserve">22 said </w:t>
      </w:r>
      <w:r w:rsidR="00B131EC">
        <w:rPr>
          <w:rFonts w:asciiTheme="minorHAnsi" w:hAnsiTheme="minorHAnsi" w:cs="Arial"/>
          <w:color w:val="333333"/>
          <w:sz w:val="22"/>
          <w:szCs w:val="22"/>
        </w:rPr>
        <w:t xml:space="preserve">schools should prepare people for </w:t>
      </w:r>
      <w:r w:rsidR="00653C53">
        <w:rPr>
          <w:rFonts w:asciiTheme="minorHAnsi" w:hAnsiTheme="minorHAnsi" w:cs="Arial"/>
          <w:color w:val="333333"/>
          <w:sz w:val="22"/>
          <w:szCs w:val="22"/>
        </w:rPr>
        <w:t>work</w:t>
      </w:r>
      <w:r w:rsidR="00B131EC">
        <w:rPr>
          <w:rFonts w:asciiTheme="minorHAnsi" w:hAnsiTheme="minorHAnsi" w:cs="Arial"/>
          <w:color w:val="333333"/>
          <w:sz w:val="22"/>
          <w:szCs w:val="22"/>
        </w:rPr>
        <w:t>, 14 said that schools should do both</w:t>
      </w:r>
      <w:r w:rsidR="00653C53">
        <w:rPr>
          <w:rFonts w:asciiTheme="minorHAnsi" w:hAnsiTheme="minorHAnsi" w:cs="Arial"/>
          <w:color w:val="333333"/>
          <w:sz w:val="22"/>
          <w:szCs w:val="22"/>
        </w:rPr>
        <w:t>,</w:t>
      </w:r>
      <w:r w:rsidR="00B131EC">
        <w:rPr>
          <w:rFonts w:asciiTheme="minorHAnsi" w:hAnsiTheme="minorHAnsi" w:cs="Arial"/>
          <w:color w:val="333333"/>
          <w:sz w:val="22"/>
          <w:szCs w:val="22"/>
        </w:rPr>
        <w:t xml:space="preserve"> and 11 don’t know.</w:t>
      </w:r>
    </w:p>
    <w:p w:rsidR="00FD1E1E" w:rsidRDefault="00FD1E1E" w:rsidP="00924685">
      <w:pPr>
        <w:pStyle w:val="Standard"/>
        <w:pBdr>
          <w:bottom w:val="single" w:sz="12" w:space="1" w:color="auto"/>
        </w:pBdr>
        <w:rPr>
          <w:rFonts w:asciiTheme="minorHAnsi" w:hAnsiTheme="minorHAnsi" w:cs="Arial"/>
          <w:b/>
          <w:color w:val="333333"/>
          <w:sz w:val="32"/>
          <w:szCs w:val="32"/>
        </w:rPr>
      </w:pPr>
    </w:p>
    <w:p w:rsidR="00924685" w:rsidRDefault="00924685" w:rsidP="00E24702">
      <w:pPr>
        <w:pStyle w:val="Standard"/>
        <w:numPr>
          <w:ilvl w:val="0"/>
          <w:numId w:val="26"/>
        </w:numPr>
        <w:pBdr>
          <w:bottom w:val="single" w:sz="12" w:space="1" w:color="auto"/>
        </w:pBdr>
        <w:rPr>
          <w:rFonts w:asciiTheme="minorHAnsi" w:hAnsiTheme="minorHAnsi" w:cs="Arial"/>
          <w:b/>
          <w:color w:val="333333"/>
          <w:sz w:val="32"/>
          <w:szCs w:val="32"/>
        </w:rPr>
      </w:pPr>
    </w:p>
    <w:p w:rsidR="003A62D8" w:rsidRDefault="003A62D8" w:rsidP="00924685">
      <w:pPr>
        <w:pStyle w:val="Standard"/>
        <w:pBdr>
          <w:bottom w:val="single" w:sz="12" w:space="1" w:color="auto"/>
        </w:pBdr>
        <w:rPr>
          <w:rFonts w:asciiTheme="minorHAnsi" w:hAnsiTheme="minorHAnsi" w:cs="Arial"/>
          <w:b/>
          <w:color w:val="333333"/>
          <w:sz w:val="32"/>
          <w:szCs w:val="32"/>
        </w:rPr>
      </w:pPr>
    </w:p>
    <w:p w:rsidR="00924685" w:rsidRPr="00FD1E1E" w:rsidRDefault="00924685" w:rsidP="00924685">
      <w:pPr>
        <w:pStyle w:val="Standard"/>
        <w:pBdr>
          <w:bottom w:val="single" w:sz="12" w:space="1" w:color="auto"/>
        </w:pBdr>
        <w:rPr>
          <w:rFonts w:asciiTheme="minorHAnsi" w:hAnsiTheme="minorHAnsi" w:cs="Arial"/>
          <w:b/>
          <w:color w:val="333333"/>
          <w:sz w:val="32"/>
          <w:szCs w:val="32"/>
        </w:rPr>
      </w:pPr>
    </w:p>
    <w:p w:rsidR="00963952" w:rsidRPr="005740F3" w:rsidRDefault="00963952" w:rsidP="00FD6B26">
      <w:pPr>
        <w:pStyle w:val="Standard"/>
        <w:pBdr>
          <w:bottom w:val="single" w:sz="12" w:space="1" w:color="auto"/>
        </w:pBdr>
        <w:rPr>
          <w:rFonts w:asciiTheme="minorHAnsi" w:hAnsiTheme="minorHAnsi" w:cs="Arial"/>
          <w:i/>
          <w:color w:val="333333"/>
          <w:sz w:val="22"/>
          <w:szCs w:val="22"/>
        </w:rPr>
      </w:pPr>
      <w:r w:rsidRPr="005740F3">
        <w:rPr>
          <w:rFonts w:asciiTheme="minorHAnsi" w:hAnsiTheme="minorHAnsi" w:cs="Arial"/>
          <w:i/>
          <w:color w:val="333333"/>
          <w:sz w:val="22"/>
          <w:szCs w:val="22"/>
        </w:rPr>
        <w:lastRenderedPageBreak/>
        <w:t>Don Glendenning, Editor</w:t>
      </w:r>
    </w:p>
    <w:p w:rsidR="00963952" w:rsidRPr="0096291E" w:rsidRDefault="00963952" w:rsidP="00757060">
      <w:pPr>
        <w:pStyle w:val="Standard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757060" w:rsidRPr="008C1781" w:rsidRDefault="00757060" w:rsidP="00757060">
      <w:pPr>
        <w:pStyle w:val="Standard"/>
        <w:jc w:val="center"/>
        <w:rPr>
          <w:rFonts w:asciiTheme="minorHAnsi" w:hAnsiTheme="minorHAnsi"/>
          <w:sz w:val="16"/>
          <w:szCs w:val="16"/>
        </w:rPr>
      </w:pPr>
      <w:proofErr w:type="gramStart"/>
      <w:r w:rsidRPr="008C1781">
        <w:rPr>
          <w:rFonts w:asciiTheme="minorHAnsi" w:hAnsiTheme="minorHAnsi" w:cs="Calibri"/>
          <w:b/>
          <w:bCs/>
          <w:i/>
          <w:sz w:val="16"/>
          <w:szCs w:val="16"/>
          <w:lang w:eastAsia="en-CA"/>
        </w:rPr>
        <w:t>Education 20/20 Inc.</w:t>
      </w:r>
      <w:proofErr w:type="gramEnd"/>
    </w:p>
    <w:p w:rsidR="00757060" w:rsidRPr="008C1781" w:rsidRDefault="00757060" w:rsidP="00757060">
      <w:pPr>
        <w:pStyle w:val="Standard"/>
        <w:jc w:val="center"/>
        <w:rPr>
          <w:rFonts w:asciiTheme="minorHAnsi" w:hAnsiTheme="minorHAnsi"/>
          <w:sz w:val="16"/>
          <w:szCs w:val="16"/>
        </w:rPr>
      </w:pPr>
      <w:r w:rsidRPr="008C1781">
        <w:rPr>
          <w:rFonts w:asciiTheme="minorHAnsi" w:hAnsiTheme="minorHAnsi" w:cs="Calibri"/>
          <w:sz w:val="16"/>
          <w:szCs w:val="16"/>
        </w:rPr>
        <w:t>101 Kent St., PO Box 624/rue Kent, BP 624</w:t>
      </w:r>
    </w:p>
    <w:p w:rsidR="00757060" w:rsidRPr="008C1781" w:rsidRDefault="00757060" w:rsidP="00757060">
      <w:pPr>
        <w:pStyle w:val="Standard"/>
        <w:jc w:val="center"/>
        <w:rPr>
          <w:rFonts w:asciiTheme="minorHAnsi" w:hAnsiTheme="minorHAnsi"/>
          <w:sz w:val="16"/>
          <w:szCs w:val="16"/>
        </w:rPr>
      </w:pPr>
      <w:r w:rsidRPr="008C1781">
        <w:rPr>
          <w:rFonts w:asciiTheme="minorHAnsi" w:hAnsiTheme="minorHAnsi" w:cs="Calibri"/>
          <w:sz w:val="16"/>
          <w:szCs w:val="16"/>
        </w:rPr>
        <w:t>Charlottetown, PEI C1A 1M0 Canada</w:t>
      </w:r>
    </w:p>
    <w:p w:rsidR="00757060" w:rsidRPr="008C1781" w:rsidRDefault="00757060" w:rsidP="00757060">
      <w:pPr>
        <w:pStyle w:val="Standard"/>
        <w:jc w:val="center"/>
        <w:rPr>
          <w:rFonts w:asciiTheme="minorHAnsi" w:hAnsiTheme="minorHAnsi"/>
          <w:sz w:val="16"/>
          <w:szCs w:val="16"/>
        </w:rPr>
      </w:pPr>
      <w:r w:rsidRPr="008C1781">
        <w:rPr>
          <w:rFonts w:asciiTheme="minorHAnsi" w:hAnsiTheme="minorHAnsi" w:cs="Calibri"/>
          <w:sz w:val="16"/>
          <w:szCs w:val="16"/>
        </w:rPr>
        <w:t>Tel: 902-892-2060</w:t>
      </w:r>
    </w:p>
    <w:p w:rsidR="00757060" w:rsidRDefault="00757060" w:rsidP="00757060">
      <w:pPr>
        <w:pStyle w:val="Standard"/>
        <w:jc w:val="center"/>
        <w:rPr>
          <w:rFonts w:asciiTheme="minorHAnsi" w:hAnsiTheme="minorHAnsi" w:cs="Calibri"/>
          <w:sz w:val="16"/>
          <w:szCs w:val="16"/>
        </w:rPr>
      </w:pPr>
      <w:r w:rsidRPr="008C1781">
        <w:rPr>
          <w:rFonts w:asciiTheme="minorHAnsi" w:hAnsiTheme="minorHAnsi" w:cs="Calibri"/>
          <w:sz w:val="16"/>
          <w:szCs w:val="16"/>
        </w:rPr>
        <w:t xml:space="preserve">Email: </w:t>
      </w:r>
      <w:hyperlink r:id="rId16" w:history="1">
        <w:r w:rsidRPr="008C1781">
          <w:rPr>
            <w:rFonts w:asciiTheme="minorHAnsi" w:hAnsiTheme="minorHAnsi" w:cs="Calibri"/>
            <w:sz w:val="16"/>
            <w:szCs w:val="16"/>
          </w:rPr>
          <w:t>pei@caneducation2020.com</w:t>
        </w:r>
      </w:hyperlink>
    </w:p>
    <w:p w:rsidR="00C037A9" w:rsidRDefault="00C037A9" w:rsidP="002C7C23">
      <w:pPr>
        <w:pStyle w:val="Standard"/>
        <w:rPr>
          <w:rFonts w:asciiTheme="minorHAnsi" w:hAnsiTheme="minorHAnsi"/>
        </w:rPr>
      </w:pPr>
    </w:p>
    <w:p w:rsidR="002C7C23" w:rsidRDefault="002C7C23" w:rsidP="002C7C23">
      <w:pPr>
        <w:pStyle w:val="Standard"/>
        <w:rPr>
          <w:rFonts w:asciiTheme="minorHAnsi" w:hAnsiTheme="minorHAnsi"/>
        </w:rPr>
      </w:pPr>
    </w:p>
    <w:p w:rsidR="002C7C23" w:rsidRDefault="002C7C23" w:rsidP="002C7C2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960885">
        <w:rPr>
          <w:rFonts w:asciiTheme="minorHAnsi" w:hAnsiTheme="minorHAnsi"/>
          <w:sz w:val="22"/>
          <w:szCs w:val="22"/>
        </w:rPr>
        <w:t xml:space="preserve">This issue of Open Education </w:t>
      </w:r>
      <w:r>
        <w:rPr>
          <w:rFonts w:asciiTheme="minorHAnsi" w:hAnsiTheme="minorHAnsi"/>
          <w:sz w:val="22"/>
          <w:szCs w:val="22"/>
        </w:rPr>
        <w:t xml:space="preserve">has a </w:t>
      </w:r>
      <w:r w:rsidRPr="00960885">
        <w:rPr>
          <w:rFonts w:asciiTheme="minorHAnsi" w:hAnsiTheme="minorHAnsi"/>
          <w:sz w:val="22"/>
          <w:szCs w:val="22"/>
        </w:rPr>
        <w:t xml:space="preserve">new feature, </w:t>
      </w:r>
      <w:r>
        <w:rPr>
          <w:rFonts w:asciiTheme="minorHAnsi" w:hAnsiTheme="minorHAnsi"/>
          <w:sz w:val="22"/>
          <w:szCs w:val="22"/>
        </w:rPr>
        <w:t xml:space="preserve">a chance for you to make your views known about education on PEI.  We’ll pose a straight forward </w:t>
      </w:r>
      <w:proofErr w:type="gramStart"/>
      <w:r>
        <w:rPr>
          <w:rFonts w:asciiTheme="minorHAnsi" w:hAnsiTheme="minorHAnsi"/>
          <w:sz w:val="22"/>
          <w:szCs w:val="22"/>
        </w:rPr>
        <w:t>question,</w:t>
      </w:r>
      <w:proofErr w:type="gramEnd"/>
      <w:r>
        <w:rPr>
          <w:rFonts w:asciiTheme="minorHAnsi" w:hAnsiTheme="minorHAnsi"/>
          <w:sz w:val="22"/>
          <w:szCs w:val="22"/>
        </w:rPr>
        <w:t xml:space="preserve"> you click on our website and give your answer. We’ll keep it simple</w:t>
      </w:r>
      <w:proofErr w:type="gramStart"/>
      <w:r>
        <w:rPr>
          <w:rFonts w:asciiTheme="minorHAnsi" w:hAnsiTheme="minorHAnsi"/>
          <w:sz w:val="22"/>
          <w:szCs w:val="22"/>
        </w:rPr>
        <w:t>,;</w:t>
      </w:r>
      <w:proofErr w:type="gramEnd"/>
      <w:r>
        <w:rPr>
          <w:rFonts w:asciiTheme="minorHAnsi" w:hAnsiTheme="minorHAnsi"/>
          <w:sz w:val="22"/>
          <w:szCs w:val="22"/>
        </w:rPr>
        <w:t xml:space="preserve"> it should only take a minute. </w:t>
      </w:r>
      <w:proofErr w:type="gramStart"/>
      <w:r>
        <w:rPr>
          <w:rFonts w:asciiTheme="minorHAnsi" w:hAnsiTheme="minorHAnsi"/>
          <w:sz w:val="22"/>
          <w:szCs w:val="22"/>
        </w:rPr>
        <w:t>An our</w:t>
      </w:r>
      <w:proofErr w:type="gramEnd"/>
      <w:r>
        <w:rPr>
          <w:rFonts w:asciiTheme="minorHAnsi" w:hAnsiTheme="minorHAnsi"/>
          <w:sz w:val="22"/>
          <w:szCs w:val="22"/>
        </w:rPr>
        <w:t xml:space="preserve"> next Newsletter will provide the results. </w:t>
      </w:r>
      <w:proofErr w:type="spellStart"/>
      <w:proofErr w:type="gramStart"/>
      <w:r w:rsidRPr="00960885">
        <w:rPr>
          <w:rFonts w:asciiTheme="minorHAnsi" w:hAnsiTheme="minorHAnsi"/>
          <w:sz w:val="22"/>
          <w:szCs w:val="22"/>
        </w:rPr>
        <w:t>ucation</w:t>
      </w:r>
      <w:proofErr w:type="spellEnd"/>
      <w:proofErr w:type="gramEnd"/>
      <w:r w:rsidRPr="00960885">
        <w:rPr>
          <w:rFonts w:asciiTheme="minorHAnsi" w:hAnsiTheme="minorHAnsi"/>
          <w:sz w:val="22"/>
          <w:szCs w:val="22"/>
        </w:rPr>
        <w:t xml:space="preserve"> matters. To participate, simply click on the heading below.  That will take you to our website where you will find today’s question</w:t>
      </w:r>
      <w:r>
        <w:rPr>
          <w:rFonts w:asciiTheme="minorHAnsi" w:hAnsiTheme="minorHAnsi"/>
          <w:sz w:val="22"/>
          <w:szCs w:val="22"/>
        </w:rPr>
        <w:t>.  Simply click on your answer – it takes less than 2 minutes to complete.  Our next newsletter will contain survey results</w:t>
      </w:r>
    </w:p>
    <w:p w:rsidR="002C7C23" w:rsidRPr="0096291E" w:rsidRDefault="002C7C23" w:rsidP="002C7C23">
      <w:pPr>
        <w:pStyle w:val="Standard"/>
        <w:rPr>
          <w:rFonts w:asciiTheme="minorHAnsi" w:hAnsiTheme="minorHAnsi"/>
        </w:rPr>
      </w:pPr>
    </w:p>
    <w:sectPr w:rsidR="002C7C23" w:rsidRPr="0096291E" w:rsidSect="00ED117D">
      <w:type w:val="continuous"/>
      <w:pgSz w:w="12240" w:h="15840"/>
      <w:pgMar w:top="680" w:right="1440" w:bottom="1134" w:left="1440" w:header="720" w:footer="720" w:gutter="0"/>
      <w:cols w:num="2" w:space="720" w:equalWidth="0">
        <w:col w:w="5670" w:space="720"/>
        <w:col w:w="297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BA3" w:rsidRDefault="00AC2BA3">
      <w:r>
        <w:separator/>
      </w:r>
    </w:p>
  </w:endnote>
  <w:endnote w:type="continuationSeparator" w:id="0">
    <w:p w:rsidR="00AC2BA3" w:rsidRDefault="00AC2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648" w:rsidRDefault="00A3364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648" w:rsidRDefault="00A3364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648" w:rsidRDefault="00A336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BA3" w:rsidRDefault="00AC2BA3">
      <w:r>
        <w:rPr>
          <w:color w:val="000000"/>
        </w:rPr>
        <w:separator/>
      </w:r>
    </w:p>
  </w:footnote>
  <w:footnote w:type="continuationSeparator" w:id="0">
    <w:p w:rsidR="00AC2BA3" w:rsidRDefault="00AC2BA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648" w:rsidRDefault="00A3364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93785140"/>
      <w:docPartObj>
        <w:docPartGallery w:val="Watermarks"/>
        <w:docPartUnique/>
      </w:docPartObj>
    </w:sdtPr>
    <w:sdtEndPr/>
    <w:sdtContent>
      <w:p w:rsidR="00A33648" w:rsidRDefault="00AC2BA3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3648" w:rsidRDefault="00A3364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045"/>
    <w:multiLevelType w:val="hybridMultilevel"/>
    <w:tmpl w:val="6742E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BF6519"/>
    <w:multiLevelType w:val="hybridMultilevel"/>
    <w:tmpl w:val="7C7ADB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05A2072"/>
    <w:multiLevelType w:val="hybridMultilevel"/>
    <w:tmpl w:val="DFE63600"/>
    <w:lvl w:ilvl="0" w:tplc="4DDC5972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38986776"/>
    <w:multiLevelType w:val="hybridMultilevel"/>
    <w:tmpl w:val="70724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FA01A7"/>
    <w:multiLevelType w:val="hybridMultilevel"/>
    <w:tmpl w:val="539AAA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47A00478"/>
    <w:multiLevelType w:val="hybridMultilevel"/>
    <w:tmpl w:val="59E4E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D296D80"/>
    <w:multiLevelType w:val="hybridMultilevel"/>
    <w:tmpl w:val="4BC8B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972593"/>
    <w:multiLevelType w:val="hybridMultilevel"/>
    <w:tmpl w:val="AB50C9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68195640"/>
    <w:multiLevelType w:val="hybridMultilevel"/>
    <w:tmpl w:val="5EC28E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AA2EBC"/>
    <w:multiLevelType w:val="hybridMultilevel"/>
    <w:tmpl w:val="457039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D65CBE"/>
    <w:multiLevelType w:val="hybridMultilevel"/>
    <w:tmpl w:val="73AC06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C973A5"/>
    <w:multiLevelType w:val="hybridMultilevel"/>
    <w:tmpl w:val="729A1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1"/>
  </w:num>
  <w:num w:numId="2">
    <w:abstractNumId w:val="3"/>
  </w:num>
  <w:num w:numId="3">
    <w:abstractNumId w:val="22"/>
  </w:num>
  <w:num w:numId="4">
    <w:abstractNumId w:val="6"/>
  </w:num>
  <w:num w:numId="5">
    <w:abstractNumId w:val="8"/>
  </w:num>
  <w:num w:numId="6">
    <w:abstractNumId w:val="12"/>
  </w:num>
  <w:num w:numId="7">
    <w:abstractNumId w:val="11"/>
  </w:num>
  <w:num w:numId="8">
    <w:abstractNumId w:val="2"/>
  </w:num>
  <w:num w:numId="9">
    <w:abstractNumId w:val="3"/>
    <w:lvlOverride w:ilvl="0">
      <w:startOverride w:val="1"/>
    </w:lvlOverride>
  </w:num>
  <w:num w:numId="10">
    <w:abstractNumId w:val="8"/>
  </w:num>
  <w:num w:numId="11">
    <w:abstractNumId w:val="6"/>
  </w:num>
  <w:num w:numId="12">
    <w:abstractNumId w:val="4"/>
  </w:num>
  <w:num w:numId="13">
    <w:abstractNumId w:val="13"/>
  </w:num>
  <w:num w:numId="14">
    <w:abstractNumId w:val="20"/>
  </w:num>
  <w:num w:numId="15">
    <w:abstractNumId w:val="16"/>
  </w:num>
  <w:num w:numId="16">
    <w:abstractNumId w:val="7"/>
  </w:num>
  <w:num w:numId="17">
    <w:abstractNumId w:val="17"/>
  </w:num>
  <w:num w:numId="18">
    <w:abstractNumId w:val="14"/>
  </w:num>
  <w:num w:numId="19">
    <w:abstractNumId w:val="0"/>
  </w:num>
  <w:num w:numId="20">
    <w:abstractNumId w:val="10"/>
  </w:num>
  <w:num w:numId="21">
    <w:abstractNumId w:val="1"/>
  </w:num>
  <w:num w:numId="22">
    <w:abstractNumId w:val="19"/>
  </w:num>
  <w:num w:numId="23">
    <w:abstractNumId w:val="5"/>
  </w:num>
  <w:num w:numId="24">
    <w:abstractNumId w:val="9"/>
  </w:num>
  <w:num w:numId="25">
    <w:abstractNumId w:val="18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42BB0"/>
    <w:rsid w:val="00050171"/>
    <w:rsid w:val="0007073E"/>
    <w:rsid w:val="000939A0"/>
    <w:rsid w:val="000D18FD"/>
    <w:rsid w:val="000D37EC"/>
    <w:rsid w:val="00115B83"/>
    <w:rsid w:val="00131E37"/>
    <w:rsid w:val="001337D5"/>
    <w:rsid w:val="00134262"/>
    <w:rsid w:val="00181782"/>
    <w:rsid w:val="00183AF4"/>
    <w:rsid w:val="001A7F8F"/>
    <w:rsid w:val="00226D91"/>
    <w:rsid w:val="002341A9"/>
    <w:rsid w:val="002C56E7"/>
    <w:rsid w:val="002C7C23"/>
    <w:rsid w:val="002F4783"/>
    <w:rsid w:val="002F4A7D"/>
    <w:rsid w:val="00350263"/>
    <w:rsid w:val="003733A1"/>
    <w:rsid w:val="0039567D"/>
    <w:rsid w:val="003A62D8"/>
    <w:rsid w:val="003B4053"/>
    <w:rsid w:val="003D032E"/>
    <w:rsid w:val="003F6588"/>
    <w:rsid w:val="00454602"/>
    <w:rsid w:val="00461971"/>
    <w:rsid w:val="004B1892"/>
    <w:rsid w:val="0051296A"/>
    <w:rsid w:val="00537082"/>
    <w:rsid w:val="005740F3"/>
    <w:rsid w:val="005B5D2E"/>
    <w:rsid w:val="005E1954"/>
    <w:rsid w:val="005F218D"/>
    <w:rsid w:val="00653C53"/>
    <w:rsid w:val="0069357E"/>
    <w:rsid w:val="006F7C44"/>
    <w:rsid w:val="00711F20"/>
    <w:rsid w:val="00730DC5"/>
    <w:rsid w:val="00757060"/>
    <w:rsid w:val="007810AD"/>
    <w:rsid w:val="00787A18"/>
    <w:rsid w:val="00807E2E"/>
    <w:rsid w:val="00897D10"/>
    <w:rsid w:val="008C1781"/>
    <w:rsid w:val="008D6DEB"/>
    <w:rsid w:val="008E06C3"/>
    <w:rsid w:val="00903EA3"/>
    <w:rsid w:val="00924685"/>
    <w:rsid w:val="00960885"/>
    <w:rsid w:val="0096291E"/>
    <w:rsid w:val="00963952"/>
    <w:rsid w:val="00966A42"/>
    <w:rsid w:val="009716CB"/>
    <w:rsid w:val="009A3D88"/>
    <w:rsid w:val="009C264D"/>
    <w:rsid w:val="00A33648"/>
    <w:rsid w:val="00A458D5"/>
    <w:rsid w:val="00A81484"/>
    <w:rsid w:val="00AC2BA3"/>
    <w:rsid w:val="00AD5D3B"/>
    <w:rsid w:val="00B131EC"/>
    <w:rsid w:val="00B207A1"/>
    <w:rsid w:val="00B479AC"/>
    <w:rsid w:val="00B55BD1"/>
    <w:rsid w:val="00B75F7C"/>
    <w:rsid w:val="00B85B5F"/>
    <w:rsid w:val="00B87E4C"/>
    <w:rsid w:val="00BB24E8"/>
    <w:rsid w:val="00BC1D0F"/>
    <w:rsid w:val="00BC593E"/>
    <w:rsid w:val="00BE0651"/>
    <w:rsid w:val="00C037A9"/>
    <w:rsid w:val="00CB7C8E"/>
    <w:rsid w:val="00D428FD"/>
    <w:rsid w:val="00D76436"/>
    <w:rsid w:val="00D82DC6"/>
    <w:rsid w:val="00D9577A"/>
    <w:rsid w:val="00D96D6E"/>
    <w:rsid w:val="00DB5716"/>
    <w:rsid w:val="00DD09A9"/>
    <w:rsid w:val="00DF768B"/>
    <w:rsid w:val="00E06CD8"/>
    <w:rsid w:val="00E24702"/>
    <w:rsid w:val="00E659B1"/>
    <w:rsid w:val="00E7150F"/>
    <w:rsid w:val="00EC5668"/>
    <w:rsid w:val="00ED117D"/>
    <w:rsid w:val="00EF2333"/>
    <w:rsid w:val="00F241C9"/>
    <w:rsid w:val="00F27732"/>
    <w:rsid w:val="00F829D0"/>
    <w:rsid w:val="00FA1F73"/>
    <w:rsid w:val="00FD0B7C"/>
    <w:rsid w:val="00FD1E1E"/>
    <w:rsid w:val="00FD6B26"/>
    <w:rsid w:val="00FE0D95"/>
    <w:rsid w:val="00FF00EB"/>
    <w:rsid w:val="00FF7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F218D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218D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5F218D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9716CB"/>
    <w:rPr>
      <w:i/>
      <w:iCs/>
    </w:rPr>
  </w:style>
  <w:style w:type="character" w:customStyle="1" w:styleId="caption-text">
    <w:name w:val="caption-text"/>
    <w:basedOn w:val="DefaultParagraphFont"/>
    <w:rsid w:val="003B4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5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23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9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pei@caneducation2020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127E55-7609-4957-BA9A-B930D414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2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2015-07-09T12:45:00Z</cp:lastPrinted>
  <dcterms:created xsi:type="dcterms:W3CDTF">2015-07-10T01:53:00Z</dcterms:created>
  <dcterms:modified xsi:type="dcterms:W3CDTF">2015-07-18T10:00:00Z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