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7F26" w:rsidRDefault="00FB08E0" w:rsidP="00FB08E0">
      <w:pPr>
        <w:jc w:val="center"/>
        <w:rPr>
          <w:b/>
          <w:lang w:val="en-US"/>
        </w:rPr>
      </w:pPr>
      <w:r w:rsidRPr="00FB08E0">
        <w:rPr>
          <w:b/>
          <w:lang w:val="en-US"/>
        </w:rPr>
        <w:t>Quotations</w:t>
      </w:r>
    </w:p>
    <w:p w:rsidR="005F4B7A" w:rsidRDefault="005F4B7A" w:rsidP="005F4B7A">
      <w:pPr>
        <w:pStyle w:val="Default"/>
      </w:pPr>
    </w:p>
    <w:p w:rsidR="0041049C" w:rsidRDefault="0041049C" w:rsidP="0041049C">
      <w:pPr>
        <w:pStyle w:val="Standard"/>
        <w:pBdr>
          <w:bottom w:val="single" w:sz="12" w:space="1" w:color="auto"/>
        </w:pBdr>
        <w:jc w:val="both"/>
        <w:rPr>
          <w:rFonts w:asciiTheme="minorHAnsi" w:hAnsiTheme="minorHAnsi"/>
          <w:sz w:val="22"/>
          <w:szCs w:val="22"/>
        </w:rPr>
      </w:pPr>
    </w:p>
    <w:p w:rsidR="0041049C" w:rsidRDefault="0041049C" w:rsidP="0041049C">
      <w:pPr>
        <w:pStyle w:val="Standard"/>
        <w:jc w:val="center"/>
        <w:rPr>
          <w:rStyle w:val="Hyperlink"/>
          <w:rFonts w:ascii="Calibri" w:hAnsi="Calibri" w:cs="Calibri"/>
          <w:sz w:val="18"/>
          <w:szCs w:val="18"/>
          <w:lang w:val="fr-CA"/>
        </w:rPr>
      </w:pPr>
    </w:p>
    <w:p w:rsidR="00216513" w:rsidRPr="00216513" w:rsidRDefault="00216513" w:rsidP="00216513">
      <w:pPr>
        <w:rPr>
          <w:lang w:val="en"/>
        </w:rPr>
      </w:pPr>
      <w:r w:rsidRPr="00216513">
        <w:t>s.</w:t>
      </w:r>
    </w:p>
    <w:p w:rsidR="009C25D4" w:rsidRPr="009C25D4" w:rsidRDefault="009C25D4" w:rsidP="00C117DD">
      <w:pPr>
        <w:pStyle w:val="ListParagraph"/>
        <w:numPr>
          <w:ilvl w:val="0"/>
          <w:numId w:val="1"/>
        </w:numPr>
        <w:spacing w:after="0"/>
        <w:rPr>
          <w:lang w:val="en-US"/>
        </w:rPr>
      </w:pPr>
      <w:r>
        <w:rPr>
          <w:lang w:val="en-US"/>
        </w:rPr>
        <w:t>A 2003 multi-country study fro</w:t>
      </w:r>
      <w:r w:rsidR="00142289">
        <w:rPr>
          <w:lang w:val="en-US"/>
        </w:rPr>
        <w:t>m</w:t>
      </w:r>
      <w:bookmarkStart w:id="0" w:name="_GoBack"/>
      <w:bookmarkEnd w:id="0"/>
      <w:r>
        <w:rPr>
          <w:lang w:val="en-US"/>
        </w:rPr>
        <w:t xml:space="preserve"> the European commission found that if the average educational attainment level is increased by a single year , aggregate productivity increases by 6.2 percent right away and by a furher 3.1 percent in the long run</w:t>
      </w:r>
    </w:p>
    <w:p w:rsidR="004532C2" w:rsidRDefault="004532C2" w:rsidP="00C117DD">
      <w:pPr>
        <w:pStyle w:val="ListParagraph"/>
        <w:numPr>
          <w:ilvl w:val="0"/>
          <w:numId w:val="1"/>
        </w:numPr>
        <w:spacing w:after="0"/>
        <w:rPr>
          <w:lang w:val="en-US"/>
        </w:rPr>
      </w:pPr>
      <w:r>
        <w:t>Governments do the right thing after they've exhausted all others - Brian Milner</w:t>
      </w:r>
    </w:p>
    <w:p w:rsidR="00C117DD" w:rsidRDefault="003E62B2" w:rsidP="00C117DD">
      <w:pPr>
        <w:pStyle w:val="ListParagraph"/>
        <w:numPr>
          <w:ilvl w:val="0"/>
          <w:numId w:val="1"/>
        </w:numPr>
        <w:spacing w:after="0"/>
        <w:rPr>
          <w:lang w:val="en-US"/>
        </w:rPr>
      </w:pPr>
      <w:r>
        <w:rPr>
          <w:lang w:val="en-US"/>
        </w:rPr>
        <w:t>T</w:t>
      </w:r>
      <w:r w:rsidR="00C117DD">
        <w:rPr>
          <w:lang w:val="en-US"/>
        </w:rPr>
        <w:t>he school of life never stops teaching – Steven Aitcheson</w:t>
      </w:r>
    </w:p>
    <w:p w:rsidR="00E10F0D" w:rsidRDefault="00E10F0D" w:rsidP="00120737">
      <w:pPr>
        <w:pStyle w:val="ListParagraph"/>
        <w:numPr>
          <w:ilvl w:val="0"/>
          <w:numId w:val="1"/>
        </w:numPr>
      </w:pPr>
      <w:r>
        <w:rPr>
          <w:lang w:val="en"/>
        </w:rPr>
        <w:t>All of us want to be normal, yet none of us want to be average – Abigail Zeugler</w:t>
      </w:r>
    </w:p>
    <w:p w:rsidR="00DF45D0" w:rsidRDefault="00FA1F07" w:rsidP="00120737">
      <w:pPr>
        <w:pStyle w:val="ListParagraph"/>
        <w:numPr>
          <w:ilvl w:val="0"/>
          <w:numId w:val="1"/>
        </w:numPr>
      </w:pPr>
      <w:r>
        <w:t>It is the n</w:t>
      </w:r>
      <w:r w:rsidR="00E10F0D">
        <w:t>atur</w:t>
      </w:r>
      <w:r>
        <w:t>e of knowledge that no one knows everything</w:t>
      </w:r>
    </w:p>
    <w:p w:rsidR="00B95772" w:rsidRDefault="00B95772" w:rsidP="00120737">
      <w:pPr>
        <w:pStyle w:val="ListParagraph"/>
        <w:numPr>
          <w:ilvl w:val="0"/>
          <w:numId w:val="1"/>
        </w:numPr>
      </w:pPr>
      <w:r>
        <w:t xml:space="preserve">Men are products but not prisoners of their history.  They decide themselves what to do – Andre Sibomana </w:t>
      </w:r>
    </w:p>
    <w:p w:rsidR="00120737" w:rsidRDefault="00120737" w:rsidP="00120737">
      <w:pPr>
        <w:pStyle w:val="ListParagraph"/>
        <w:numPr>
          <w:ilvl w:val="0"/>
          <w:numId w:val="1"/>
        </w:numPr>
      </w:pPr>
      <w:r w:rsidRPr="00120737">
        <w:rPr>
          <w:rFonts w:ascii="Verdana" w:hAnsi="Verdana"/>
          <w:color w:val="303030"/>
          <w:sz w:val="21"/>
          <w:szCs w:val="21"/>
        </w:rPr>
        <w:t>We are reminded from time to time of the link between education and productivity; the most recent being a reference by The Conference Board of Canada that raising school attainment levels by one year could increase productivity almost immediately by 6.2 percent and more than that in the long run.  This in itself should be an incentive for educational reform</w:t>
      </w:r>
    </w:p>
    <w:p w:rsidR="00120737" w:rsidRDefault="00120737" w:rsidP="00222F00">
      <w:pPr>
        <w:pStyle w:val="ListParagraph"/>
        <w:numPr>
          <w:ilvl w:val="0"/>
          <w:numId w:val="1"/>
        </w:numPr>
        <w:rPr>
          <w:lang w:val="en"/>
        </w:rPr>
      </w:pPr>
    </w:p>
    <w:p w:rsidR="00222F00" w:rsidRPr="00222F00" w:rsidRDefault="00222F00" w:rsidP="00222F00">
      <w:pPr>
        <w:pStyle w:val="ListParagraph"/>
        <w:numPr>
          <w:ilvl w:val="0"/>
          <w:numId w:val="1"/>
        </w:numPr>
        <w:rPr>
          <w:lang w:val="en"/>
        </w:rPr>
      </w:pPr>
      <w:r w:rsidRPr="00222F00">
        <w:rPr>
          <w:lang w:val="en"/>
        </w:rPr>
        <w:t>The solution is never found inside the problem</w:t>
      </w:r>
    </w:p>
    <w:p w:rsidR="00C44456" w:rsidRPr="00C44456" w:rsidRDefault="00C44456" w:rsidP="00C44456">
      <w:pPr>
        <w:pStyle w:val="ListParagraph"/>
        <w:numPr>
          <w:ilvl w:val="0"/>
          <w:numId w:val="1"/>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To teach, by the exercise of reason</w:t>
      </w:r>
      <w:r>
        <w:rPr>
          <w:rFonts w:ascii="Broadsheet" w:eastAsia="Times New Roman" w:hAnsi="Broadsheet" w:cs="Times New Roman"/>
          <w:sz w:val="24"/>
          <w:szCs w:val="24"/>
          <w:lang w:eastAsia="en-CA"/>
        </w:rPr>
        <w:t xml:space="preserve"> - Alcott</w:t>
      </w:r>
    </w:p>
    <w:p w:rsidR="00B32DAB" w:rsidRPr="00B32DAB" w:rsidRDefault="00B32DAB" w:rsidP="00FE357F">
      <w:pPr>
        <w:pStyle w:val="ListParagraph"/>
        <w:numPr>
          <w:ilvl w:val="0"/>
          <w:numId w:val="1"/>
        </w:numPr>
        <w:rPr>
          <w:lang w:val="en"/>
        </w:rPr>
      </w:pPr>
      <w:r>
        <w:t xml:space="preserve">The best classroom in the world is at the foot of an elderly person </w:t>
      </w:r>
    </w:p>
    <w:p w:rsidR="00F71AFF" w:rsidRPr="00F71AFF" w:rsidRDefault="00F71AFF" w:rsidP="00FE357F">
      <w:pPr>
        <w:pStyle w:val="ListParagraph"/>
        <w:numPr>
          <w:ilvl w:val="0"/>
          <w:numId w:val="1"/>
        </w:numPr>
        <w:rPr>
          <w:lang w:val="en"/>
        </w:rPr>
      </w:pPr>
      <w:r>
        <w:t>Learning is a self-organizing system – TED</w:t>
      </w:r>
    </w:p>
    <w:p w:rsidR="00F71AFF" w:rsidRPr="00F71AFF" w:rsidRDefault="00F71AFF" w:rsidP="00FE357F">
      <w:pPr>
        <w:pStyle w:val="ListParagraph"/>
        <w:numPr>
          <w:ilvl w:val="0"/>
          <w:numId w:val="1"/>
        </w:numPr>
        <w:rPr>
          <w:lang w:val="en"/>
        </w:rPr>
      </w:pPr>
      <w:r>
        <w:t>Primary education does not have to be imposed TED</w:t>
      </w:r>
    </w:p>
    <w:p w:rsidR="007C776A" w:rsidRDefault="007C776A" w:rsidP="005D6A43">
      <w:pPr>
        <w:pStyle w:val="ListParagraph"/>
        <w:numPr>
          <w:ilvl w:val="0"/>
          <w:numId w:val="1"/>
        </w:numPr>
        <w:rPr>
          <w:lang w:val="en"/>
        </w:rPr>
      </w:pPr>
      <w:r>
        <w:rPr>
          <w:lang w:val="en"/>
        </w:rPr>
        <w:t>What college gives you depends almost entirely on what you give it</w:t>
      </w:r>
    </w:p>
    <w:p w:rsidR="00366683" w:rsidRDefault="00366683" w:rsidP="005D6A43">
      <w:pPr>
        <w:pStyle w:val="ListParagraph"/>
        <w:numPr>
          <w:ilvl w:val="0"/>
          <w:numId w:val="1"/>
        </w:numPr>
        <w:rPr>
          <w:lang w:val="en"/>
        </w:rPr>
      </w:pPr>
      <w:r>
        <w:rPr>
          <w:lang w:val="en"/>
        </w:rPr>
        <w:t>Schools work best as a local affair – Peter Gumbel</w:t>
      </w:r>
    </w:p>
    <w:p w:rsidR="00BD0595" w:rsidRPr="00BD0595" w:rsidRDefault="00BD0595" w:rsidP="005D6A43">
      <w:pPr>
        <w:pStyle w:val="ListParagraph"/>
        <w:numPr>
          <w:ilvl w:val="0"/>
          <w:numId w:val="1"/>
        </w:numPr>
        <w:rPr>
          <w:lang w:val="en"/>
        </w:rPr>
      </w:pPr>
      <w:r>
        <w:rPr>
          <w:lang w:val="en"/>
        </w:rPr>
        <w:t>…the difference bet</w:t>
      </w:r>
      <w:r w:rsidR="007C776A">
        <w:rPr>
          <w:lang w:val="en"/>
        </w:rPr>
        <w:t>wee</w:t>
      </w:r>
      <w:r>
        <w:rPr>
          <w:lang w:val="en"/>
        </w:rPr>
        <w:t>n failure and the honor toll  oft</w:t>
      </w:r>
      <w:r w:rsidR="00366683">
        <w:rPr>
          <w:lang w:val="en"/>
        </w:rPr>
        <w:t>e</w:t>
      </w:r>
      <w:r>
        <w:rPr>
          <w:lang w:val="en"/>
        </w:rPr>
        <w:t xml:space="preserve">n depends </w:t>
      </w:r>
      <w:r w:rsidR="00366683">
        <w:rPr>
          <w:lang w:val="en"/>
        </w:rPr>
        <w:t>o</w:t>
      </w:r>
      <w:r>
        <w:rPr>
          <w:lang w:val="en"/>
        </w:rPr>
        <w:t>n the grading policies of the teacher.</w:t>
      </w:r>
    </w:p>
    <w:p w:rsidR="00A50139" w:rsidRDefault="00A50139" w:rsidP="005D6A43">
      <w:pPr>
        <w:pStyle w:val="ListParagraph"/>
        <w:numPr>
          <w:ilvl w:val="0"/>
          <w:numId w:val="1"/>
        </w:numPr>
        <w:rPr>
          <w:lang w:val="en"/>
        </w:rPr>
      </w:pPr>
      <w:r>
        <w:t>When we present knowledge as more certain than it is, we discourage curiosity- unknown</w:t>
      </w:r>
    </w:p>
    <w:p w:rsidR="009C19A4" w:rsidRDefault="009C19A4" w:rsidP="005D6A43">
      <w:pPr>
        <w:pStyle w:val="ListParagraph"/>
        <w:numPr>
          <w:ilvl w:val="0"/>
          <w:numId w:val="1"/>
        </w:numPr>
        <w:rPr>
          <w:lang w:val="en"/>
        </w:rPr>
      </w:pPr>
      <w:r>
        <w:rPr>
          <w:lang w:val="en"/>
        </w:rPr>
        <w:t>If a child can’t learn the way we teach, maybe we should teach the way they learn – Michael J Fox</w:t>
      </w:r>
    </w:p>
    <w:p w:rsidR="003F454D" w:rsidRDefault="003F454D" w:rsidP="005D6A43">
      <w:pPr>
        <w:pStyle w:val="ListParagraph"/>
        <w:numPr>
          <w:ilvl w:val="0"/>
          <w:numId w:val="1"/>
        </w:numPr>
        <w:rPr>
          <w:lang w:val="en"/>
        </w:rPr>
      </w:pPr>
      <w:r>
        <w:rPr>
          <w:lang w:val="en"/>
        </w:rPr>
        <w:t xml:space="preserve">“School is a place where former A students teach mostly B students to work for C students - </w:t>
      </w:r>
      <w:hyperlink r:id="rId6" w:history="1">
        <w:r>
          <w:rPr>
            <w:rStyle w:val="Hyperlink"/>
            <w:lang w:val="en"/>
          </w:rPr>
          <w:t>J</w:t>
        </w:r>
        <w:r w:rsidRPr="00CE7023">
          <w:rPr>
            <w:rStyle w:val="Hyperlink"/>
            <w:lang w:val="en"/>
          </w:rPr>
          <w:t>ames</w:t>
        </w:r>
      </w:hyperlink>
      <w:r>
        <w:rPr>
          <w:lang w:val="en"/>
        </w:rPr>
        <w:t xml:space="preserve"> Parker</w:t>
      </w:r>
    </w:p>
    <w:p w:rsidR="00315A40" w:rsidRDefault="00315A40" w:rsidP="005D6A43">
      <w:pPr>
        <w:pStyle w:val="ListParagraph"/>
        <w:numPr>
          <w:ilvl w:val="0"/>
          <w:numId w:val="1"/>
        </w:numPr>
        <w:rPr>
          <w:lang w:val="en"/>
        </w:rPr>
      </w:pPr>
      <w:r>
        <w:rPr>
          <w:lang w:val="en"/>
        </w:rPr>
        <w:t>Durm – … students probably consider grades a higher priority than learning</w:t>
      </w:r>
    </w:p>
    <w:p w:rsidR="005D6A43" w:rsidRPr="005D6A43" w:rsidRDefault="005D6A43" w:rsidP="005D6A43">
      <w:pPr>
        <w:pStyle w:val="ListParagraph"/>
        <w:numPr>
          <w:ilvl w:val="0"/>
          <w:numId w:val="1"/>
        </w:numPr>
        <w:rPr>
          <w:lang w:val="en"/>
        </w:rPr>
      </w:pPr>
      <w:r w:rsidRPr="005D6A43">
        <w:rPr>
          <w:lang w:val="en"/>
        </w:rPr>
        <w:t>Nicholas Kriste disadvantage is less about income than environment</w:t>
      </w:r>
    </w:p>
    <w:p w:rsidR="005D6A43" w:rsidRPr="005D6A43" w:rsidRDefault="005D6A43" w:rsidP="005D6A43">
      <w:pPr>
        <w:pStyle w:val="ListParagraph"/>
        <w:numPr>
          <w:ilvl w:val="0"/>
          <w:numId w:val="1"/>
        </w:numPr>
        <w:rPr>
          <w:lang w:val="en"/>
        </w:rPr>
      </w:pPr>
      <w:r w:rsidRPr="005D6A43">
        <w:rPr>
          <w:lang w:val="en"/>
        </w:rPr>
        <w:t>Nicholas Krist - Success is not a sign of virtue. It’s mostly a sign that your grandparents did well.</w:t>
      </w:r>
    </w:p>
    <w:p w:rsidR="005D6A43" w:rsidRPr="005D6A43" w:rsidRDefault="005D6A43" w:rsidP="005D6A43">
      <w:pPr>
        <w:pStyle w:val="ListParagraph"/>
        <w:numPr>
          <w:ilvl w:val="0"/>
          <w:numId w:val="1"/>
        </w:numPr>
        <w:rPr>
          <w:lang w:val="en"/>
        </w:rPr>
      </w:pPr>
      <w:r w:rsidRPr="005D6A43">
        <w:rPr>
          <w:lang w:val="en"/>
        </w:rPr>
        <w:t>Nicholas Krist - has calculated that the race gap in student test scores has diminished, but that the class gap has widened.</w:t>
      </w:r>
    </w:p>
    <w:p w:rsidR="005D6A43" w:rsidRDefault="005D6A43" w:rsidP="005D6A43">
      <w:pPr>
        <w:pStyle w:val="ListParagraph"/>
        <w:numPr>
          <w:ilvl w:val="0"/>
          <w:numId w:val="1"/>
        </w:numPr>
      </w:pPr>
      <w:r w:rsidRPr="005D6A43">
        <w:rPr>
          <w:lang w:val="en"/>
        </w:rPr>
        <w:t>Nicholas Krist - economic stress robs us of cognitive bandwidth.</w:t>
      </w:r>
    </w:p>
    <w:p w:rsidR="005D6A43" w:rsidRPr="005D6A43" w:rsidRDefault="005D6A43" w:rsidP="005D6A43">
      <w:pPr>
        <w:pStyle w:val="ListParagraph"/>
        <w:numPr>
          <w:ilvl w:val="0"/>
          <w:numId w:val="1"/>
        </w:numPr>
        <w:autoSpaceDE w:val="0"/>
        <w:autoSpaceDN w:val="0"/>
        <w:adjustRightInd w:val="0"/>
        <w:spacing w:before="100" w:beforeAutospacing="1" w:after="0" w:afterAutospacing="1" w:line="240" w:lineRule="auto"/>
        <w:rPr>
          <w:rFonts w:ascii="Times-Italic" w:hAnsi="Times-Italic" w:cs="Times-Italic"/>
          <w:i/>
          <w:iCs/>
          <w:sz w:val="24"/>
          <w:szCs w:val="24"/>
        </w:rPr>
      </w:pPr>
      <w:r>
        <w:lastRenderedPageBreak/>
        <w:t xml:space="preserve"> </w:t>
      </w:r>
    </w:p>
    <w:p w:rsidR="00DB32C6" w:rsidRDefault="00DB32C6" w:rsidP="005D6A43">
      <w:pPr>
        <w:pStyle w:val="ListParagraph"/>
        <w:numPr>
          <w:ilvl w:val="0"/>
          <w:numId w:val="1"/>
        </w:numPr>
        <w:autoSpaceDE w:val="0"/>
        <w:autoSpaceDN w:val="0"/>
        <w:adjustRightInd w:val="0"/>
        <w:spacing w:before="100" w:beforeAutospacing="1" w:after="0" w:afterAutospacing="1" w:line="240" w:lineRule="auto"/>
        <w:rPr>
          <w:rFonts w:ascii="Times-Italic" w:hAnsi="Times-Italic" w:cs="Times-Italic"/>
          <w:i/>
          <w:iCs/>
          <w:sz w:val="24"/>
          <w:szCs w:val="24"/>
        </w:rPr>
      </w:pPr>
      <w:r>
        <w:t>‘Canada is a coun</w:t>
      </w:r>
      <w:r>
        <w:softHyphen/>
        <w:t>try of per</w:t>
      </w:r>
      <w:r>
        <w:softHyphen/>
        <w:t>pet</w:t>
      </w:r>
      <w:r>
        <w:softHyphen/>
        <w:t>ual pi</w:t>
      </w:r>
      <w:r>
        <w:softHyphen/>
        <w:t>lot projects,” Monique Bé</w:t>
      </w:r>
      <w:r>
        <w:softHyphen/>
        <w:t>gin</w:t>
      </w:r>
    </w:p>
    <w:p w:rsidR="00B13829" w:rsidRPr="001460C3" w:rsidRDefault="00B13829" w:rsidP="001460C3">
      <w:pPr>
        <w:pStyle w:val="ListParagraph"/>
        <w:numPr>
          <w:ilvl w:val="0"/>
          <w:numId w:val="1"/>
        </w:numPr>
        <w:autoSpaceDE w:val="0"/>
        <w:autoSpaceDN w:val="0"/>
        <w:adjustRightInd w:val="0"/>
        <w:spacing w:before="100" w:beforeAutospacing="1" w:after="0" w:afterAutospacing="1" w:line="240" w:lineRule="auto"/>
        <w:rPr>
          <w:rFonts w:ascii="Times-Italic" w:hAnsi="Times-Italic" w:cs="Times-Italic"/>
          <w:i/>
          <w:iCs/>
          <w:sz w:val="24"/>
          <w:szCs w:val="24"/>
        </w:rPr>
      </w:pPr>
      <w:r w:rsidRPr="001460C3">
        <w:rPr>
          <w:rFonts w:ascii="Times New Roman" w:eastAsia="Times New Roman" w:hAnsi="Times New Roman" w:cs="Times New Roman"/>
          <w:sz w:val="24"/>
          <w:szCs w:val="24"/>
          <w:lang w:eastAsia="en-CA"/>
        </w:rPr>
        <w:t>philosopher Machiavelli, which dates to 1513, seems relevant to modern-day dynamics as they relate to implementing change.«There is nothing more difficult to carry out, nor more doubtful of success, nor more dangerous to handle, than to initiate a new order of things. For the reformer has enemies in all who profit by the old order, and only luke-warm defenders in all those who would profit by the new order. This luke-warmness arises partly from fear of their adversaries, who have the law in their favour; and partly from the incredulity of mankind, who do not truly believe anything new until they have had actual experience of it.»</w:t>
      </w:r>
    </w:p>
    <w:p w:rsidR="0041049C" w:rsidRPr="0041049C" w:rsidRDefault="0041049C" w:rsidP="001460C3">
      <w:pPr>
        <w:pStyle w:val="ListParagraph"/>
        <w:numPr>
          <w:ilvl w:val="0"/>
          <w:numId w:val="3"/>
        </w:numPr>
        <w:spacing w:after="0" w:line="240" w:lineRule="auto"/>
        <w:rPr>
          <w:rFonts w:ascii="Helvetica" w:hAnsi="Helvetica" w:cs="Helvetica"/>
          <w:sz w:val="20"/>
          <w:szCs w:val="20"/>
          <w:lang w:val="en"/>
        </w:rPr>
      </w:pPr>
      <w:r w:rsidRPr="00523EC7">
        <w:t>To provide a better education we need to provide a better education system</w:t>
      </w:r>
      <w:r>
        <w:rPr>
          <w:rFonts w:ascii="Helvetica" w:hAnsi="Helvetica" w:cs="Helvetica"/>
          <w:color w:val="333333"/>
          <w:sz w:val="21"/>
          <w:szCs w:val="21"/>
          <w:lang w:val="en"/>
        </w:rPr>
        <w:t xml:space="preserve"> </w:t>
      </w:r>
    </w:p>
    <w:p w:rsidR="007B65F2" w:rsidRPr="007B65F2" w:rsidRDefault="007B65F2" w:rsidP="001460C3">
      <w:pPr>
        <w:pStyle w:val="ListParagraph"/>
        <w:numPr>
          <w:ilvl w:val="0"/>
          <w:numId w:val="3"/>
        </w:numPr>
        <w:spacing w:after="0" w:line="240" w:lineRule="auto"/>
        <w:rPr>
          <w:rStyle w:val="Strong"/>
          <w:rFonts w:ascii="Helvetica" w:hAnsi="Helvetica" w:cs="Helvetica"/>
          <w:b w:val="0"/>
          <w:bCs w:val="0"/>
          <w:sz w:val="20"/>
          <w:szCs w:val="20"/>
          <w:lang w:val="en"/>
        </w:rPr>
      </w:pPr>
      <w:r>
        <w:rPr>
          <w:rFonts w:ascii="Helvetica" w:hAnsi="Helvetica" w:cs="Helvetica"/>
          <w:color w:val="333333"/>
          <w:sz w:val="21"/>
          <w:szCs w:val="21"/>
          <w:lang w:val="en"/>
        </w:rPr>
        <w:t>education is a great equalizer horace Mann</w:t>
      </w:r>
    </w:p>
    <w:p w:rsidR="000B1449" w:rsidRPr="000B1449" w:rsidRDefault="00EA056C" w:rsidP="001460C3">
      <w:pPr>
        <w:pStyle w:val="ListParagraph"/>
        <w:numPr>
          <w:ilvl w:val="0"/>
          <w:numId w:val="3"/>
        </w:numPr>
        <w:spacing w:after="0" w:line="240" w:lineRule="auto"/>
        <w:rPr>
          <w:rFonts w:ascii="Helvetica" w:hAnsi="Helvetica" w:cs="Helvetica"/>
          <w:sz w:val="20"/>
          <w:szCs w:val="20"/>
          <w:lang w:val="en"/>
        </w:rPr>
      </w:pPr>
      <w:r>
        <w:rPr>
          <w:rStyle w:val="Strong"/>
          <w:i/>
          <w:iCs/>
        </w:rPr>
        <w:t>Your journey is made up of both—the goals you plan for and the experiences you don’t.- Jennifer</w:t>
      </w:r>
    </w:p>
    <w:p w:rsidR="00FC0C86" w:rsidRPr="00FC0C86" w:rsidRDefault="00FC0C86" w:rsidP="001460C3">
      <w:pPr>
        <w:pStyle w:val="ListParagraph"/>
        <w:numPr>
          <w:ilvl w:val="0"/>
          <w:numId w:val="3"/>
        </w:numPr>
        <w:spacing w:after="0" w:line="240" w:lineRule="auto"/>
        <w:rPr>
          <w:rFonts w:ascii="Helvetica" w:hAnsi="Helvetica" w:cs="Helvetica"/>
          <w:sz w:val="20"/>
          <w:szCs w:val="20"/>
          <w:lang w:val="en"/>
        </w:rPr>
      </w:pPr>
      <w:r>
        <w:rPr>
          <w:rFonts w:ascii="OpenSansRegular" w:hAnsi="OpenSansRegular"/>
          <w:color w:val="444444"/>
          <w:sz w:val="23"/>
          <w:szCs w:val="23"/>
          <w:lang w:val="en"/>
        </w:rPr>
        <w:t>Leaning shouldn’t be a competitive sport that only a few can survive at- Jams Biddulph, ve</w:t>
      </w:r>
    </w:p>
    <w:p w:rsidR="003801E1" w:rsidRPr="003801E1" w:rsidRDefault="003801E1" w:rsidP="001460C3">
      <w:pPr>
        <w:pStyle w:val="ListParagraph"/>
        <w:numPr>
          <w:ilvl w:val="0"/>
          <w:numId w:val="3"/>
        </w:numPr>
        <w:spacing w:after="0" w:line="240" w:lineRule="auto"/>
        <w:rPr>
          <w:rFonts w:ascii="Helvetica" w:hAnsi="Helvetica" w:cs="Helvetica"/>
          <w:sz w:val="20"/>
          <w:szCs w:val="20"/>
          <w:lang w:val="en"/>
        </w:rPr>
      </w:pPr>
      <w:r>
        <w:rPr>
          <w:rFonts w:ascii="OpenSansRegular" w:hAnsi="OpenSansRegular"/>
          <w:color w:val="444444"/>
          <w:sz w:val="23"/>
          <w:szCs w:val="23"/>
          <w:lang w:val="en"/>
        </w:rPr>
        <w:t>Those who write clearly have readers; those who write obscurely have commentators." - Albert Camus</w:t>
      </w:r>
    </w:p>
    <w:p w:rsidR="00815634" w:rsidRPr="00815634" w:rsidRDefault="00815634" w:rsidP="001460C3">
      <w:pPr>
        <w:pStyle w:val="ListParagraph"/>
        <w:numPr>
          <w:ilvl w:val="0"/>
          <w:numId w:val="3"/>
        </w:numPr>
        <w:spacing w:after="0" w:line="240" w:lineRule="auto"/>
        <w:rPr>
          <w:rFonts w:ascii="Helvetica" w:hAnsi="Helvetica" w:cs="Helvetica"/>
          <w:sz w:val="20"/>
          <w:szCs w:val="20"/>
          <w:lang w:val="en"/>
        </w:rPr>
      </w:pPr>
      <w:r>
        <w:t>: It is unavoidable that governments get caught up in the short-term, but it is unforgivable that they ignore the long-term – David McLaughlin</w:t>
      </w:r>
    </w:p>
    <w:p w:rsidR="00ED38A9" w:rsidRPr="00ED38A9" w:rsidRDefault="00ED38A9" w:rsidP="001460C3">
      <w:pPr>
        <w:pStyle w:val="ListParagraph"/>
        <w:numPr>
          <w:ilvl w:val="0"/>
          <w:numId w:val="3"/>
        </w:numPr>
        <w:spacing w:after="0" w:line="240" w:lineRule="auto"/>
        <w:rPr>
          <w:rFonts w:ascii="Helvetica" w:hAnsi="Helvetica" w:cs="Helvetica"/>
          <w:sz w:val="20"/>
          <w:szCs w:val="20"/>
          <w:lang w:val="en"/>
        </w:rPr>
      </w:pPr>
      <w:r w:rsidRPr="005A6BA0">
        <w:rPr>
          <w:rFonts w:ascii="Times New Roman" w:eastAsia="Times New Roman" w:hAnsi="Times New Roman"/>
          <w:b/>
          <w:i/>
          <w:lang w:eastAsia="en-CA"/>
        </w:rPr>
        <w:t>“Freedom is not worth having if it does not include</w:t>
      </w:r>
      <w:r>
        <w:rPr>
          <w:rFonts w:eastAsia="Times New Roman"/>
          <w:b/>
          <w:i/>
          <w:lang w:eastAsia="en-CA"/>
        </w:rPr>
        <w:t xml:space="preserve"> the freedom to make mistakes.”-</w:t>
      </w:r>
      <w:r w:rsidRPr="005A6BA0">
        <w:rPr>
          <w:rFonts w:ascii="Times New Roman" w:eastAsia="Times New Roman" w:hAnsi="Times New Roman"/>
          <w:b/>
          <w:i/>
          <w:lang w:eastAsia="en-CA"/>
        </w:rPr>
        <w:t xml:space="preserve">Mahatma Gandhi </w:t>
      </w:r>
    </w:p>
    <w:p w:rsidR="00DD0E34" w:rsidRPr="00DD0E34" w:rsidRDefault="00DD0E34" w:rsidP="001460C3">
      <w:pPr>
        <w:pStyle w:val="ListParagraph"/>
        <w:numPr>
          <w:ilvl w:val="0"/>
          <w:numId w:val="3"/>
        </w:numPr>
        <w:spacing w:after="0" w:line="240" w:lineRule="auto"/>
        <w:rPr>
          <w:rFonts w:ascii="Helvetica" w:hAnsi="Helvetica" w:cs="Helvetica"/>
          <w:sz w:val="20"/>
          <w:szCs w:val="20"/>
          <w:lang w:val="en"/>
        </w:rPr>
      </w:pPr>
      <w:r w:rsidRPr="00DD0E34">
        <w:rPr>
          <w:rFonts w:ascii="Calibri" w:hAnsi="Calibri"/>
        </w:rPr>
        <w:t>I couldn’t continue as a teacher without understanding how students learn’ | Teacher Network | Guardian Professional</w:t>
      </w:r>
    </w:p>
    <w:p w:rsidR="00DE3AD4" w:rsidRPr="00DE3AD4" w:rsidRDefault="003D594C" w:rsidP="001460C3">
      <w:pPr>
        <w:pStyle w:val="ListParagraph"/>
        <w:numPr>
          <w:ilvl w:val="0"/>
          <w:numId w:val="3"/>
        </w:numPr>
        <w:spacing w:after="0" w:line="240" w:lineRule="auto"/>
        <w:rPr>
          <w:rFonts w:ascii="Helvetica" w:hAnsi="Helvetica" w:cs="Helvetica"/>
          <w:sz w:val="20"/>
          <w:szCs w:val="20"/>
          <w:lang w:val="en"/>
        </w:rPr>
      </w:pPr>
      <w:r>
        <w:rPr>
          <w:rFonts w:ascii="Calibri" w:hAnsi="Calibri"/>
        </w:rPr>
        <w:t xml:space="preserve"> </w:t>
      </w:r>
      <w:r w:rsidR="00DE3AD4">
        <w:rPr>
          <w:rFonts w:ascii="Calibri" w:hAnsi="Calibri"/>
        </w:rPr>
        <w:t>“the complexity of how and why formalized learning happens is central to the (School) enterprise.  </w:t>
      </w:r>
    </w:p>
    <w:p w:rsidR="00CF08A8" w:rsidRPr="00CF08A8" w:rsidRDefault="00CF08A8" w:rsidP="001460C3">
      <w:pPr>
        <w:pStyle w:val="ListParagraph"/>
        <w:numPr>
          <w:ilvl w:val="0"/>
          <w:numId w:val="3"/>
        </w:numPr>
        <w:spacing w:after="0" w:line="240" w:lineRule="auto"/>
        <w:rPr>
          <w:rFonts w:ascii="Helvetica" w:hAnsi="Helvetica" w:cs="Helvetica"/>
          <w:sz w:val="20"/>
          <w:szCs w:val="20"/>
          <w:lang w:val="en"/>
        </w:rPr>
      </w:pPr>
      <w:r w:rsidRPr="00CF08A8">
        <w:rPr>
          <w:lang w:val="en"/>
        </w:rPr>
        <w:t>Dana Goldstein – the teacher wa</w:t>
      </w:r>
      <w:r>
        <w:rPr>
          <w:lang w:val="en"/>
        </w:rPr>
        <w:t>r</w:t>
      </w:r>
      <w:r w:rsidRPr="00CF08A8">
        <w:rPr>
          <w:lang w:val="en"/>
        </w:rPr>
        <w:t>s</w:t>
      </w:r>
      <w:r>
        <w:rPr>
          <w:lang w:val="en"/>
        </w:rPr>
        <w:t xml:space="preserve">  “</w:t>
      </w:r>
      <w:r>
        <w:t>Teaching is a wildly contentious profession in America, one attacked and admired in equal measure”</w:t>
      </w:r>
      <w:r w:rsidRPr="00CF08A8">
        <w:rPr>
          <w:lang w:val="en"/>
        </w:rPr>
        <w:t xml:space="preserve">  </w:t>
      </w:r>
    </w:p>
    <w:p w:rsidR="00CF08A8" w:rsidRPr="00CF08A8" w:rsidRDefault="00CF08A8" w:rsidP="001460C3">
      <w:pPr>
        <w:pStyle w:val="ListParagraph"/>
        <w:numPr>
          <w:ilvl w:val="0"/>
          <w:numId w:val="3"/>
        </w:numPr>
        <w:spacing w:after="0" w:line="240" w:lineRule="auto"/>
        <w:rPr>
          <w:rFonts w:ascii="Helvetica" w:hAnsi="Helvetica" w:cs="Helvetica"/>
          <w:sz w:val="20"/>
          <w:szCs w:val="20"/>
          <w:lang w:val="en"/>
        </w:rPr>
      </w:pPr>
    </w:p>
    <w:p w:rsidR="007E4F0E" w:rsidRPr="007E4F0E" w:rsidRDefault="007E4F0E" w:rsidP="001460C3">
      <w:pPr>
        <w:pStyle w:val="ListParagraph"/>
        <w:numPr>
          <w:ilvl w:val="0"/>
          <w:numId w:val="3"/>
        </w:numPr>
        <w:jc w:val="both"/>
        <w:rPr>
          <w:rFonts w:cstheme="minorHAnsi"/>
          <w:b/>
          <w:color w:val="00B050"/>
          <w:sz w:val="20"/>
          <w:szCs w:val="20"/>
        </w:rPr>
      </w:pPr>
      <w:r>
        <w:t>"One of the biggest challenges that higher education faces is preparing today's students to meet future workforce demands (Zemsky, 2009; Bellanca and Brandt, 2010; Arum and Rohsa, 2011, NRC 2012).</w:t>
      </w:r>
    </w:p>
    <w:p w:rsidR="00C12023" w:rsidRPr="00C12023" w:rsidRDefault="00C12023" w:rsidP="001460C3">
      <w:pPr>
        <w:pStyle w:val="ListParagraph"/>
        <w:numPr>
          <w:ilvl w:val="0"/>
          <w:numId w:val="3"/>
        </w:numPr>
        <w:jc w:val="both"/>
        <w:rPr>
          <w:rFonts w:cstheme="minorHAnsi"/>
          <w:b/>
          <w:color w:val="00B050"/>
          <w:sz w:val="20"/>
          <w:szCs w:val="20"/>
        </w:rPr>
      </w:pPr>
      <w:r w:rsidRPr="00C12023">
        <w:rPr>
          <w:rFonts w:cstheme="minorHAnsi"/>
          <w:b/>
          <w:color w:val="00B050"/>
          <w:sz w:val="20"/>
          <w:szCs w:val="20"/>
        </w:rPr>
        <w:t>Tampa Bay Times, March 3, 2012:</w:t>
      </w:r>
    </w:p>
    <w:p w:rsidR="00C12023" w:rsidRPr="00C12023" w:rsidRDefault="00C12023" w:rsidP="001460C3">
      <w:pPr>
        <w:pStyle w:val="ListParagraph"/>
        <w:numPr>
          <w:ilvl w:val="0"/>
          <w:numId w:val="3"/>
        </w:numPr>
        <w:jc w:val="both"/>
        <w:rPr>
          <w:rFonts w:cstheme="minorHAnsi"/>
          <w:b/>
          <w:color w:val="00B050"/>
          <w:sz w:val="20"/>
          <w:szCs w:val="20"/>
        </w:rPr>
      </w:pPr>
      <w:r w:rsidRPr="00C12023">
        <w:rPr>
          <w:rFonts w:cstheme="minorHAnsi"/>
          <w:i/>
          <w:color w:val="00B050"/>
          <w:sz w:val="20"/>
          <w:szCs w:val="20"/>
        </w:rPr>
        <w:t>Teens and young adults brought up from childhood with a continuous connection to each other and to information will be nimble, quick-acting  multi-taskers who count on the internet as their external brain…</w:t>
      </w:r>
    </w:p>
    <w:p w:rsidR="00C12023" w:rsidRPr="00C12023" w:rsidRDefault="00C12023" w:rsidP="001460C3">
      <w:pPr>
        <w:pStyle w:val="ListParagraph"/>
        <w:numPr>
          <w:ilvl w:val="0"/>
          <w:numId w:val="3"/>
        </w:numPr>
        <w:jc w:val="both"/>
        <w:rPr>
          <w:rFonts w:cstheme="minorHAnsi"/>
          <w:color w:val="00B050"/>
          <w:sz w:val="20"/>
          <w:szCs w:val="20"/>
        </w:rPr>
      </w:pPr>
      <w:r w:rsidRPr="00C12023">
        <w:rPr>
          <w:rFonts w:cstheme="minorHAnsi"/>
          <w:color w:val="00B050"/>
          <w:sz w:val="20"/>
          <w:szCs w:val="20"/>
        </w:rPr>
        <w:t xml:space="preserve">… </w:t>
      </w:r>
      <w:r w:rsidRPr="00C12023">
        <w:rPr>
          <w:rFonts w:cstheme="minorHAnsi"/>
          <w:i/>
          <w:color w:val="00B050"/>
          <w:sz w:val="20"/>
          <w:szCs w:val="20"/>
        </w:rPr>
        <w:t>reserve schools have two major tasks – to teach traditional culture and core competencies of reading, writing, science and mathematics necessary to succeed in the mainstream economy.</w:t>
      </w:r>
    </w:p>
    <w:p w:rsidR="00C12023" w:rsidRPr="00C12023" w:rsidRDefault="00C12023" w:rsidP="001460C3">
      <w:pPr>
        <w:pStyle w:val="ListParagraph"/>
        <w:numPr>
          <w:ilvl w:val="0"/>
          <w:numId w:val="3"/>
        </w:numPr>
        <w:jc w:val="both"/>
        <w:rPr>
          <w:rFonts w:cstheme="minorHAnsi"/>
          <w:b/>
          <w:color w:val="00B050"/>
          <w:sz w:val="20"/>
          <w:szCs w:val="20"/>
        </w:rPr>
      </w:pPr>
    </w:p>
    <w:p w:rsidR="00134544" w:rsidRPr="00134544" w:rsidRDefault="00134544" w:rsidP="001460C3">
      <w:pPr>
        <w:pStyle w:val="ListParagraph"/>
        <w:numPr>
          <w:ilvl w:val="0"/>
          <w:numId w:val="3"/>
        </w:numPr>
        <w:rPr>
          <w:rFonts w:ascii="Calibri" w:hAnsi="Calibri" w:cs="Calibri"/>
          <w:b/>
          <w:color w:val="00B050"/>
          <w:sz w:val="20"/>
          <w:szCs w:val="20"/>
        </w:rPr>
      </w:pPr>
      <w:r w:rsidRPr="00134544">
        <w:rPr>
          <w:rFonts w:ascii="Arial" w:hAnsi="Arial" w:cs="Arial"/>
          <w:b/>
          <w:i/>
          <w:color w:val="000080"/>
        </w:rPr>
        <w:t>ly time my education was interrupted was when I was in school</w:t>
      </w:r>
      <w:r w:rsidRPr="00134544">
        <w:rPr>
          <w:rFonts w:ascii="Arial" w:hAnsi="Arial" w:cs="Arial"/>
          <w:color w:val="000080"/>
          <w:sz w:val="20"/>
          <w:szCs w:val="20"/>
        </w:rPr>
        <w:t xml:space="preserve"> – George Bernard Shaw</w:t>
      </w:r>
    </w:p>
    <w:p w:rsidR="003460F9" w:rsidRPr="00520680" w:rsidRDefault="008F6426" w:rsidP="001460C3">
      <w:pPr>
        <w:pStyle w:val="ListParagraph"/>
        <w:numPr>
          <w:ilvl w:val="0"/>
          <w:numId w:val="3"/>
        </w:numPr>
        <w:spacing w:after="0" w:line="240" w:lineRule="auto"/>
        <w:jc w:val="both"/>
      </w:pPr>
      <w:r w:rsidRPr="00520680">
        <w:t xml:space="preserve"> </w:t>
      </w:r>
      <w:r w:rsidR="003460F9" w:rsidRPr="00520680">
        <w:t xml:space="preserve">“Tell me and I forget, teach me and I may remember, involve me and I learn.” ― </w:t>
      </w:r>
      <w:hyperlink r:id="rId7" w:history="1">
        <w:r w:rsidR="003460F9" w:rsidRPr="00520680">
          <w:rPr>
            <w:rStyle w:val="Hyperlink"/>
          </w:rPr>
          <w:t>Benjamin Franklin</w:t>
        </w:r>
      </w:hyperlink>
    </w:p>
    <w:p w:rsidR="003460F9" w:rsidRPr="00520680" w:rsidRDefault="003460F9" w:rsidP="001460C3">
      <w:pPr>
        <w:pStyle w:val="ListParagraph"/>
        <w:numPr>
          <w:ilvl w:val="0"/>
          <w:numId w:val="3"/>
        </w:numPr>
        <w:spacing w:after="0" w:line="240" w:lineRule="auto"/>
        <w:jc w:val="both"/>
        <w:rPr>
          <w:rFonts w:ascii="Calibri" w:hAnsi="Calibri" w:cs="Calibri"/>
          <w:b/>
          <w:bCs/>
          <w:lang w:eastAsia="en-CA"/>
        </w:rPr>
        <w:sectPr w:rsidR="003460F9" w:rsidRPr="00520680" w:rsidSect="003460F9">
          <w:pgSz w:w="12240" w:h="15840"/>
          <w:pgMar w:top="1440" w:right="1440" w:bottom="1440" w:left="1440" w:header="708" w:footer="708" w:gutter="0"/>
          <w:cols w:space="720"/>
          <w:docGrid w:linePitch="360"/>
        </w:sectPr>
      </w:pPr>
    </w:p>
    <w:p w:rsidR="00520680" w:rsidRPr="00520680" w:rsidRDefault="00520680" w:rsidP="001460C3">
      <w:pPr>
        <w:pStyle w:val="ListParagraph"/>
        <w:numPr>
          <w:ilvl w:val="0"/>
          <w:numId w:val="3"/>
        </w:numPr>
        <w:spacing w:after="0"/>
        <w:jc w:val="both"/>
        <w:rPr>
          <w:rFonts w:ascii="Calibri" w:hAnsi="Calibri" w:cs="Calibri"/>
          <w:bCs/>
          <w:sz w:val="20"/>
          <w:szCs w:val="20"/>
          <w:lang w:val="fr-CA"/>
        </w:rPr>
      </w:pPr>
      <w:r w:rsidRPr="00520680">
        <w:rPr>
          <w:rFonts w:ascii="Calibri" w:hAnsi="Calibri" w:cs="Calibri"/>
          <w:bCs/>
          <w:sz w:val="20"/>
          <w:szCs w:val="20"/>
          <w:lang w:val="fr-CA"/>
        </w:rPr>
        <w:t>The purpose of instruction is learning – robert Gagne</w:t>
      </w:r>
    </w:p>
    <w:p w:rsidR="00520680" w:rsidRPr="00520680" w:rsidRDefault="00520680" w:rsidP="00520680">
      <w:pPr>
        <w:pStyle w:val="ListParagraph"/>
        <w:rPr>
          <w:rFonts w:ascii="Calibri" w:hAnsi="Calibri" w:cs="Calibri"/>
          <w:bCs/>
          <w:sz w:val="20"/>
          <w:szCs w:val="20"/>
          <w:lang w:val="fr-CA"/>
        </w:rPr>
      </w:pPr>
    </w:p>
    <w:p w:rsidR="00520680" w:rsidRPr="00520680" w:rsidRDefault="00520680" w:rsidP="00520680">
      <w:pPr>
        <w:pStyle w:val="ListParagraph"/>
        <w:rPr>
          <w:rFonts w:ascii="Times New Roman" w:eastAsia="Times New Roman" w:hAnsi="Times New Roman" w:cs="Times New Roman"/>
          <w:sz w:val="24"/>
          <w:szCs w:val="24"/>
          <w:lang w:eastAsia="en-CA"/>
        </w:rPr>
      </w:pPr>
    </w:p>
    <w:p w:rsidR="00914038" w:rsidRPr="00914038" w:rsidRDefault="00955615" w:rsidP="001460C3">
      <w:pPr>
        <w:pStyle w:val="ListParagraph"/>
        <w:numPr>
          <w:ilvl w:val="0"/>
          <w:numId w:val="3"/>
        </w:numPr>
        <w:spacing w:after="0"/>
        <w:jc w:val="both"/>
        <w:rPr>
          <w:rFonts w:ascii="Calibri" w:hAnsi="Calibri" w:cs="Calibri"/>
          <w:bCs/>
          <w:i/>
          <w:sz w:val="20"/>
          <w:szCs w:val="20"/>
          <w:lang w:val="fr-CA"/>
        </w:rPr>
      </w:pPr>
      <w:r w:rsidRPr="00520680">
        <w:rPr>
          <w:rFonts w:ascii="Times New Roman" w:eastAsia="Times New Roman" w:hAnsi="Times New Roman" w:cs="Times New Roman"/>
          <w:sz w:val="24"/>
          <w:szCs w:val="24"/>
          <w:lang w:eastAsia="en-CA"/>
        </w:rPr>
        <w:t>In nature, nothing is</w:t>
      </w:r>
      <w:r w:rsidR="00520680" w:rsidRPr="00520680">
        <w:rPr>
          <w:rFonts w:ascii="Times New Roman" w:eastAsia="Times New Roman" w:hAnsi="Times New Roman" w:cs="Times New Roman"/>
          <w:sz w:val="24"/>
          <w:szCs w:val="24"/>
          <w:lang w:eastAsia="en-CA"/>
        </w:rPr>
        <w:t xml:space="preserve"> </w:t>
      </w:r>
      <w:r w:rsidRPr="00520680">
        <w:rPr>
          <w:rFonts w:ascii="Times New Roman" w:eastAsia="Times New Roman" w:hAnsi="Times New Roman" w:cs="Times New Roman"/>
          <w:sz w:val="24"/>
          <w:szCs w:val="24"/>
          <w:lang w:eastAsia="en-CA"/>
        </w:rPr>
        <w:t>perfect and everything</w:t>
      </w:r>
      <w:r w:rsidR="00E37944">
        <w:rPr>
          <w:rFonts w:ascii="Times New Roman" w:eastAsia="Times New Roman" w:hAnsi="Times New Roman" w:cs="Times New Roman"/>
          <w:sz w:val="24"/>
          <w:szCs w:val="24"/>
          <w:lang w:eastAsia="en-CA"/>
        </w:rPr>
        <w:t xml:space="preserve"> </w:t>
      </w:r>
      <w:r w:rsidRPr="00520680">
        <w:rPr>
          <w:rFonts w:ascii="Times New Roman" w:eastAsia="Times New Roman" w:hAnsi="Times New Roman" w:cs="Times New Roman"/>
          <w:sz w:val="24"/>
          <w:szCs w:val="24"/>
          <w:lang w:eastAsia="en-CA"/>
        </w:rPr>
        <w:t>is perfect…contorted,</w:t>
      </w:r>
      <w:r w:rsidR="00520680" w:rsidRPr="00520680">
        <w:rPr>
          <w:rFonts w:ascii="Times New Roman" w:eastAsia="Times New Roman" w:hAnsi="Times New Roman" w:cs="Times New Roman"/>
          <w:sz w:val="24"/>
          <w:szCs w:val="24"/>
          <w:lang w:eastAsia="en-CA"/>
        </w:rPr>
        <w:t xml:space="preserve"> </w:t>
      </w:r>
      <w:r w:rsidRPr="00520680">
        <w:rPr>
          <w:rFonts w:ascii="Times New Roman" w:eastAsia="Times New Roman" w:hAnsi="Times New Roman" w:cs="Times New Roman"/>
          <w:sz w:val="24"/>
          <w:szCs w:val="24"/>
          <w:lang w:eastAsia="en-CA"/>
        </w:rPr>
        <w:t>bent in weird ways, and</w:t>
      </w:r>
      <w:r w:rsidR="00E37944">
        <w:rPr>
          <w:rFonts w:ascii="Times New Roman" w:eastAsia="Times New Roman" w:hAnsi="Times New Roman" w:cs="Times New Roman"/>
          <w:sz w:val="24"/>
          <w:szCs w:val="24"/>
          <w:lang w:eastAsia="en-CA"/>
        </w:rPr>
        <w:t xml:space="preserve"> </w:t>
      </w:r>
      <w:r w:rsidRPr="00520680">
        <w:rPr>
          <w:rFonts w:ascii="Times New Roman" w:eastAsia="Times New Roman" w:hAnsi="Times New Roman" w:cs="Times New Roman"/>
          <w:sz w:val="24"/>
          <w:szCs w:val="24"/>
          <w:lang w:eastAsia="en-CA"/>
        </w:rPr>
        <w:t>they</w:t>
      </w:r>
      <w:r w:rsidR="00E37944">
        <w:rPr>
          <w:rFonts w:ascii="Times New Roman" w:eastAsia="Times New Roman" w:hAnsi="Times New Roman" w:cs="Times New Roman"/>
          <w:sz w:val="24"/>
          <w:szCs w:val="24"/>
          <w:lang w:eastAsia="en-CA"/>
        </w:rPr>
        <w:t>’</w:t>
      </w:r>
      <w:r w:rsidRPr="00520680">
        <w:rPr>
          <w:rFonts w:ascii="Times New Roman" w:eastAsia="Times New Roman" w:hAnsi="Times New Roman" w:cs="Times New Roman"/>
          <w:sz w:val="24"/>
          <w:szCs w:val="24"/>
          <w:lang w:eastAsia="en-CA"/>
        </w:rPr>
        <w:t>re still</w:t>
      </w:r>
      <w:r w:rsidRPr="00914038">
        <w:rPr>
          <w:rFonts w:ascii="Times New Roman" w:eastAsia="Times New Roman" w:hAnsi="Times New Roman" w:cs="Times New Roman"/>
          <w:sz w:val="24"/>
          <w:szCs w:val="24"/>
          <w:lang w:eastAsia="en-CA"/>
        </w:rPr>
        <w:t xml:space="preserve"> beautiful. - Alice Walker </w:t>
      </w:r>
    </w:p>
    <w:p w:rsidR="00914038" w:rsidRPr="00914038" w:rsidRDefault="00914038" w:rsidP="00914038">
      <w:pPr>
        <w:pStyle w:val="ListParagraph"/>
        <w:rPr>
          <w:rFonts w:ascii="Times New Roman" w:eastAsia="Times New Roman" w:hAnsi="Times New Roman" w:cs="Times New Roman"/>
          <w:sz w:val="24"/>
          <w:szCs w:val="24"/>
          <w:lang w:eastAsia="en-CA"/>
        </w:rPr>
      </w:pPr>
    </w:p>
    <w:p w:rsidR="00914038" w:rsidRPr="00914038" w:rsidRDefault="00955615" w:rsidP="001460C3">
      <w:pPr>
        <w:pStyle w:val="ListParagraph"/>
        <w:numPr>
          <w:ilvl w:val="0"/>
          <w:numId w:val="3"/>
        </w:numPr>
        <w:spacing w:after="0"/>
        <w:jc w:val="both"/>
        <w:rPr>
          <w:rFonts w:ascii="Calibri" w:hAnsi="Calibri" w:cs="Calibri"/>
          <w:bCs/>
          <w:i/>
          <w:sz w:val="20"/>
          <w:szCs w:val="20"/>
          <w:lang w:val="fr-CA"/>
        </w:rPr>
      </w:pPr>
      <w:r w:rsidRPr="00914038">
        <w:rPr>
          <w:rFonts w:ascii="Times New Roman" w:eastAsia="Times New Roman" w:hAnsi="Times New Roman" w:cs="Times New Roman"/>
          <w:sz w:val="24"/>
          <w:szCs w:val="24"/>
          <w:lang w:eastAsia="en-CA"/>
        </w:rPr>
        <w:t>Anyone who has never made a mistake has</w:t>
      </w:r>
      <w:r w:rsidR="00E37944">
        <w:rPr>
          <w:rFonts w:ascii="Times New Roman" w:eastAsia="Times New Roman" w:hAnsi="Times New Roman" w:cs="Times New Roman"/>
          <w:sz w:val="24"/>
          <w:szCs w:val="24"/>
          <w:lang w:eastAsia="en-CA"/>
        </w:rPr>
        <w:t xml:space="preserve"> </w:t>
      </w:r>
      <w:r w:rsidRPr="00914038">
        <w:rPr>
          <w:rFonts w:ascii="Times New Roman" w:eastAsia="Times New Roman" w:hAnsi="Times New Roman" w:cs="Times New Roman"/>
          <w:sz w:val="24"/>
          <w:szCs w:val="24"/>
          <w:lang w:eastAsia="en-CA"/>
        </w:rPr>
        <w:t>never tried anything new.” ― Albert Einstein</w:t>
      </w:r>
    </w:p>
    <w:p w:rsidR="00914038" w:rsidRPr="00914038" w:rsidRDefault="00914038" w:rsidP="00914038">
      <w:pPr>
        <w:pStyle w:val="ListParagraph"/>
        <w:rPr>
          <w:rFonts w:ascii="Times New Roman" w:eastAsia="Times New Roman" w:hAnsi="Times New Roman" w:cs="Times New Roman"/>
          <w:sz w:val="24"/>
          <w:szCs w:val="24"/>
          <w:lang w:eastAsia="en-CA"/>
        </w:rPr>
      </w:pPr>
    </w:p>
    <w:p w:rsidR="00914038" w:rsidRPr="00914038" w:rsidRDefault="00955615" w:rsidP="001460C3">
      <w:pPr>
        <w:pStyle w:val="ListParagraph"/>
        <w:numPr>
          <w:ilvl w:val="0"/>
          <w:numId w:val="3"/>
        </w:numPr>
        <w:spacing w:after="0"/>
        <w:jc w:val="both"/>
        <w:rPr>
          <w:rFonts w:ascii="Calibri" w:hAnsi="Calibri" w:cs="Calibri"/>
          <w:bCs/>
          <w:i/>
          <w:sz w:val="20"/>
          <w:szCs w:val="20"/>
          <w:lang w:val="fr-CA"/>
        </w:rPr>
      </w:pPr>
      <w:r w:rsidRPr="00914038">
        <w:rPr>
          <w:rFonts w:ascii="Times New Roman" w:eastAsia="Times New Roman" w:hAnsi="Times New Roman" w:cs="Times New Roman"/>
          <w:sz w:val="24"/>
          <w:szCs w:val="24"/>
          <w:lang w:eastAsia="en-CA"/>
        </w:rPr>
        <w:t xml:space="preserve">“Have no fear of perfection </w:t>
      </w:r>
      <w:r w:rsidR="00E37944">
        <w:rPr>
          <w:rFonts w:ascii="Times New Roman" w:eastAsia="Times New Roman" w:hAnsi="Times New Roman" w:cs="Times New Roman"/>
          <w:sz w:val="24"/>
          <w:szCs w:val="24"/>
          <w:lang w:eastAsia="en-CA"/>
        </w:rPr>
        <w:t>–</w:t>
      </w:r>
      <w:r w:rsidRPr="00914038">
        <w:rPr>
          <w:rFonts w:ascii="Times New Roman" w:eastAsia="Times New Roman" w:hAnsi="Times New Roman" w:cs="Times New Roman"/>
          <w:sz w:val="24"/>
          <w:szCs w:val="24"/>
          <w:lang w:eastAsia="en-CA"/>
        </w:rPr>
        <w:t xml:space="preserve"> you</w:t>
      </w:r>
      <w:r w:rsidR="00E37944">
        <w:rPr>
          <w:rFonts w:ascii="Times New Roman" w:eastAsia="Times New Roman" w:hAnsi="Times New Roman" w:cs="Times New Roman"/>
          <w:sz w:val="24"/>
          <w:szCs w:val="24"/>
          <w:lang w:eastAsia="en-CA"/>
        </w:rPr>
        <w:t>’</w:t>
      </w:r>
      <w:r w:rsidRPr="00914038">
        <w:rPr>
          <w:rFonts w:ascii="Times New Roman" w:eastAsia="Times New Roman" w:hAnsi="Times New Roman" w:cs="Times New Roman"/>
          <w:sz w:val="24"/>
          <w:szCs w:val="24"/>
          <w:lang w:eastAsia="en-CA"/>
        </w:rPr>
        <w:t xml:space="preserve">ll never reach it.” ― Salvador Dalí </w:t>
      </w:r>
    </w:p>
    <w:p w:rsidR="00914038" w:rsidRPr="00914038" w:rsidRDefault="00914038" w:rsidP="00914038">
      <w:pPr>
        <w:pStyle w:val="ListParagraph"/>
        <w:rPr>
          <w:rFonts w:ascii="Times New Roman" w:eastAsia="Times New Roman" w:hAnsi="Times New Roman" w:cs="Times New Roman"/>
          <w:sz w:val="24"/>
          <w:szCs w:val="24"/>
          <w:lang w:eastAsia="en-CA"/>
        </w:rPr>
      </w:pPr>
    </w:p>
    <w:p w:rsidR="00914038" w:rsidRPr="00914038" w:rsidRDefault="00914038" w:rsidP="00914038">
      <w:pPr>
        <w:pStyle w:val="ListParagraph"/>
        <w:rPr>
          <w:rFonts w:ascii="Times New Roman" w:eastAsia="Times New Roman" w:hAnsi="Times New Roman" w:cs="Times New Roman"/>
          <w:sz w:val="24"/>
          <w:szCs w:val="24"/>
          <w:lang w:eastAsia="en-CA"/>
        </w:rPr>
      </w:pPr>
    </w:p>
    <w:p w:rsidR="00520680" w:rsidRPr="00520680" w:rsidRDefault="00894A67" w:rsidP="001460C3">
      <w:pPr>
        <w:pStyle w:val="ListParagraph"/>
        <w:numPr>
          <w:ilvl w:val="0"/>
          <w:numId w:val="3"/>
        </w:numPr>
        <w:spacing w:after="0"/>
        <w:jc w:val="both"/>
        <w:rPr>
          <w:rFonts w:ascii="Calibri" w:hAnsi="Calibri" w:cs="Calibri"/>
          <w:bCs/>
          <w:i/>
          <w:sz w:val="20"/>
          <w:szCs w:val="20"/>
          <w:lang w:val="fr-CA"/>
        </w:rPr>
      </w:pPr>
      <w:r w:rsidRPr="00914038">
        <w:rPr>
          <w:rFonts w:ascii="Times New Roman" w:eastAsia="Times New Roman" w:hAnsi="Times New Roman" w:cs="Times New Roman"/>
          <w:sz w:val="24"/>
          <w:szCs w:val="24"/>
          <w:lang w:eastAsia="en-CA"/>
        </w:rPr>
        <w:t xml:space="preserve"> </w:t>
      </w:r>
      <w:r w:rsidR="00955615" w:rsidRPr="00914038">
        <w:rPr>
          <w:rFonts w:ascii="Times New Roman" w:eastAsia="Times New Roman" w:hAnsi="Times New Roman" w:cs="Times New Roman"/>
          <w:sz w:val="24"/>
          <w:szCs w:val="24"/>
          <w:lang w:eastAsia="en-CA"/>
        </w:rPr>
        <w:t>“Without forgiveness, there</w:t>
      </w:r>
      <w:r w:rsidR="00914038">
        <w:rPr>
          <w:rFonts w:ascii="Times New Roman" w:eastAsia="Times New Roman" w:hAnsi="Times New Roman" w:cs="Times New Roman"/>
          <w:sz w:val="24"/>
          <w:szCs w:val="24"/>
          <w:lang w:eastAsia="en-CA"/>
        </w:rPr>
        <w:t>’</w:t>
      </w:r>
      <w:r w:rsidR="00955615" w:rsidRPr="00914038">
        <w:rPr>
          <w:rFonts w:ascii="Times New Roman" w:eastAsia="Times New Roman" w:hAnsi="Times New Roman" w:cs="Times New Roman"/>
          <w:sz w:val="24"/>
          <w:szCs w:val="24"/>
          <w:lang w:eastAsia="en-CA"/>
        </w:rPr>
        <w:t>s no future.” ― Desmond Tutu</w:t>
      </w:r>
    </w:p>
    <w:p w:rsidR="00520680" w:rsidRDefault="00520680" w:rsidP="00520680">
      <w:pPr>
        <w:pStyle w:val="ListParagraph"/>
      </w:pPr>
    </w:p>
    <w:p w:rsidR="00520680" w:rsidRDefault="00520680" w:rsidP="00520680">
      <w:pPr>
        <w:pStyle w:val="ListParagraph"/>
      </w:pPr>
    </w:p>
    <w:p w:rsidR="00520680" w:rsidRPr="00520680" w:rsidRDefault="00145BB2" w:rsidP="001460C3">
      <w:pPr>
        <w:pStyle w:val="ListParagraph"/>
        <w:numPr>
          <w:ilvl w:val="0"/>
          <w:numId w:val="3"/>
        </w:numPr>
        <w:spacing w:after="0"/>
        <w:jc w:val="both"/>
        <w:rPr>
          <w:rFonts w:ascii="Calibri" w:hAnsi="Calibri" w:cs="Calibri"/>
          <w:bCs/>
          <w:i/>
          <w:sz w:val="20"/>
          <w:szCs w:val="20"/>
          <w:lang w:val="fr-CA"/>
        </w:rPr>
      </w:pPr>
      <w:r w:rsidRPr="00520680">
        <w:rPr>
          <w:rFonts w:cs="Calibri"/>
          <w:sz w:val="20"/>
          <w:szCs w:val="20"/>
        </w:rPr>
        <w:t>Canadian business, July 15, 2013:I have never understood why Canada does not learn from the European system  where before the end of high school, students are introduced to a workplace atmosphere and are qualified for a job when they graduate (what national skills shortage may 13)  Here we seem to graduate students who who aren’t even qualified to work in a hamburger stand.  Ed Unger, Surrey, BC</w:t>
      </w:r>
    </w:p>
    <w:p w:rsidR="00520680" w:rsidRPr="00520680" w:rsidRDefault="00520680" w:rsidP="00520680">
      <w:pPr>
        <w:pStyle w:val="ListParagraph"/>
        <w:rPr>
          <w:rFonts w:cs="Helvetica"/>
          <w:lang w:val="en-US"/>
        </w:rPr>
      </w:pPr>
    </w:p>
    <w:p w:rsidR="00520680" w:rsidRPr="00520680" w:rsidRDefault="00520680" w:rsidP="00520680">
      <w:pPr>
        <w:pStyle w:val="ListParagraph"/>
        <w:rPr>
          <w:rStyle w:val="notranslate"/>
          <w:rFonts w:ascii="Helvetica" w:hAnsi="Helvetica" w:cs="Helvetica"/>
          <w:color w:val="505D63"/>
          <w:sz w:val="18"/>
          <w:szCs w:val="18"/>
        </w:rPr>
      </w:pPr>
    </w:p>
    <w:p w:rsidR="00520680" w:rsidRPr="00520680" w:rsidRDefault="00275CC0" w:rsidP="001460C3">
      <w:pPr>
        <w:pStyle w:val="ListParagraph"/>
        <w:numPr>
          <w:ilvl w:val="0"/>
          <w:numId w:val="3"/>
        </w:numPr>
        <w:spacing w:after="0"/>
        <w:jc w:val="both"/>
        <w:rPr>
          <w:rFonts w:ascii="Calibri" w:hAnsi="Calibri" w:cs="Calibri"/>
          <w:bCs/>
          <w:i/>
          <w:sz w:val="20"/>
          <w:szCs w:val="20"/>
          <w:lang w:val="fr-CA"/>
        </w:rPr>
      </w:pPr>
      <w:r w:rsidRPr="00520680">
        <w:rPr>
          <w:rStyle w:val="notranslate"/>
          <w:rFonts w:ascii="Helvetica" w:hAnsi="Helvetica" w:cs="Helvetica"/>
          <w:color w:val="505D63"/>
          <w:sz w:val="18"/>
          <w:szCs w:val="18"/>
        </w:rPr>
        <w:t xml:space="preserve">In an </w:t>
      </w:r>
      <w:hyperlink r:id="rId8" w:tgtFrame="_blank" w:tooltip="Interview VO Magzine March 2013" w:history="1">
        <w:r w:rsidRPr="00520680">
          <w:rPr>
            <w:rStyle w:val="Hyperlink"/>
            <w:rFonts w:ascii="Helvetica" w:hAnsi="Helvetica" w:cs="Helvetica"/>
            <w:sz w:val="18"/>
            <w:szCs w:val="18"/>
          </w:rPr>
          <w:t>interview</w:t>
        </w:r>
      </w:hyperlink>
      <w:r w:rsidRPr="00520680">
        <w:rPr>
          <w:rStyle w:val="notranslate"/>
          <w:rFonts w:ascii="Helvetica" w:hAnsi="Helvetica" w:cs="Helvetica"/>
          <w:color w:val="505D63"/>
          <w:sz w:val="18"/>
          <w:szCs w:val="18"/>
        </w:rPr>
        <w:t xml:space="preserve"> with VO Magazine Maurice de Hond compares the average school with a museum.</w:t>
      </w:r>
      <w:r w:rsidRPr="00520680">
        <w:rPr>
          <w:rFonts w:ascii="Helvetica" w:hAnsi="Helvetica" w:cs="Helvetica"/>
          <w:color w:val="505D63"/>
          <w:sz w:val="18"/>
          <w:szCs w:val="18"/>
        </w:rPr>
        <w:t xml:space="preserve"> </w:t>
      </w:r>
      <w:r w:rsidRPr="00520680">
        <w:rPr>
          <w:rStyle w:val="google-src-text1"/>
          <w:rFonts w:ascii="Helvetica" w:hAnsi="Helvetica" w:cs="Helvetica"/>
          <w:color w:val="505D63"/>
          <w:sz w:val="18"/>
          <w:szCs w:val="18"/>
          <w:specVanish w:val="0"/>
        </w:rPr>
        <w:t>“Leerlingen worden zes uur per dag in een gebouw opgesloten dat doet denken aan de DDR in de jaren zestig.</w:t>
      </w:r>
      <w:r w:rsidRPr="00520680">
        <w:rPr>
          <w:rStyle w:val="notranslate"/>
          <w:rFonts w:ascii="Helvetica" w:hAnsi="Helvetica" w:cs="Helvetica"/>
          <w:color w:val="505D63"/>
          <w:sz w:val="18"/>
          <w:szCs w:val="18"/>
        </w:rPr>
        <w:t xml:space="preserve"> "Students are six hours a day locked in a building reminiscent of the GDR in the sixties.</w:t>
      </w:r>
      <w:r w:rsidRPr="00520680">
        <w:rPr>
          <w:rFonts w:ascii="Helvetica" w:hAnsi="Helvetica" w:cs="Helvetica"/>
          <w:color w:val="505D63"/>
          <w:sz w:val="18"/>
          <w:szCs w:val="18"/>
        </w:rPr>
        <w:t xml:space="preserve"> </w:t>
      </w:r>
      <w:r w:rsidRPr="00520680">
        <w:rPr>
          <w:rStyle w:val="google-src-text1"/>
          <w:rFonts w:ascii="Helvetica" w:hAnsi="Helvetica" w:cs="Helvetica"/>
          <w:color w:val="505D63"/>
          <w:sz w:val="18"/>
          <w:szCs w:val="18"/>
          <w:specVanish w:val="0"/>
        </w:rPr>
        <w:t>Het onderwijs sluit niet aan bij wat er buiten school gebeurt en bereidt niet voor op de toekomst.</w:t>
      </w:r>
      <w:r w:rsidRPr="00520680">
        <w:rPr>
          <w:rStyle w:val="notranslate"/>
          <w:rFonts w:ascii="Helvetica" w:hAnsi="Helvetica" w:cs="Helvetica"/>
          <w:color w:val="505D63"/>
          <w:sz w:val="18"/>
          <w:szCs w:val="18"/>
        </w:rPr>
        <w:t xml:space="preserve"> Education does not reflect what happens outside school and prepares not for the future.</w:t>
      </w:r>
      <w:r w:rsidRPr="00520680">
        <w:rPr>
          <w:rFonts w:ascii="Helvetica" w:hAnsi="Helvetica" w:cs="Helvetica"/>
          <w:color w:val="505D63"/>
          <w:sz w:val="18"/>
          <w:szCs w:val="18"/>
        </w:rPr>
        <w:t xml:space="preserve"> </w:t>
      </w:r>
      <w:r w:rsidRPr="00520680">
        <w:rPr>
          <w:rStyle w:val="google-src-text1"/>
          <w:rFonts w:ascii="Helvetica" w:hAnsi="Helvetica" w:cs="Helvetica"/>
          <w:color w:val="505D63"/>
          <w:sz w:val="18"/>
          <w:szCs w:val="18"/>
          <w:specVanish w:val="0"/>
        </w:rPr>
        <w:t>Dan kun je je afvragen wat de relevantie van het onderwijs nog is.”</w:t>
      </w:r>
      <w:r w:rsidRPr="00520680">
        <w:rPr>
          <w:rStyle w:val="notranslate"/>
          <w:rFonts w:ascii="Helvetica" w:hAnsi="Helvetica" w:cs="Helvetica"/>
          <w:color w:val="505D63"/>
          <w:sz w:val="18"/>
          <w:szCs w:val="18"/>
        </w:rPr>
        <w:t xml:space="preserve"> Then you may wonder what the relevance of education still is. "</w:t>
      </w:r>
      <w:r w:rsidRPr="00520680">
        <w:rPr>
          <w:rFonts w:ascii="Helvetica" w:hAnsi="Helvetica" w:cs="Helvetica"/>
          <w:color w:val="505D63"/>
          <w:sz w:val="18"/>
          <w:szCs w:val="18"/>
        </w:rPr>
        <w:t xml:space="preserve"> </w:t>
      </w:r>
    </w:p>
    <w:p w:rsidR="00520680" w:rsidRDefault="00520680" w:rsidP="00520680">
      <w:pPr>
        <w:pStyle w:val="ListParagraph"/>
      </w:pPr>
    </w:p>
    <w:p w:rsidR="00520680" w:rsidRPr="00520680" w:rsidRDefault="000F3674" w:rsidP="001460C3">
      <w:pPr>
        <w:pStyle w:val="ListParagraph"/>
        <w:numPr>
          <w:ilvl w:val="0"/>
          <w:numId w:val="3"/>
        </w:numPr>
        <w:spacing w:after="0"/>
        <w:jc w:val="both"/>
        <w:rPr>
          <w:rFonts w:ascii="Calibri" w:hAnsi="Calibri" w:cs="Calibri"/>
          <w:bCs/>
          <w:i/>
          <w:sz w:val="20"/>
          <w:szCs w:val="20"/>
          <w:lang w:val="fr-CA"/>
        </w:rPr>
      </w:pPr>
      <w:r w:rsidRPr="00520680">
        <w:t xml:space="preserve">President Clinton in </w:t>
      </w:r>
      <w:r>
        <w:t>his book, G</w:t>
      </w:r>
      <w:r w:rsidRPr="00520680">
        <w:rPr>
          <w:b/>
        </w:rPr>
        <w:t>iving</w:t>
      </w:r>
      <w:r w:rsidR="00520680" w:rsidRPr="00520680">
        <w:rPr>
          <w:b/>
        </w:rPr>
        <w:t xml:space="preserve"> </w:t>
      </w:r>
      <w:r w:rsidRPr="00520680">
        <w:rPr>
          <w:b/>
        </w:rPr>
        <w:t>p.70</w:t>
      </w:r>
      <w:r w:rsidRPr="00520680">
        <w:rPr>
          <w:b/>
        </w:rPr>
        <w:tab/>
        <w:t>One of the greatest gifts anyone can give is a useful skill</w:t>
      </w:r>
    </w:p>
    <w:p w:rsidR="00520680" w:rsidRPr="00520680" w:rsidRDefault="00520680" w:rsidP="00520680">
      <w:pPr>
        <w:pStyle w:val="ListParagraph"/>
        <w:rPr>
          <w:sz w:val="20"/>
          <w:szCs w:val="20"/>
        </w:rPr>
      </w:pPr>
    </w:p>
    <w:p w:rsidR="00520680" w:rsidRPr="00520680" w:rsidRDefault="007C3A58" w:rsidP="001460C3">
      <w:pPr>
        <w:pStyle w:val="ListParagraph"/>
        <w:numPr>
          <w:ilvl w:val="0"/>
          <w:numId w:val="3"/>
        </w:numPr>
        <w:spacing w:after="0"/>
        <w:jc w:val="both"/>
        <w:rPr>
          <w:rFonts w:ascii="Calibri" w:hAnsi="Calibri" w:cs="Calibri"/>
          <w:bCs/>
          <w:i/>
          <w:sz w:val="20"/>
          <w:szCs w:val="20"/>
          <w:lang w:val="fr-CA"/>
        </w:rPr>
      </w:pPr>
      <w:r w:rsidRPr="00520680">
        <w:rPr>
          <w:sz w:val="20"/>
          <w:szCs w:val="20"/>
        </w:rPr>
        <w:t>"If we take people as they are, we make them worse. If we treat them as if they were what they ought to be, we help them to become what they are capable of becoming."</w:t>
      </w:r>
      <w:r w:rsidR="00520680" w:rsidRPr="00520680">
        <w:rPr>
          <w:sz w:val="20"/>
          <w:szCs w:val="20"/>
        </w:rPr>
        <w:t xml:space="preserve"> Goethe</w:t>
      </w:r>
    </w:p>
    <w:p w:rsidR="00520680" w:rsidRDefault="00520680" w:rsidP="00520680">
      <w:pPr>
        <w:pStyle w:val="ListParagraph"/>
      </w:pPr>
    </w:p>
    <w:p w:rsidR="00893DC2" w:rsidRPr="00F16052" w:rsidRDefault="00893DC2" w:rsidP="001460C3">
      <w:pPr>
        <w:pStyle w:val="ListParagraph"/>
        <w:numPr>
          <w:ilvl w:val="0"/>
          <w:numId w:val="3"/>
        </w:numPr>
        <w:spacing w:after="0"/>
        <w:jc w:val="both"/>
        <w:rPr>
          <w:rFonts w:ascii="Calibri" w:hAnsi="Calibri" w:cs="Calibri"/>
          <w:bCs/>
          <w:i/>
          <w:sz w:val="20"/>
          <w:szCs w:val="20"/>
          <w:lang w:val="fr-CA"/>
        </w:rPr>
      </w:pPr>
      <w:r>
        <w:t xml:space="preserve">Madison argued that children shouldn’t be told to wait if they are interested in learning something. </w:t>
      </w:r>
    </w:p>
    <w:p w:rsidR="00F16052" w:rsidRPr="00F16052" w:rsidRDefault="00F16052" w:rsidP="00F16052">
      <w:pPr>
        <w:pStyle w:val="ListParagraph"/>
        <w:rPr>
          <w:rFonts w:ascii="Calibri" w:hAnsi="Calibri" w:cs="Calibri"/>
          <w:bCs/>
          <w:i/>
          <w:sz w:val="20"/>
          <w:szCs w:val="20"/>
          <w:lang w:val="fr-CA"/>
        </w:rPr>
      </w:pPr>
    </w:p>
    <w:p w:rsidR="00F16052" w:rsidRPr="00F16052" w:rsidRDefault="00F16052" w:rsidP="001460C3">
      <w:pPr>
        <w:pStyle w:val="ListParagraph"/>
        <w:numPr>
          <w:ilvl w:val="0"/>
          <w:numId w:val="3"/>
        </w:numPr>
        <w:spacing w:after="0" w:line="240" w:lineRule="auto"/>
        <w:jc w:val="center"/>
        <w:rPr>
          <w:rFonts w:cs="Calibri"/>
          <w:b/>
          <w:bCs/>
          <w:i/>
          <w:color w:val="C00000"/>
          <w:lang w:eastAsia="en-CA"/>
        </w:rPr>
      </w:pPr>
      <w:r w:rsidRPr="00CB3F16">
        <w:t xml:space="preserve">The task of the modern educator is not to cut down jungles, but to irrigate deserts.” </w:t>
      </w:r>
      <w:r w:rsidRPr="00CB3F16">
        <w:br/>
        <w:t xml:space="preserve">― </w:t>
      </w:r>
      <w:hyperlink r:id="rId9" w:history="1">
        <w:r w:rsidRPr="00CB3F16">
          <w:rPr>
            <w:rStyle w:val="Hyperlink"/>
          </w:rPr>
          <w:t>C.S. Lewis</w:t>
        </w:r>
      </w:hyperlink>
    </w:p>
    <w:p w:rsidR="00F16052" w:rsidRPr="00F16052" w:rsidRDefault="00F16052" w:rsidP="001460C3">
      <w:pPr>
        <w:pStyle w:val="ListParagraph"/>
        <w:numPr>
          <w:ilvl w:val="0"/>
          <w:numId w:val="3"/>
        </w:numPr>
        <w:spacing w:after="0" w:line="240" w:lineRule="auto"/>
        <w:jc w:val="center"/>
        <w:rPr>
          <w:rFonts w:cs="Calibri"/>
          <w:b/>
          <w:bCs/>
          <w:i/>
          <w:color w:val="C00000"/>
          <w:lang w:eastAsia="en-CA"/>
        </w:rPr>
      </w:pPr>
      <w:r w:rsidRPr="00CB3F16">
        <w:t xml:space="preserve">The task of the modern educator is not to cut down jungles, but to irrigate deserts.” </w:t>
      </w:r>
      <w:r w:rsidRPr="00CB3F16">
        <w:br/>
        <w:t xml:space="preserve">― </w:t>
      </w:r>
      <w:hyperlink r:id="rId10" w:history="1">
        <w:r w:rsidRPr="00CB3F16">
          <w:rPr>
            <w:rStyle w:val="Hyperlink"/>
          </w:rPr>
          <w:t>C.S. Lewis</w:t>
        </w:r>
      </w:hyperlink>
    </w:p>
    <w:p w:rsidR="00740B34" w:rsidRPr="00740B34" w:rsidRDefault="00740B34" w:rsidP="001460C3">
      <w:pPr>
        <w:pStyle w:val="ListParagraph"/>
        <w:numPr>
          <w:ilvl w:val="0"/>
          <w:numId w:val="3"/>
        </w:numPr>
        <w:spacing w:after="0" w:line="240" w:lineRule="auto"/>
        <w:jc w:val="both"/>
        <w:rPr>
          <w:lang w:val="en-US"/>
        </w:rPr>
      </w:pPr>
      <w:r w:rsidRPr="00740B34">
        <w:rPr>
          <w:lang w:val="en-US"/>
        </w:rPr>
        <w:t>Investing in education a worthwhile goal – Editorial, Guardian October 10, 2012 – A8</w:t>
      </w:r>
    </w:p>
    <w:p w:rsidR="00740B34" w:rsidRDefault="005A653B" w:rsidP="001460C3">
      <w:pPr>
        <w:pStyle w:val="ListParagraph"/>
        <w:numPr>
          <w:ilvl w:val="0"/>
          <w:numId w:val="3"/>
        </w:numPr>
        <w:spacing w:after="0" w:line="240" w:lineRule="auto"/>
        <w:jc w:val="both"/>
        <w:rPr>
          <w:i/>
          <w:lang w:val="en-US"/>
        </w:rPr>
      </w:pPr>
      <w:r>
        <w:rPr>
          <w:i/>
          <w:lang w:val="en-US"/>
        </w:rPr>
        <w:t>i</w:t>
      </w:r>
      <w:r w:rsidR="00740B34" w:rsidRPr="00CB3F16">
        <w:rPr>
          <w:i/>
          <w:lang w:val="en-US"/>
        </w:rPr>
        <w:t xml:space="preserve">nvesting in education a worthwhile goal – Editorial, Guardian October 10, 2012 </w:t>
      </w:r>
    </w:p>
    <w:p w:rsidR="00B720F5" w:rsidRPr="00FA48ED" w:rsidRDefault="00B720F5" w:rsidP="001460C3">
      <w:pPr>
        <w:pStyle w:val="ListParagraph"/>
        <w:numPr>
          <w:ilvl w:val="0"/>
          <w:numId w:val="3"/>
        </w:numPr>
        <w:jc w:val="both"/>
        <w:rPr>
          <w:rFonts w:cstheme="minorHAnsi"/>
          <w:b/>
          <w:color w:val="00B050"/>
          <w:sz w:val="20"/>
          <w:szCs w:val="20"/>
        </w:rPr>
      </w:pPr>
      <w:r>
        <w:rPr>
          <w:rFonts w:ascii="Arial" w:hAnsi="Arial" w:cs="Arial"/>
          <w:color w:val="505050"/>
          <w:sz w:val="21"/>
          <w:szCs w:val="21"/>
        </w:rPr>
        <w:t>Real change starts with a clear, nationally owned vision for the role of skills in development and supported by adequate capacity and participatory governance.</w:t>
      </w:r>
    </w:p>
    <w:p w:rsidR="00B720F5" w:rsidRPr="007E4F0E" w:rsidRDefault="00B720F5" w:rsidP="001460C3">
      <w:pPr>
        <w:pStyle w:val="ListParagraph"/>
        <w:numPr>
          <w:ilvl w:val="0"/>
          <w:numId w:val="3"/>
        </w:numPr>
        <w:jc w:val="both"/>
        <w:rPr>
          <w:rFonts w:cstheme="minorHAnsi"/>
          <w:b/>
          <w:color w:val="00B050"/>
          <w:sz w:val="20"/>
          <w:szCs w:val="20"/>
        </w:rPr>
      </w:pPr>
      <w:r>
        <w:t>"One of the biggest challenges that higher education faces is preparing today's students to meet future workforce demands (Zemsky, 2009; Bellanca and Brandt, 2010; Arum and Rohsa, 2011, NRC 2012).</w:t>
      </w:r>
    </w:p>
    <w:p w:rsidR="00B720F5" w:rsidRPr="00C12023" w:rsidRDefault="00B720F5" w:rsidP="001460C3">
      <w:pPr>
        <w:pStyle w:val="ListParagraph"/>
        <w:numPr>
          <w:ilvl w:val="0"/>
          <w:numId w:val="3"/>
        </w:numPr>
        <w:jc w:val="both"/>
        <w:rPr>
          <w:rFonts w:cstheme="minorHAnsi"/>
          <w:b/>
          <w:color w:val="00B050"/>
          <w:sz w:val="20"/>
          <w:szCs w:val="20"/>
        </w:rPr>
      </w:pPr>
      <w:r w:rsidRPr="00C12023">
        <w:rPr>
          <w:rFonts w:cstheme="minorHAnsi"/>
          <w:b/>
          <w:color w:val="00B050"/>
          <w:sz w:val="20"/>
          <w:szCs w:val="20"/>
        </w:rPr>
        <w:t>Tampa Bay Times, March 3, 2012:</w:t>
      </w:r>
    </w:p>
    <w:p w:rsidR="00B720F5" w:rsidRPr="00C12023" w:rsidRDefault="00B720F5" w:rsidP="001460C3">
      <w:pPr>
        <w:pStyle w:val="ListParagraph"/>
        <w:numPr>
          <w:ilvl w:val="0"/>
          <w:numId w:val="3"/>
        </w:numPr>
        <w:jc w:val="both"/>
        <w:rPr>
          <w:rFonts w:cstheme="minorHAnsi"/>
          <w:b/>
          <w:color w:val="00B050"/>
          <w:sz w:val="20"/>
          <w:szCs w:val="20"/>
        </w:rPr>
      </w:pPr>
      <w:r w:rsidRPr="00C12023">
        <w:rPr>
          <w:rFonts w:cstheme="minorHAnsi"/>
          <w:i/>
          <w:color w:val="00B050"/>
          <w:sz w:val="20"/>
          <w:szCs w:val="20"/>
        </w:rPr>
        <w:t>Teens and young adults brought up from childhood with a continuous connection to each other and to information will be nimble, quick-acting  multi-taskers who count on the internet as their external brain…</w:t>
      </w:r>
    </w:p>
    <w:p w:rsidR="00B720F5" w:rsidRPr="00C12023" w:rsidRDefault="00B720F5" w:rsidP="001460C3">
      <w:pPr>
        <w:pStyle w:val="ListParagraph"/>
        <w:numPr>
          <w:ilvl w:val="0"/>
          <w:numId w:val="3"/>
        </w:numPr>
        <w:jc w:val="both"/>
        <w:rPr>
          <w:rFonts w:cstheme="minorHAnsi"/>
          <w:color w:val="00B050"/>
          <w:sz w:val="20"/>
          <w:szCs w:val="20"/>
        </w:rPr>
      </w:pPr>
      <w:r w:rsidRPr="00C12023">
        <w:rPr>
          <w:rFonts w:cstheme="minorHAnsi"/>
          <w:color w:val="00B050"/>
          <w:sz w:val="20"/>
          <w:szCs w:val="20"/>
        </w:rPr>
        <w:t xml:space="preserve">… </w:t>
      </w:r>
      <w:r w:rsidRPr="00C12023">
        <w:rPr>
          <w:rFonts w:cstheme="minorHAnsi"/>
          <w:i/>
          <w:color w:val="00B050"/>
          <w:sz w:val="20"/>
          <w:szCs w:val="20"/>
        </w:rPr>
        <w:t>reserve schools have two major tasks – to teach traditional culture and core competencies of reading, writing, science and mathematics necessary to succeed in the mainstream economy.</w:t>
      </w:r>
    </w:p>
    <w:p w:rsidR="00B720F5" w:rsidRPr="00C12023" w:rsidRDefault="00B720F5" w:rsidP="001460C3">
      <w:pPr>
        <w:pStyle w:val="ListParagraph"/>
        <w:numPr>
          <w:ilvl w:val="0"/>
          <w:numId w:val="3"/>
        </w:numPr>
        <w:jc w:val="both"/>
        <w:rPr>
          <w:rFonts w:cstheme="minorHAnsi"/>
          <w:b/>
          <w:color w:val="00B050"/>
          <w:sz w:val="20"/>
          <w:szCs w:val="20"/>
        </w:rPr>
      </w:pPr>
    </w:p>
    <w:p w:rsidR="00B720F5" w:rsidRPr="00134544" w:rsidRDefault="00B720F5" w:rsidP="001460C3">
      <w:pPr>
        <w:pStyle w:val="ListParagraph"/>
        <w:numPr>
          <w:ilvl w:val="0"/>
          <w:numId w:val="3"/>
        </w:numPr>
        <w:rPr>
          <w:rFonts w:ascii="Calibri" w:hAnsi="Calibri" w:cs="Calibri"/>
          <w:b/>
          <w:color w:val="00B050"/>
          <w:sz w:val="20"/>
          <w:szCs w:val="20"/>
        </w:rPr>
      </w:pPr>
      <w:r w:rsidRPr="00134544">
        <w:rPr>
          <w:rFonts w:ascii="Arial" w:hAnsi="Arial" w:cs="Arial"/>
          <w:b/>
          <w:i/>
          <w:color w:val="000080"/>
        </w:rPr>
        <w:t>ly time my education was interrupted was when I was in school</w:t>
      </w:r>
      <w:r w:rsidRPr="00134544">
        <w:rPr>
          <w:rFonts w:ascii="Arial" w:hAnsi="Arial" w:cs="Arial"/>
          <w:color w:val="000080"/>
          <w:sz w:val="20"/>
          <w:szCs w:val="20"/>
        </w:rPr>
        <w:t xml:space="preserve"> – George Bernard Shaw</w:t>
      </w:r>
    </w:p>
    <w:p w:rsidR="00B720F5" w:rsidRPr="00520680" w:rsidRDefault="00B720F5" w:rsidP="001460C3">
      <w:pPr>
        <w:pStyle w:val="ListParagraph"/>
        <w:numPr>
          <w:ilvl w:val="0"/>
          <w:numId w:val="3"/>
        </w:numPr>
        <w:spacing w:after="0" w:line="240" w:lineRule="auto"/>
        <w:jc w:val="both"/>
      </w:pPr>
      <w:r w:rsidRPr="00520680">
        <w:t xml:space="preserve"> “Tell me and I forget, teach me and I may remember, involve me and I learn.” ― </w:t>
      </w:r>
      <w:hyperlink r:id="rId11" w:history="1">
        <w:r w:rsidRPr="00520680">
          <w:rPr>
            <w:rStyle w:val="Hyperlink"/>
          </w:rPr>
          <w:t>Benjamin Franklin</w:t>
        </w:r>
      </w:hyperlink>
    </w:p>
    <w:p w:rsidR="00B720F5" w:rsidRPr="00520680" w:rsidRDefault="00B720F5" w:rsidP="001460C3">
      <w:pPr>
        <w:pStyle w:val="ListParagraph"/>
        <w:numPr>
          <w:ilvl w:val="0"/>
          <w:numId w:val="3"/>
        </w:numPr>
        <w:spacing w:after="0" w:line="240" w:lineRule="auto"/>
        <w:jc w:val="both"/>
        <w:rPr>
          <w:rFonts w:ascii="Calibri" w:hAnsi="Calibri" w:cs="Calibri"/>
          <w:b/>
          <w:bCs/>
          <w:lang w:eastAsia="en-CA"/>
        </w:rPr>
        <w:sectPr w:rsidR="00B720F5" w:rsidRPr="00520680" w:rsidSect="003460F9">
          <w:pgSz w:w="12240" w:h="15840"/>
          <w:pgMar w:top="1440" w:right="1440" w:bottom="1440" w:left="1440" w:header="708" w:footer="708" w:gutter="0"/>
          <w:cols w:space="720"/>
          <w:docGrid w:linePitch="360"/>
        </w:sectPr>
      </w:pPr>
    </w:p>
    <w:p w:rsidR="00B720F5" w:rsidRPr="00520680" w:rsidRDefault="00B720F5" w:rsidP="001460C3">
      <w:pPr>
        <w:pStyle w:val="ListParagraph"/>
        <w:numPr>
          <w:ilvl w:val="0"/>
          <w:numId w:val="3"/>
        </w:numPr>
        <w:spacing w:after="0"/>
        <w:jc w:val="both"/>
        <w:rPr>
          <w:rFonts w:ascii="Calibri" w:hAnsi="Calibri" w:cs="Calibri"/>
          <w:bCs/>
          <w:sz w:val="20"/>
          <w:szCs w:val="20"/>
          <w:lang w:val="fr-CA"/>
        </w:rPr>
      </w:pPr>
      <w:r w:rsidRPr="00520680">
        <w:rPr>
          <w:rFonts w:ascii="Calibri" w:hAnsi="Calibri" w:cs="Calibri"/>
          <w:bCs/>
          <w:sz w:val="20"/>
          <w:szCs w:val="20"/>
          <w:lang w:val="fr-CA"/>
        </w:rPr>
        <w:t>The purpose of instruction is learning – robert Gagne</w:t>
      </w:r>
    </w:p>
    <w:p w:rsidR="00B720F5" w:rsidRPr="00520680" w:rsidRDefault="00B720F5" w:rsidP="00B720F5">
      <w:pPr>
        <w:pStyle w:val="ListParagraph"/>
        <w:rPr>
          <w:rFonts w:ascii="Calibri" w:hAnsi="Calibri" w:cs="Calibri"/>
          <w:bCs/>
          <w:sz w:val="20"/>
          <w:szCs w:val="20"/>
          <w:lang w:val="fr-CA"/>
        </w:rPr>
      </w:pPr>
    </w:p>
    <w:p w:rsidR="00B720F5" w:rsidRPr="00520680" w:rsidRDefault="00B720F5" w:rsidP="00B720F5">
      <w:pPr>
        <w:pStyle w:val="ListParagraph"/>
        <w:rPr>
          <w:rFonts w:ascii="Times New Roman" w:eastAsia="Times New Roman" w:hAnsi="Times New Roman" w:cs="Times New Roman"/>
          <w:sz w:val="24"/>
          <w:szCs w:val="24"/>
          <w:lang w:eastAsia="en-CA"/>
        </w:rPr>
      </w:pPr>
    </w:p>
    <w:p w:rsidR="00B720F5" w:rsidRPr="00914038" w:rsidRDefault="00B720F5" w:rsidP="001460C3">
      <w:pPr>
        <w:pStyle w:val="ListParagraph"/>
        <w:numPr>
          <w:ilvl w:val="0"/>
          <w:numId w:val="3"/>
        </w:numPr>
        <w:spacing w:after="0"/>
        <w:jc w:val="both"/>
        <w:rPr>
          <w:rFonts w:ascii="Calibri" w:hAnsi="Calibri" w:cs="Calibri"/>
          <w:bCs/>
          <w:i/>
          <w:sz w:val="20"/>
          <w:szCs w:val="20"/>
          <w:lang w:val="fr-CA"/>
        </w:rPr>
      </w:pPr>
      <w:r w:rsidRPr="00520680">
        <w:rPr>
          <w:rFonts w:ascii="Times New Roman" w:eastAsia="Times New Roman" w:hAnsi="Times New Roman" w:cs="Times New Roman"/>
          <w:sz w:val="24"/>
          <w:szCs w:val="24"/>
          <w:lang w:eastAsia="en-CA"/>
        </w:rPr>
        <w:t>In nature, nothing is perfect and everything</w:t>
      </w:r>
      <w:r>
        <w:rPr>
          <w:rFonts w:ascii="Times New Roman" w:eastAsia="Times New Roman" w:hAnsi="Times New Roman" w:cs="Times New Roman"/>
          <w:sz w:val="24"/>
          <w:szCs w:val="24"/>
          <w:lang w:eastAsia="en-CA"/>
        </w:rPr>
        <w:t xml:space="preserve"> </w:t>
      </w:r>
      <w:r w:rsidRPr="00520680">
        <w:rPr>
          <w:rFonts w:ascii="Times New Roman" w:eastAsia="Times New Roman" w:hAnsi="Times New Roman" w:cs="Times New Roman"/>
          <w:sz w:val="24"/>
          <w:szCs w:val="24"/>
          <w:lang w:eastAsia="en-CA"/>
        </w:rPr>
        <w:t>is perfect…contorted, bent in weird ways, and</w:t>
      </w:r>
      <w:r>
        <w:rPr>
          <w:rFonts w:ascii="Times New Roman" w:eastAsia="Times New Roman" w:hAnsi="Times New Roman" w:cs="Times New Roman"/>
          <w:sz w:val="24"/>
          <w:szCs w:val="24"/>
          <w:lang w:eastAsia="en-CA"/>
        </w:rPr>
        <w:t xml:space="preserve"> </w:t>
      </w:r>
      <w:r w:rsidRPr="00520680">
        <w:rPr>
          <w:rFonts w:ascii="Times New Roman" w:eastAsia="Times New Roman" w:hAnsi="Times New Roman" w:cs="Times New Roman"/>
          <w:sz w:val="24"/>
          <w:szCs w:val="24"/>
          <w:lang w:eastAsia="en-CA"/>
        </w:rPr>
        <w:t>they</w:t>
      </w:r>
      <w:r>
        <w:rPr>
          <w:rFonts w:ascii="Times New Roman" w:eastAsia="Times New Roman" w:hAnsi="Times New Roman" w:cs="Times New Roman"/>
          <w:sz w:val="24"/>
          <w:szCs w:val="24"/>
          <w:lang w:eastAsia="en-CA"/>
        </w:rPr>
        <w:t>’</w:t>
      </w:r>
      <w:r w:rsidRPr="00520680">
        <w:rPr>
          <w:rFonts w:ascii="Times New Roman" w:eastAsia="Times New Roman" w:hAnsi="Times New Roman" w:cs="Times New Roman"/>
          <w:sz w:val="24"/>
          <w:szCs w:val="24"/>
          <w:lang w:eastAsia="en-CA"/>
        </w:rPr>
        <w:t>re still</w:t>
      </w:r>
      <w:r w:rsidRPr="00914038">
        <w:rPr>
          <w:rFonts w:ascii="Times New Roman" w:eastAsia="Times New Roman" w:hAnsi="Times New Roman" w:cs="Times New Roman"/>
          <w:sz w:val="24"/>
          <w:szCs w:val="24"/>
          <w:lang w:eastAsia="en-CA"/>
        </w:rPr>
        <w:t xml:space="preserve"> beautiful. - Alice Walker </w:t>
      </w:r>
    </w:p>
    <w:p w:rsidR="00B720F5" w:rsidRPr="00914038" w:rsidRDefault="00B720F5" w:rsidP="00B720F5">
      <w:pPr>
        <w:pStyle w:val="ListParagraph"/>
        <w:rPr>
          <w:rFonts w:ascii="Times New Roman" w:eastAsia="Times New Roman" w:hAnsi="Times New Roman" w:cs="Times New Roman"/>
          <w:sz w:val="24"/>
          <w:szCs w:val="24"/>
          <w:lang w:eastAsia="en-CA"/>
        </w:rPr>
      </w:pPr>
    </w:p>
    <w:p w:rsidR="00B720F5" w:rsidRPr="00914038" w:rsidRDefault="00B720F5" w:rsidP="001460C3">
      <w:pPr>
        <w:pStyle w:val="ListParagraph"/>
        <w:numPr>
          <w:ilvl w:val="0"/>
          <w:numId w:val="3"/>
        </w:numPr>
        <w:spacing w:after="0"/>
        <w:jc w:val="both"/>
        <w:rPr>
          <w:rFonts w:ascii="Calibri" w:hAnsi="Calibri" w:cs="Calibri"/>
          <w:bCs/>
          <w:i/>
          <w:sz w:val="20"/>
          <w:szCs w:val="20"/>
          <w:lang w:val="fr-CA"/>
        </w:rPr>
      </w:pPr>
      <w:r w:rsidRPr="00914038">
        <w:rPr>
          <w:rFonts w:ascii="Times New Roman" w:eastAsia="Times New Roman" w:hAnsi="Times New Roman" w:cs="Times New Roman"/>
          <w:sz w:val="24"/>
          <w:szCs w:val="24"/>
          <w:lang w:eastAsia="en-CA"/>
        </w:rPr>
        <w:t>Anyone who has never made a mistake has</w:t>
      </w:r>
      <w:r>
        <w:rPr>
          <w:rFonts w:ascii="Times New Roman" w:eastAsia="Times New Roman" w:hAnsi="Times New Roman" w:cs="Times New Roman"/>
          <w:sz w:val="24"/>
          <w:szCs w:val="24"/>
          <w:lang w:eastAsia="en-CA"/>
        </w:rPr>
        <w:t xml:space="preserve"> </w:t>
      </w:r>
      <w:r w:rsidRPr="00914038">
        <w:rPr>
          <w:rFonts w:ascii="Times New Roman" w:eastAsia="Times New Roman" w:hAnsi="Times New Roman" w:cs="Times New Roman"/>
          <w:sz w:val="24"/>
          <w:szCs w:val="24"/>
          <w:lang w:eastAsia="en-CA"/>
        </w:rPr>
        <w:t>never tried anything new.” ― Albert Einstein</w:t>
      </w:r>
    </w:p>
    <w:p w:rsidR="00B720F5" w:rsidRPr="00914038" w:rsidRDefault="00B720F5" w:rsidP="00B720F5">
      <w:pPr>
        <w:pStyle w:val="ListParagraph"/>
        <w:rPr>
          <w:rFonts w:ascii="Times New Roman" w:eastAsia="Times New Roman" w:hAnsi="Times New Roman" w:cs="Times New Roman"/>
          <w:sz w:val="24"/>
          <w:szCs w:val="24"/>
          <w:lang w:eastAsia="en-CA"/>
        </w:rPr>
      </w:pPr>
    </w:p>
    <w:p w:rsidR="00B720F5" w:rsidRPr="00914038" w:rsidRDefault="00B720F5" w:rsidP="001460C3">
      <w:pPr>
        <w:pStyle w:val="ListParagraph"/>
        <w:numPr>
          <w:ilvl w:val="0"/>
          <w:numId w:val="3"/>
        </w:numPr>
        <w:spacing w:after="0"/>
        <w:jc w:val="both"/>
        <w:rPr>
          <w:rFonts w:ascii="Calibri" w:hAnsi="Calibri" w:cs="Calibri"/>
          <w:bCs/>
          <w:i/>
          <w:sz w:val="20"/>
          <w:szCs w:val="20"/>
          <w:lang w:val="fr-CA"/>
        </w:rPr>
      </w:pPr>
      <w:r w:rsidRPr="00914038">
        <w:rPr>
          <w:rFonts w:ascii="Times New Roman" w:eastAsia="Times New Roman" w:hAnsi="Times New Roman" w:cs="Times New Roman"/>
          <w:sz w:val="24"/>
          <w:szCs w:val="24"/>
          <w:lang w:eastAsia="en-CA"/>
        </w:rPr>
        <w:t xml:space="preserve">“Have no fear of perfection </w:t>
      </w:r>
      <w:r>
        <w:rPr>
          <w:rFonts w:ascii="Times New Roman" w:eastAsia="Times New Roman" w:hAnsi="Times New Roman" w:cs="Times New Roman"/>
          <w:sz w:val="24"/>
          <w:szCs w:val="24"/>
          <w:lang w:eastAsia="en-CA"/>
        </w:rPr>
        <w:t>–</w:t>
      </w:r>
      <w:r w:rsidRPr="00914038">
        <w:rPr>
          <w:rFonts w:ascii="Times New Roman" w:eastAsia="Times New Roman" w:hAnsi="Times New Roman" w:cs="Times New Roman"/>
          <w:sz w:val="24"/>
          <w:szCs w:val="24"/>
          <w:lang w:eastAsia="en-CA"/>
        </w:rPr>
        <w:t xml:space="preserve"> you</w:t>
      </w:r>
      <w:r>
        <w:rPr>
          <w:rFonts w:ascii="Times New Roman" w:eastAsia="Times New Roman" w:hAnsi="Times New Roman" w:cs="Times New Roman"/>
          <w:sz w:val="24"/>
          <w:szCs w:val="24"/>
          <w:lang w:eastAsia="en-CA"/>
        </w:rPr>
        <w:t>’</w:t>
      </w:r>
      <w:r w:rsidRPr="00914038">
        <w:rPr>
          <w:rFonts w:ascii="Times New Roman" w:eastAsia="Times New Roman" w:hAnsi="Times New Roman" w:cs="Times New Roman"/>
          <w:sz w:val="24"/>
          <w:szCs w:val="24"/>
          <w:lang w:eastAsia="en-CA"/>
        </w:rPr>
        <w:t xml:space="preserve">ll never reach it.” ― Salvador Dalí </w:t>
      </w:r>
    </w:p>
    <w:p w:rsidR="00B720F5" w:rsidRPr="00914038" w:rsidRDefault="00B720F5" w:rsidP="00B720F5">
      <w:pPr>
        <w:pStyle w:val="ListParagraph"/>
        <w:rPr>
          <w:rFonts w:ascii="Times New Roman" w:eastAsia="Times New Roman" w:hAnsi="Times New Roman" w:cs="Times New Roman"/>
          <w:sz w:val="24"/>
          <w:szCs w:val="24"/>
          <w:lang w:eastAsia="en-CA"/>
        </w:rPr>
      </w:pPr>
    </w:p>
    <w:p w:rsidR="00B720F5" w:rsidRPr="00914038" w:rsidRDefault="00B720F5" w:rsidP="001460C3">
      <w:pPr>
        <w:pStyle w:val="ListParagraph"/>
        <w:numPr>
          <w:ilvl w:val="0"/>
          <w:numId w:val="3"/>
        </w:numPr>
        <w:spacing w:after="0"/>
        <w:jc w:val="both"/>
        <w:rPr>
          <w:rFonts w:ascii="Calibri" w:hAnsi="Calibri" w:cs="Calibri"/>
          <w:bCs/>
          <w:i/>
          <w:sz w:val="20"/>
          <w:szCs w:val="20"/>
          <w:lang w:val="fr-CA"/>
        </w:rPr>
      </w:pPr>
      <w:r w:rsidRPr="00914038">
        <w:rPr>
          <w:rFonts w:ascii="Times New Roman" w:eastAsia="Times New Roman" w:hAnsi="Times New Roman" w:cs="Times New Roman"/>
          <w:sz w:val="24"/>
          <w:szCs w:val="24"/>
          <w:lang w:eastAsia="en-CA"/>
        </w:rPr>
        <w:t xml:space="preserve">“Freedom is not worth having if it does not include the freedom to make mistakes.” ― Mahatma Gandhi </w:t>
      </w:r>
    </w:p>
    <w:p w:rsidR="00B720F5" w:rsidRPr="00914038" w:rsidRDefault="00B720F5" w:rsidP="00B720F5">
      <w:pPr>
        <w:pStyle w:val="ListParagraph"/>
        <w:rPr>
          <w:rFonts w:ascii="Times New Roman" w:eastAsia="Times New Roman" w:hAnsi="Times New Roman" w:cs="Times New Roman"/>
          <w:sz w:val="24"/>
          <w:szCs w:val="24"/>
          <w:lang w:eastAsia="en-CA"/>
        </w:rPr>
      </w:pPr>
    </w:p>
    <w:p w:rsidR="00B720F5" w:rsidRPr="00520680" w:rsidRDefault="00B720F5" w:rsidP="001460C3">
      <w:pPr>
        <w:pStyle w:val="ListParagraph"/>
        <w:numPr>
          <w:ilvl w:val="0"/>
          <w:numId w:val="3"/>
        </w:numPr>
        <w:spacing w:after="0"/>
        <w:jc w:val="both"/>
        <w:rPr>
          <w:rFonts w:ascii="Calibri" w:hAnsi="Calibri" w:cs="Calibri"/>
          <w:bCs/>
          <w:i/>
          <w:sz w:val="20"/>
          <w:szCs w:val="20"/>
          <w:lang w:val="fr-CA"/>
        </w:rPr>
      </w:pPr>
      <w:r w:rsidRPr="00914038">
        <w:rPr>
          <w:rFonts w:ascii="Times New Roman" w:eastAsia="Times New Roman" w:hAnsi="Times New Roman" w:cs="Times New Roman"/>
          <w:sz w:val="24"/>
          <w:szCs w:val="24"/>
          <w:lang w:eastAsia="en-CA"/>
        </w:rPr>
        <w:t xml:space="preserve"> “Without forgiveness, there</w:t>
      </w:r>
      <w:r>
        <w:rPr>
          <w:rFonts w:ascii="Times New Roman" w:eastAsia="Times New Roman" w:hAnsi="Times New Roman" w:cs="Times New Roman"/>
          <w:sz w:val="24"/>
          <w:szCs w:val="24"/>
          <w:lang w:eastAsia="en-CA"/>
        </w:rPr>
        <w:t>’</w:t>
      </w:r>
      <w:r w:rsidRPr="00914038">
        <w:rPr>
          <w:rFonts w:ascii="Times New Roman" w:eastAsia="Times New Roman" w:hAnsi="Times New Roman" w:cs="Times New Roman"/>
          <w:sz w:val="24"/>
          <w:szCs w:val="24"/>
          <w:lang w:eastAsia="en-CA"/>
        </w:rPr>
        <w:t>s no future.” ― Desmond Tutu</w:t>
      </w:r>
    </w:p>
    <w:p w:rsidR="00B720F5" w:rsidRDefault="00B720F5" w:rsidP="00B720F5">
      <w:pPr>
        <w:pStyle w:val="ListParagraph"/>
      </w:pPr>
    </w:p>
    <w:p w:rsidR="00B720F5" w:rsidRDefault="00B720F5" w:rsidP="00B720F5">
      <w:pPr>
        <w:pStyle w:val="ListParagraph"/>
      </w:pPr>
    </w:p>
    <w:p w:rsidR="00B720F5" w:rsidRPr="00520680" w:rsidRDefault="00B720F5" w:rsidP="001460C3">
      <w:pPr>
        <w:pStyle w:val="ListParagraph"/>
        <w:numPr>
          <w:ilvl w:val="0"/>
          <w:numId w:val="3"/>
        </w:numPr>
        <w:spacing w:after="0"/>
        <w:jc w:val="both"/>
        <w:rPr>
          <w:rFonts w:ascii="Calibri" w:hAnsi="Calibri" w:cs="Calibri"/>
          <w:bCs/>
          <w:i/>
          <w:sz w:val="20"/>
          <w:szCs w:val="20"/>
          <w:lang w:val="fr-CA"/>
        </w:rPr>
      </w:pPr>
      <w:r w:rsidRPr="00520680">
        <w:rPr>
          <w:rFonts w:cs="Calibri"/>
          <w:sz w:val="20"/>
          <w:szCs w:val="20"/>
        </w:rPr>
        <w:t>Canadian business, July 15, 2013:I have never understood why Canada does not learn from the European system  where before the end of high school, students are introduced to a workplace atmosphere and are qualified for a job when they graduate (what national skills shortage may 13)  Here we seem to graduate students who who aren’t even qualified to work in a hamburger stand.  Ed Unger, Surrey, BC</w:t>
      </w:r>
    </w:p>
    <w:p w:rsidR="00B720F5" w:rsidRPr="00520680" w:rsidRDefault="00B720F5" w:rsidP="00B720F5">
      <w:pPr>
        <w:pStyle w:val="ListParagraph"/>
        <w:rPr>
          <w:rFonts w:cs="Helvetica"/>
          <w:lang w:val="en-US"/>
        </w:rPr>
      </w:pPr>
    </w:p>
    <w:p w:rsidR="00B720F5" w:rsidRPr="00520680" w:rsidRDefault="00B720F5" w:rsidP="001460C3">
      <w:pPr>
        <w:pStyle w:val="ListParagraph"/>
        <w:numPr>
          <w:ilvl w:val="0"/>
          <w:numId w:val="3"/>
        </w:numPr>
        <w:spacing w:after="0"/>
        <w:jc w:val="both"/>
        <w:rPr>
          <w:rFonts w:ascii="Calibri" w:hAnsi="Calibri" w:cs="Calibri"/>
          <w:bCs/>
          <w:i/>
          <w:sz w:val="20"/>
          <w:szCs w:val="20"/>
          <w:lang w:val="fr-CA"/>
        </w:rPr>
      </w:pPr>
      <w:r w:rsidRPr="00520680">
        <w:rPr>
          <w:rFonts w:cs="Helvetica"/>
          <w:lang w:val="en-US"/>
        </w:rPr>
        <w:t>Textbooks are designed to deliver information, but kids aren’t designed to receive it – Marion Brady.</w:t>
      </w:r>
    </w:p>
    <w:p w:rsidR="00B720F5" w:rsidRPr="00520680" w:rsidRDefault="00B720F5" w:rsidP="00B720F5">
      <w:pPr>
        <w:pStyle w:val="ListParagraph"/>
        <w:rPr>
          <w:rStyle w:val="notranslate"/>
          <w:rFonts w:ascii="Helvetica" w:hAnsi="Helvetica" w:cs="Helvetica"/>
          <w:color w:val="505D63"/>
          <w:sz w:val="18"/>
          <w:szCs w:val="18"/>
        </w:rPr>
      </w:pPr>
    </w:p>
    <w:p w:rsidR="00B720F5" w:rsidRPr="00520680" w:rsidRDefault="00B720F5" w:rsidP="001460C3">
      <w:pPr>
        <w:pStyle w:val="ListParagraph"/>
        <w:numPr>
          <w:ilvl w:val="0"/>
          <w:numId w:val="3"/>
        </w:numPr>
        <w:spacing w:after="0"/>
        <w:jc w:val="both"/>
        <w:rPr>
          <w:rFonts w:ascii="Calibri" w:hAnsi="Calibri" w:cs="Calibri"/>
          <w:bCs/>
          <w:i/>
          <w:sz w:val="20"/>
          <w:szCs w:val="20"/>
          <w:lang w:val="fr-CA"/>
        </w:rPr>
      </w:pPr>
      <w:r w:rsidRPr="00520680">
        <w:rPr>
          <w:rStyle w:val="notranslate"/>
          <w:rFonts w:ascii="Helvetica" w:hAnsi="Helvetica" w:cs="Helvetica"/>
          <w:color w:val="505D63"/>
          <w:sz w:val="18"/>
          <w:szCs w:val="18"/>
        </w:rPr>
        <w:t xml:space="preserve">In an </w:t>
      </w:r>
      <w:hyperlink r:id="rId12" w:tgtFrame="_blank" w:tooltip="Interview VO Magzine March 2013" w:history="1">
        <w:r w:rsidRPr="00520680">
          <w:rPr>
            <w:rStyle w:val="Hyperlink"/>
            <w:rFonts w:ascii="Helvetica" w:hAnsi="Helvetica" w:cs="Helvetica"/>
            <w:sz w:val="18"/>
            <w:szCs w:val="18"/>
          </w:rPr>
          <w:t>interview</w:t>
        </w:r>
      </w:hyperlink>
      <w:r w:rsidRPr="00520680">
        <w:rPr>
          <w:rStyle w:val="notranslate"/>
          <w:rFonts w:ascii="Helvetica" w:hAnsi="Helvetica" w:cs="Helvetica"/>
          <w:color w:val="505D63"/>
          <w:sz w:val="18"/>
          <w:szCs w:val="18"/>
        </w:rPr>
        <w:t xml:space="preserve"> with VO Magazine Maurice de Hond compares the average school with a museum.</w:t>
      </w:r>
      <w:r w:rsidRPr="00520680">
        <w:rPr>
          <w:rFonts w:ascii="Helvetica" w:hAnsi="Helvetica" w:cs="Helvetica"/>
          <w:color w:val="505D63"/>
          <w:sz w:val="18"/>
          <w:szCs w:val="18"/>
        </w:rPr>
        <w:t xml:space="preserve"> </w:t>
      </w:r>
      <w:r w:rsidRPr="00520680">
        <w:rPr>
          <w:rStyle w:val="google-src-text1"/>
          <w:rFonts w:ascii="Helvetica" w:hAnsi="Helvetica" w:cs="Helvetica"/>
          <w:color w:val="505D63"/>
          <w:sz w:val="18"/>
          <w:szCs w:val="18"/>
          <w:specVanish w:val="0"/>
        </w:rPr>
        <w:t>“Leerlingen worden zes uur per dag in een gebouw opgesloten dat doet denken aan de DDR in de jaren zestig.</w:t>
      </w:r>
      <w:r w:rsidRPr="00520680">
        <w:rPr>
          <w:rStyle w:val="notranslate"/>
          <w:rFonts w:ascii="Helvetica" w:hAnsi="Helvetica" w:cs="Helvetica"/>
          <w:color w:val="505D63"/>
          <w:sz w:val="18"/>
          <w:szCs w:val="18"/>
        </w:rPr>
        <w:t xml:space="preserve"> "Students are six hours a day locked in a building reminiscent of the GDR in the sixties.</w:t>
      </w:r>
      <w:r w:rsidRPr="00520680">
        <w:rPr>
          <w:rFonts w:ascii="Helvetica" w:hAnsi="Helvetica" w:cs="Helvetica"/>
          <w:color w:val="505D63"/>
          <w:sz w:val="18"/>
          <w:szCs w:val="18"/>
        </w:rPr>
        <w:t xml:space="preserve"> </w:t>
      </w:r>
      <w:r w:rsidRPr="00520680">
        <w:rPr>
          <w:rStyle w:val="google-src-text1"/>
          <w:rFonts w:ascii="Helvetica" w:hAnsi="Helvetica" w:cs="Helvetica"/>
          <w:color w:val="505D63"/>
          <w:sz w:val="18"/>
          <w:szCs w:val="18"/>
          <w:specVanish w:val="0"/>
        </w:rPr>
        <w:t>Het onderwijs sluit niet aan bij wat er buiten school gebeurt en bereidt niet voor op de toekomst.</w:t>
      </w:r>
      <w:r w:rsidRPr="00520680">
        <w:rPr>
          <w:rStyle w:val="notranslate"/>
          <w:rFonts w:ascii="Helvetica" w:hAnsi="Helvetica" w:cs="Helvetica"/>
          <w:color w:val="505D63"/>
          <w:sz w:val="18"/>
          <w:szCs w:val="18"/>
        </w:rPr>
        <w:t xml:space="preserve"> Education does not reflect what happens outside school and prepares not for the future.</w:t>
      </w:r>
      <w:r w:rsidRPr="00520680">
        <w:rPr>
          <w:rFonts w:ascii="Helvetica" w:hAnsi="Helvetica" w:cs="Helvetica"/>
          <w:color w:val="505D63"/>
          <w:sz w:val="18"/>
          <w:szCs w:val="18"/>
        </w:rPr>
        <w:t xml:space="preserve"> </w:t>
      </w:r>
      <w:r w:rsidRPr="00520680">
        <w:rPr>
          <w:rStyle w:val="google-src-text1"/>
          <w:rFonts w:ascii="Helvetica" w:hAnsi="Helvetica" w:cs="Helvetica"/>
          <w:color w:val="505D63"/>
          <w:sz w:val="18"/>
          <w:szCs w:val="18"/>
          <w:specVanish w:val="0"/>
        </w:rPr>
        <w:t>Dan kun je je afvragen wat de relevantie van het onderwijs nog is.”</w:t>
      </w:r>
      <w:r w:rsidRPr="00520680">
        <w:rPr>
          <w:rStyle w:val="notranslate"/>
          <w:rFonts w:ascii="Helvetica" w:hAnsi="Helvetica" w:cs="Helvetica"/>
          <w:color w:val="505D63"/>
          <w:sz w:val="18"/>
          <w:szCs w:val="18"/>
        </w:rPr>
        <w:t xml:space="preserve"> Then you may wonder what the relevance of education still is. "</w:t>
      </w:r>
      <w:r w:rsidRPr="00520680">
        <w:rPr>
          <w:rFonts w:ascii="Helvetica" w:hAnsi="Helvetica" w:cs="Helvetica"/>
          <w:color w:val="505D63"/>
          <w:sz w:val="18"/>
          <w:szCs w:val="18"/>
        </w:rPr>
        <w:t xml:space="preserve"> </w:t>
      </w:r>
    </w:p>
    <w:p w:rsidR="00B720F5" w:rsidRDefault="00B720F5" w:rsidP="00B720F5">
      <w:pPr>
        <w:pStyle w:val="ListParagraph"/>
      </w:pPr>
    </w:p>
    <w:p w:rsidR="00B720F5" w:rsidRPr="00520680" w:rsidRDefault="00B720F5" w:rsidP="001460C3">
      <w:pPr>
        <w:pStyle w:val="ListParagraph"/>
        <w:numPr>
          <w:ilvl w:val="0"/>
          <w:numId w:val="3"/>
        </w:numPr>
        <w:spacing w:after="0"/>
        <w:jc w:val="both"/>
        <w:rPr>
          <w:rFonts w:ascii="Calibri" w:hAnsi="Calibri" w:cs="Calibri"/>
          <w:bCs/>
          <w:i/>
          <w:sz w:val="20"/>
          <w:szCs w:val="20"/>
          <w:lang w:val="fr-CA"/>
        </w:rPr>
      </w:pPr>
      <w:r w:rsidRPr="00520680">
        <w:t xml:space="preserve">President Clinton in </w:t>
      </w:r>
      <w:r>
        <w:t>his book, G</w:t>
      </w:r>
      <w:r w:rsidRPr="00520680">
        <w:rPr>
          <w:b/>
        </w:rPr>
        <w:t>iving p.70</w:t>
      </w:r>
      <w:r w:rsidRPr="00520680">
        <w:rPr>
          <w:b/>
        </w:rPr>
        <w:tab/>
        <w:t>One of the greatest gifts anyone can give is a useful skill</w:t>
      </w:r>
    </w:p>
    <w:p w:rsidR="00B720F5" w:rsidRPr="00520680" w:rsidRDefault="00B720F5" w:rsidP="00B720F5">
      <w:pPr>
        <w:pStyle w:val="ListParagraph"/>
        <w:rPr>
          <w:sz w:val="20"/>
          <w:szCs w:val="20"/>
        </w:rPr>
      </w:pPr>
    </w:p>
    <w:p w:rsidR="00B720F5" w:rsidRPr="00520680" w:rsidRDefault="00B720F5" w:rsidP="001460C3">
      <w:pPr>
        <w:pStyle w:val="ListParagraph"/>
        <w:numPr>
          <w:ilvl w:val="0"/>
          <w:numId w:val="3"/>
        </w:numPr>
        <w:spacing w:after="0"/>
        <w:jc w:val="both"/>
        <w:rPr>
          <w:rFonts w:ascii="Calibri" w:hAnsi="Calibri" w:cs="Calibri"/>
          <w:bCs/>
          <w:i/>
          <w:sz w:val="20"/>
          <w:szCs w:val="20"/>
          <w:lang w:val="fr-CA"/>
        </w:rPr>
      </w:pPr>
      <w:r w:rsidRPr="00520680">
        <w:rPr>
          <w:sz w:val="20"/>
          <w:szCs w:val="20"/>
        </w:rPr>
        <w:t>"If we take people as they are, we make them worse. If we treat them as if they were what they ought to be, we help them to become what they are capable of becoming." Goethe</w:t>
      </w:r>
    </w:p>
    <w:p w:rsidR="00B720F5" w:rsidRDefault="00B720F5" w:rsidP="00B720F5">
      <w:pPr>
        <w:pStyle w:val="ListParagraph"/>
      </w:pPr>
    </w:p>
    <w:p w:rsidR="00B720F5" w:rsidRPr="00F16052" w:rsidRDefault="00B720F5" w:rsidP="001460C3">
      <w:pPr>
        <w:pStyle w:val="ListParagraph"/>
        <w:numPr>
          <w:ilvl w:val="0"/>
          <w:numId w:val="3"/>
        </w:numPr>
        <w:spacing w:after="0"/>
        <w:jc w:val="both"/>
        <w:rPr>
          <w:rFonts w:ascii="Calibri" w:hAnsi="Calibri" w:cs="Calibri"/>
          <w:bCs/>
          <w:i/>
          <w:sz w:val="20"/>
          <w:szCs w:val="20"/>
          <w:lang w:val="fr-CA"/>
        </w:rPr>
      </w:pPr>
      <w:r>
        <w:t xml:space="preserve">Madison argued that children shouldn’t be told to wait if they are interested in learning something. </w:t>
      </w:r>
    </w:p>
    <w:p w:rsidR="00B720F5" w:rsidRPr="00F16052" w:rsidRDefault="00B720F5" w:rsidP="00B720F5">
      <w:pPr>
        <w:pStyle w:val="ListParagraph"/>
        <w:rPr>
          <w:rFonts w:ascii="Calibri" w:hAnsi="Calibri" w:cs="Calibri"/>
          <w:bCs/>
          <w:i/>
          <w:sz w:val="20"/>
          <w:szCs w:val="20"/>
          <w:lang w:val="fr-CA"/>
        </w:rPr>
      </w:pPr>
    </w:p>
    <w:p w:rsidR="00B720F5" w:rsidRPr="00F16052" w:rsidRDefault="00B720F5" w:rsidP="001460C3">
      <w:pPr>
        <w:pStyle w:val="ListParagraph"/>
        <w:numPr>
          <w:ilvl w:val="0"/>
          <w:numId w:val="3"/>
        </w:numPr>
        <w:spacing w:after="0" w:line="240" w:lineRule="auto"/>
        <w:jc w:val="center"/>
        <w:rPr>
          <w:rFonts w:cs="Calibri"/>
          <w:b/>
          <w:bCs/>
          <w:i/>
          <w:color w:val="C00000"/>
          <w:lang w:eastAsia="en-CA"/>
        </w:rPr>
      </w:pPr>
      <w:r w:rsidRPr="00CB3F16">
        <w:t xml:space="preserve">The task of the modern educator is not to cut down jungles, but to irrigate deserts.” </w:t>
      </w:r>
      <w:r w:rsidRPr="00CB3F16">
        <w:br/>
        <w:t xml:space="preserve">― </w:t>
      </w:r>
      <w:hyperlink r:id="rId13" w:history="1">
        <w:r w:rsidRPr="00CB3F16">
          <w:rPr>
            <w:rStyle w:val="Hyperlink"/>
          </w:rPr>
          <w:t>C.S. Lewis</w:t>
        </w:r>
      </w:hyperlink>
    </w:p>
    <w:p w:rsidR="00B720F5" w:rsidRPr="00F16052" w:rsidRDefault="00B720F5" w:rsidP="001460C3">
      <w:pPr>
        <w:pStyle w:val="ListParagraph"/>
        <w:numPr>
          <w:ilvl w:val="0"/>
          <w:numId w:val="3"/>
        </w:numPr>
        <w:spacing w:after="0" w:line="240" w:lineRule="auto"/>
        <w:jc w:val="center"/>
        <w:rPr>
          <w:rFonts w:cs="Calibri"/>
          <w:b/>
          <w:bCs/>
          <w:i/>
          <w:color w:val="C00000"/>
          <w:lang w:eastAsia="en-CA"/>
        </w:rPr>
      </w:pPr>
      <w:r w:rsidRPr="00CB3F16">
        <w:t xml:space="preserve">The task of the modern educator is not to cut down jungles, but to irrigate deserts.” </w:t>
      </w:r>
      <w:r w:rsidRPr="00CB3F16">
        <w:br/>
        <w:t xml:space="preserve">― </w:t>
      </w:r>
      <w:hyperlink r:id="rId14" w:history="1">
        <w:r w:rsidRPr="00CB3F16">
          <w:rPr>
            <w:rStyle w:val="Hyperlink"/>
          </w:rPr>
          <w:t>C.S. Lewis</w:t>
        </w:r>
      </w:hyperlink>
    </w:p>
    <w:p w:rsidR="00B720F5" w:rsidRDefault="00B720F5" w:rsidP="001460C3">
      <w:pPr>
        <w:pStyle w:val="ListParagraph"/>
        <w:numPr>
          <w:ilvl w:val="0"/>
          <w:numId w:val="3"/>
        </w:numPr>
        <w:spacing w:after="0" w:line="240" w:lineRule="auto"/>
        <w:jc w:val="both"/>
        <w:rPr>
          <w:i/>
          <w:lang w:val="en-US"/>
        </w:rPr>
      </w:pPr>
      <w:r>
        <w:rPr>
          <w:i/>
          <w:lang w:val="en-US"/>
        </w:rPr>
        <w:t>i</w:t>
      </w:r>
      <w:r w:rsidRPr="00CB3F16">
        <w:rPr>
          <w:i/>
          <w:lang w:val="en-US"/>
        </w:rPr>
        <w:t xml:space="preserve">nvesting in education a worthwhile goal – Editorial, Guardian October 10, 2012 </w:t>
      </w:r>
    </w:p>
    <w:p w:rsidR="00B720F5" w:rsidRPr="00090566" w:rsidRDefault="00B720F5" w:rsidP="001460C3">
      <w:pPr>
        <w:pStyle w:val="ListParagraph"/>
        <w:numPr>
          <w:ilvl w:val="0"/>
          <w:numId w:val="3"/>
        </w:numPr>
        <w:spacing w:after="0" w:line="240" w:lineRule="auto"/>
        <w:jc w:val="both"/>
        <w:rPr>
          <w:b/>
          <w:lang w:val="en-US"/>
        </w:rPr>
      </w:pPr>
      <w:r w:rsidRPr="00CB3F16">
        <w:t xml:space="preserve">The object of teaching a child is to enable him to get along without a teacher.” </w:t>
      </w:r>
      <w:r w:rsidRPr="00CB3F16">
        <w:br/>
        <w:t xml:space="preserve">― </w:t>
      </w:r>
      <w:hyperlink r:id="rId15" w:history="1">
        <w:r w:rsidRPr="00CB3F16">
          <w:rPr>
            <w:rStyle w:val="Hyperlink"/>
          </w:rPr>
          <w:t>Elbert Hubbard</w:t>
        </w:r>
      </w:hyperlink>
    </w:p>
    <w:p w:rsidR="00C44456" w:rsidRPr="00C44456" w:rsidRDefault="00C44456" w:rsidP="00C44456">
      <w:pPr>
        <w:pStyle w:val="ListParagraph"/>
        <w:numPr>
          <w:ilvl w:val="0"/>
          <w:numId w:val="3"/>
        </w:numPr>
        <w:spacing w:after="0" w:line="240" w:lineRule="auto"/>
        <w:rPr>
          <w:rFonts w:ascii="Times New Roman" w:eastAsia="Times New Roman" w:hAnsi="Times New Roman" w:cs="Times New Roman"/>
          <w:sz w:val="24"/>
          <w:szCs w:val="24"/>
          <w:lang w:eastAsia="en-CA"/>
        </w:rPr>
      </w:pPr>
      <w:r w:rsidRPr="00C44456">
        <w:rPr>
          <w:rFonts w:ascii="Times New Roman" w:eastAsia="Times New Roman" w:hAnsi="Times New Roman" w:cs="Times New Roman"/>
          <w:sz w:val="24"/>
          <w:szCs w:val="24"/>
          <w:lang w:eastAsia="en-CA"/>
        </w:rPr>
        <w:t xml:space="preserve">Don, </w:t>
      </w:r>
    </w:p>
    <w:p w:rsidR="00C44456" w:rsidRPr="00C44456" w:rsidRDefault="00C44456" w:rsidP="00C44456">
      <w:pPr>
        <w:pStyle w:val="ListParagraph"/>
        <w:numPr>
          <w:ilvl w:val="0"/>
          <w:numId w:val="3"/>
        </w:numPr>
        <w:spacing w:after="0" w:line="240" w:lineRule="auto"/>
        <w:rPr>
          <w:rFonts w:ascii="Times New Roman" w:eastAsia="Times New Roman" w:hAnsi="Times New Roman" w:cs="Times New Roman"/>
          <w:sz w:val="24"/>
          <w:szCs w:val="24"/>
          <w:lang w:eastAsia="en-CA"/>
        </w:rPr>
      </w:pPr>
      <w:r w:rsidRPr="00C44456">
        <w:rPr>
          <w:rFonts w:ascii="Times New Roman" w:eastAsia="Times New Roman" w:hAnsi="Times New Roman" w:cs="Times New Roman"/>
          <w:sz w:val="24"/>
          <w:szCs w:val="24"/>
          <w:lang w:eastAsia="en-CA"/>
        </w:rPr>
        <w:t>Here are the education maxims of Bronson Alcott that I mentioned during our conversation yesterday. It is interesting how many of them were absolutely scandalous in his time, but have become part of our education paradigm today. However, there are many which still need to be brought along.</w:t>
      </w:r>
    </w:p>
    <w:p w:rsidR="00C44456" w:rsidRPr="00C44456" w:rsidRDefault="00C44456" w:rsidP="00C44456">
      <w:pPr>
        <w:pStyle w:val="ListParagraph"/>
        <w:numPr>
          <w:ilvl w:val="0"/>
          <w:numId w:val="3"/>
        </w:numPr>
        <w:spacing w:after="0" w:line="240" w:lineRule="auto"/>
        <w:rPr>
          <w:rFonts w:ascii="Times New Roman" w:eastAsia="Times New Roman" w:hAnsi="Times New Roman" w:cs="Times New Roman"/>
          <w:sz w:val="24"/>
          <w:szCs w:val="24"/>
          <w:lang w:eastAsia="en-CA"/>
        </w:rPr>
      </w:pPr>
      <w:r w:rsidRPr="00C44456">
        <w:rPr>
          <w:rFonts w:ascii="Times New Roman" w:eastAsia="Times New Roman" w:hAnsi="Times New Roman" w:cs="Times New Roman"/>
          <w:sz w:val="24"/>
          <w:szCs w:val="24"/>
          <w:lang w:eastAsia="en-CA"/>
        </w:rPr>
        <w:t>-Tom</w:t>
      </w:r>
    </w:p>
    <w:p w:rsidR="00C44456" w:rsidRPr="00C44456" w:rsidRDefault="00C44456" w:rsidP="00C44456">
      <w:pPr>
        <w:pStyle w:val="ListParagraph"/>
        <w:numPr>
          <w:ilvl w:val="0"/>
          <w:numId w:val="3"/>
        </w:numPr>
        <w:spacing w:after="0" w:line="240" w:lineRule="auto"/>
        <w:rPr>
          <w:rFonts w:ascii="Times New Roman" w:eastAsia="Times New Roman" w:hAnsi="Times New Roman" w:cs="Times New Roman"/>
          <w:sz w:val="24"/>
          <w:szCs w:val="24"/>
          <w:lang w:eastAsia="en-CA"/>
        </w:rPr>
      </w:pPr>
    </w:p>
    <w:p w:rsidR="00C44456" w:rsidRPr="00C44456" w:rsidRDefault="00C44456" w:rsidP="00C44456">
      <w:pPr>
        <w:pStyle w:val="ListParagraph"/>
        <w:numPr>
          <w:ilvl w:val="0"/>
          <w:numId w:val="3"/>
        </w:numPr>
        <w:spacing w:after="90" w:line="240" w:lineRule="auto"/>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GENERAL MAXIMS: By which to regulate the instructor's practice in instruction</w:t>
      </w:r>
    </w:p>
    <w:p w:rsidR="00C44456" w:rsidRPr="00C44456" w:rsidRDefault="00C44456" w:rsidP="00C44456">
      <w:pPr>
        <w:pStyle w:val="ListParagraph"/>
        <w:numPr>
          <w:ilvl w:val="0"/>
          <w:numId w:val="3"/>
        </w:numPr>
        <w:spacing w:after="90" w:line="240" w:lineRule="auto"/>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Bronson Alcott [1826-1827]</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1. To teach, with a sense of accountableness to the profession</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2. To teach, with reference to eternity</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3. To teach, as an agent of the Great Instructor</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4. To teach, depending on the Divine Blessings for success</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5. To teach, as the former of Character, and the promoter of the collective happiness of Man</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6. To teach, to subserve the great cause of philanthropy and benevolence</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7. To teach, distinct from all sinister, sectarian and oppressive principles</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8. To teach, with charitable feelings toward all rational and animal beings</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9. To teach, distinct from prejudice, from veneration of antiquity and from excess of novelty</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10. To teach, to improve the science of instruction and of mind</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11. To teach, duty appreciating the importance of the profession</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12. To teach, awed by the clamours of ignorance, yet governed by the dictates of wisdom</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13. To teach, nothing from subservience to custom</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14. To teach, with unremitting solicitude and faithfulness</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15. To teach, appreciating the value of the beings to whom instruction is given</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16. To teach, regarding the matter as well as the manner of instruction</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17. To teach, that alone, which is useful</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18. To teach, in imitation of the Saviour</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19. To teach, by exact uniform example</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20. To teach, in the inductive method</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21. To teach, gradually and understandingly, by the shortest steps, from the more easy and known, to the more difficult and unknown</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22. To teach, by the exercise of reason</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23. To teach, illustrating by sensible and tangible objects</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24. To teach, by clear and copious explanation</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25. To teach, by a strict adherence to system</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26. To teach, by simple and plain unambiguous language</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27. To teach, by short and perfectly obtained lessons</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28. To teach, by encouragement</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29. To teach, but one thing at the same time</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30. To teach, interestingly</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31. To teach, principally a knowledge of things, not of words - of ideas, not names</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32. To teach, by consulting in the arrangement of lessons, that proportion of variety which is adapted to the genius and habits of the young mind</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33. To teach, by keeping curiosity awake</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34. To teach, nothing that pupils can teach themselves</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35. To teach, as much as possible by analysis</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36. To teach, by exciting a laudable ambition for excellence, guarding against its opposite</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37. To teach, endeavouring to make pupils feel their importance by the hope which mankind placed in their conduct</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38. To teach, endeavouring to preserve the understanding from implicit belief, and to secure the habit of independence of thought and of feeling</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39. To teach, endeavouring to invigorate and bring into exercise all the intellectual, moral and physical powers</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40. To teach, attempting to associate with literature the idea and perception of pleasure</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41. To teach, attempting to induce the laudable ambition of progressive improvement</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42. To teach, by consulting the feelings of scholars 43. To teach, with animation and interest</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44. To teach, by furnishing constant, useful, and as much as possible, pleasing employment</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45. To teach, -.1 treating pupils with uniform familiarity, and patience, and with the greatest kindness, tenderness and respect</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46. To teach, by cultivating the collective happiness of the school</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47. To teach, by consulting the collective happiness of the school</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48. To teach, by persuasion, not by coercion</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49. To teach, by comparison and contrast</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50. To teach, by allusion to familiar objects and occurrences</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51. To teach, without indolence and discouragement</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52. To teach, pupils to teach themselves</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53. To teach, by intermingling Questions with instruction</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54. To teach, with relation to the practical business of Life</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55. To teach, endeavoring to fix things in the understanding rather than words in the memory</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56. To teach without bringing pupils in comparison with one another, or touching the spring of personal emulation</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57. To teach, with reference to habit</w:t>
      </w:r>
    </w:p>
    <w:p w:rsidR="00C44456" w:rsidRPr="00C44456" w:rsidRDefault="00C44456" w:rsidP="00C44456">
      <w:pPr>
        <w:pStyle w:val="ListParagraph"/>
        <w:numPr>
          <w:ilvl w:val="0"/>
          <w:numId w:val="3"/>
        </w:numPr>
        <w:spacing w:after="90" w:line="240" w:lineRule="auto"/>
        <w:jc w:val="both"/>
        <w:rPr>
          <w:rFonts w:ascii="Broadsheet" w:eastAsia="Times New Roman" w:hAnsi="Broadsheet" w:cs="Times New Roman"/>
          <w:sz w:val="24"/>
          <w:szCs w:val="24"/>
          <w:lang w:eastAsia="en-CA"/>
        </w:rPr>
      </w:pPr>
      <w:r w:rsidRPr="00C44456">
        <w:rPr>
          <w:rFonts w:ascii="Broadsheet" w:eastAsia="Times New Roman" w:hAnsi="Broadsheet" w:cs="Times New Roman"/>
          <w:sz w:val="24"/>
          <w:szCs w:val="24"/>
          <w:lang w:eastAsia="en-CA"/>
        </w:rPr>
        <w:t>58. To teach, with Independence</w:t>
      </w:r>
    </w:p>
    <w:p w:rsidR="00B720F5" w:rsidRDefault="00B720F5" w:rsidP="001460C3">
      <w:pPr>
        <w:pStyle w:val="ListParagraph"/>
        <w:numPr>
          <w:ilvl w:val="0"/>
          <w:numId w:val="3"/>
        </w:numPr>
        <w:spacing w:after="0" w:line="240" w:lineRule="auto"/>
        <w:jc w:val="both"/>
        <w:rPr>
          <w:i/>
          <w:lang w:val="en-US"/>
        </w:rPr>
      </w:pPr>
    </w:p>
    <w:sectPr w:rsidR="00B720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Broadsheet">
    <w:altName w:val="Times New Roman"/>
    <w:panose1 w:val="00000000000000000000"/>
    <w:charset w:val="00"/>
    <w:family w:val="roman"/>
    <w:notTrueType/>
    <w:pitch w:val="default"/>
  </w:font>
  <w:font w:name="Times-Italic">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OpenSansRegular">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F3529"/>
    <w:multiLevelType w:val="hybridMultilevel"/>
    <w:tmpl w:val="12467EDE"/>
    <w:lvl w:ilvl="0" w:tplc="DE9A4D0A">
      <w:start w:val="1"/>
      <w:numFmt w:val="decimal"/>
      <w:lvlText w:val="%1"/>
      <w:lvlJc w:val="left"/>
      <w:pPr>
        <w:ind w:left="1080" w:hanging="720"/>
      </w:pPr>
      <w:rPr>
        <w:rFonts w:asciiTheme="minorHAnsi" w:hAnsiTheme="minorHAnsi" w:cstheme="minorBidi" w:hint="default"/>
        <w:b/>
        <w:i w:val="0"/>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31A11BD9"/>
    <w:multiLevelType w:val="hybridMultilevel"/>
    <w:tmpl w:val="AE0C93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564D01BC"/>
    <w:multiLevelType w:val="hybridMultilevel"/>
    <w:tmpl w:val="5B6A512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5BBE506B"/>
    <w:multiLevelType w:val="hybridMultilevel"/>
    <w:tmpl w:val="12467EDE"/>
    <w:lvl w:ilvl="0" w:tplc="DE9A4D0A">
      <w:start w:val="1"/>
      <w:numFmt w:val="decimal"/>
      <w:lvlText w:val="%1"/>
      <w:lvlJc w:val="left"/>
      <w:pPr>
        <w:ind w:left="1080" w:hanging="720"/>
      </w:pPr>
      <w:rPr>
        <w:rFonts w:asciiTheme="minorHAnsi" w:hAnsiTheme="minorHAnsi" w:cstheme="minorBidi" w:hint="default"/>
        <w:b/>
        <w:i w:val="0"/>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08E0"/>
    <w:rsid w:val="000004C9"/>
    <w:rsid w:val="00011FC4"/>
    <w:rsid w:val="00012CCF"/>
    <w:rsid w:val="000410EF"/>
    <w:rsid w:val="00065872"/>
    <w:rsid w:val="00085046"/>
    <w:rsid w:val="00090566"/>
    <w:rsid w:val="000B1449"/>
    <w:rsid w:val="000F3674"/>
    <w:rsid w:val="001107A9"/>
    <w:rsid w:val="00120737"/>
    <w:rsid w:val="00134544"/>
    <w:rsid w:val="00142289"/>
    <w:rsid w:val="00145BB2"/>
    <w:rsid w:val="001460C3"/>
    <w:rsid w:val="001B47E2"/>
    <w:rsid w:val="001D4A79"/>
    <w:rsid w:val="001E13BF"/>
    <w:rsid w:val="00216513"/>
    <w:rsid w:val="00222F00"/>
    <w:rsid w:val="002427B7"/>
    <w:rsid w:val="002557AD"/>
    <w:rsid w:val="00261CE4"/>
    <w:rsid w:val="00275CC0"/>
    <w:rsid w:val="002778D4"/>
    <w:rsid w:val="002F59C2"/>
    <w:rsid w:val="002F6BCF"/>
    <w:rsid w:val="00315A40"/>
    <w:rsid w:val="003460F9"/>
    <w:rsid w:val="00366683"/>
    <w:rsid w:val="003801E1"/>
    <w:rsid w:val="003D018C"/>
    <w:rsid w:val="003D046A"/>
    <w:rsid w:val="003D594C"/>
    <w:rsid w:val="003E62B2"/>
    <w:rsid w:val="003F454D"/>
    <w:rsid w:val="0041049C"/>
    <w:rsid w:val="004222D3"/>
    <w:rsid w:val="004532C2"/>
    <w:rsid w:val="004532C9"/>
    <w:rsid w:val="004810E2"/>
    <w:rsid w:val="004C560A"/>
    <w:rsid w:val="004E6097"/>
    <w:rsid w:val="00520680"/>
    <w:rsid w:val="00561A7D"/>
    <w:rsid w:val="005A2919"/>
    <w:rsid w:val="005A653B"/>
    <w:rsid w:val="005D6A43"/>
    <w:rsid w:val="005F1F31"/>
    <w:rsid w:val="005F4B7A"/>
    <w:rsid w:val="005F74AB"/>
    <w:rsid w:val="006213EE"/>
    <w:rsid w:val="006433F2"/>
    <w:rsid w:val="00682395"/>
    <w:rsid w:val="006C2EFB"/>
    <w:rsid w:val="006C7F32"/>
    <w:rsid w:val="006E272C"/>
    <w:rsid w:val="007132A9"/>
    <w:rsid w:val="007174E3"/>
    <w:rsid w:val="0073251C"/>
    <w:rsid w:val="00740B34"/>
    <w:rsid w:val="007459C0"/>
    <w:rsid w:val="00792D78"/>
    <w:rsid w:val="007B65F2"/>
    <w:rsid w:val="007B6F34"/>
    <w:rsid w:val="007C3A58"/>
    <w:rsid w:val="007C776A"/>
    <w:rsid w:val="007E4F0E"/>
    <w:rsid w:val="00815634"/>
    <w:rsid w:val="0081571E"/>
    <w:rsid w:val="00855199"/>
    <w:rsid w:val="00893DC2"/>
    <w:rsid w:val="00894A67"/>
    <w:rsid w:val="008A230E"/>
    <w:rsid w:val="008E59DC"/>
    <w:rsid w:val="008F6426"/>
    <w:rsid w:val="00914038"/>
    <w:rsid w:val="00932B46"/>
    <w:rsid w:val="00941C1F"/>
    <w:rsid w:val="00950558"/>
    <w:rsid w:val="00955615"/>
    <w:rsid w:val="009861DF"/>
    <w:rsid w:val="009A2413"/>
    <w:rsid w:val="009B4C5D"/>
    <w:rsid w:val="009C19A4"/>
    <w:rsid w:val="009C25D4"/>
    <w:rsid w:val="009F0E5A"/>
    <w:rsid w:val="00A24F98"/>
    <w:rsid w:val="00A50139"/>
    <w:rsid w:val="00AB7F26"/>
    <w:rsid w:val="00B13829"/>
    <w:rsid w:val="00B14A59"/>
    <w:rsid w:val="00B32DAB"/>
    <w:rsid w:val="00B3345B"/>
    <w:rsid w:val="00B37D4C"/>
    <w:rsid w:val="00B43993"/>
    <w:rsid w:val="00B627C7"/>
    <w:rsid w:val="00B720F5"/>
    <w:rsid w:val="00B73F07"/>
    <w:rsid w:val="00B95772"/>
    <w:rsid w:val="00BC795B"/>
    <w:rsid w:val="00BD0595"/>
    <w:rsid w:val="00C117DD"/>
    <w:rsid w:val="00C12023"/>
    <w:rsid w:val="00C26B22"/>
    <w:rsid w:val="00C33295"/>
    <w:rsid w:val="00C44456"/>
    <w:rsid w:val="00C54F2F"/>
    <w:rsid w:val="00C97D64"/>
    <w:rsid w:val="00CE0C79"/>
    <w:rsid w:val="00CE178E"/>
    <w:rsid w:val="00CF08A8"/>
    <w:rsid w:val="00D0757B"/>
    <w:rsid w:val="00D46D8D"/>
    <w:rsid w:val="00D46F8B"/>
    <w:rsid w:val="00D66108"/>
    <w:rsid w:val="00D72A6F"/>
    <w:rsid w:val="00DB32C6"/>
    <w:rsid w:val="00DD0E34"/>
    <w:rsid w:val="00DE3AD4"/>
    <w:rsid w:val="00DE4B0B"/>
    <w:rsid w:val="00DF45D0"/>
    <w:rsid w:val="00DF6CFD"/>
    <w:rsid w:val="00E03B2B"/>
    <w:rsid w:val="00E10F0D"/>
    <w:rsid w:val="00E37944"/>
    <w:rsid w:val="00E450FF"/>
    <w:rsid w:val="00E57371"/>
    <w:rsid w:val="00EA056C"/>
    <w:rsid w:val="00EC1BF5"/>
    <w:rsid w:val="00ED38A9"/>
    <w:rsid w:val="00EF582A"/>
    <w:rsid w:val="00F07301"/>
    <w:rsid w:val="00F16052"/>
    <w:rsid w:val="00F20340"/>
    <w:rsid w:val="00F631A4"/>
    <w:rsid w:val="00F71AFF"/>
    <w:rsid w:val="00F759C7"/>
    <w:rsid w:val="00FA1F07"/>
    <w:rsid w:val="00FA48ED"/>
    <w:rsid w:val="00FB08E0"/>
    <w:rsid w:val="00FC09DA"/>
    <w:rsid w:val="00FC0C86"/>
    <w:rsid w:val="00FE2CD0"/>
    <w:rsid w:val="00FE357F"/>
    <w:rsid w:val="00FE55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0F9"/>
    <w:pPr>
      <w:ind w:left="720"/>
      <w:contextualSpacing/>
    </w:pPr>
  </w:style>
  <w:style w:type="character" w:styleId="Hyperlink">
    <w:name w:val="Hyperlink"/>
    <w:rsid w:val="003460F9"/>
    <w:rPr>
      <w:color w:val="0000FF"/>
      <w:u w:val="single"/>
    </w:rPr>
  </w:style>
  <w:style w:type="paragraph" w:styleId="NormalWeb">
    <w:name w:val="Normal (Web)"/>
    <w:basedOn w:val="Normal"/>
    <w:uiPriority w:val="99"/>
    <w:unhideWhenUsed/>
    <w:rsid w:val="00275CC0"/>
    <w:pPr>
      <w:spacing w:before="100" w:beforeAutospacing="1" w:after="300" w:line="240" w:lineRule="auto"/>
    </w:pPr>
    <w:rPr>
      <w:rFonts w:ascii="Times New Roman" w:eastAsia="Times New Roman" w:hAnsi="Times New Roman" w:cs="Times New Roman"/>
      <w:sz w:val="24"/>
      <w:szCs w:val="24"/>
      <w:lang w:eastAsia="en-CA"/>
    </w:rPr>
  </w:style>
  <w:style w:type="character" w:customStyle="1" w:styleId="notranslate">
    <w:name w:val="notranslate"/>
    <w:basedOn w:val="DefaultParagraphFont"/>
    <w:rsid w:val="00275CC0"/>
  </w:style>
  <w:style w:type="character" w:customStyle="1" w:styleId="google-src-text1">
    <w:name w:val="google-src-text1"/>
    <w:basedOn w:val="DefaultParagraphFont"/>
    <w:rsid w:val="00275CC0"/>
    <w:rPr>
      <w:vanish/>
      <w:webHidden w:val="0"/>
      <w:specVanish w:val="0"/>
    </w:rPr>
  </w:style>
  <w:style w:type="paragraph" w:customStyle="1" w:styleId="Standard">
    <w:name w:val="Standard"/>
    <w:rsid w:val="000F3674"/>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Default">
    <w:name w:val="Default"/>
    <w:rsid w:val="005F4B7A"/>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uiPriority w:val="22"/>
    <w:qFormat/>
    <w:rsid w:val="004E6097"/>
    <w:rPr>
      <w:b/>
      <w:bCs/>
    </w:rPr>
  </w:style>
  <w:style w:type="paragraph" w:styleId="BalloonText">
    <w:name w:val="Balloon Text"/>
    <w:basedOn w:val="Normal"/>
    <w:link w:val="BalloonTextChar"/>
    <w:uiPriority w:val="99"/>
    <w:semiHidden/>
    <w:unhideWhenUsed/>
    <w:rsid w:val="00FC09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09D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0F9"/>
    <w:pPr>
      <w:ind w:left="720"/>
      <w:contextualSpacing/>
    </w:pPr>
  </w:style>
  <w:style w:type="character" w:styleId="Hyperlink">
    <w:name w:val="Hyperlink"/>
    <w:rsid w:val="003460F9"/>
    <w:rPr>
      <w:color w:val="0000FF"/>
      <w:u w:val="single"/>
    </w:rPr>
  </w:style>
  <w:style w:type="paragraph" w:styleId="NormalWeb">
    <w:name w:val="Normal (Web)"/>
    <w:basedOn w:val="Normal"/>
    <w:uiPriority w:val="99"/>
    <w:unhideWhenUsed/>
    <w:rsid w:val="00275CC0"/>
    <w:pPr>
      <w:spacing w:before="100" w:beforeAutospacing="1" w:after="300" w:line="240" w:lineRule="auto"/>
    </w:pPr>
    <w:rPr>
      <w:rFonts w:ascii="Times New Roman" w:eastAsia="Times New Roman" w:hAnsi="Times New Roman" w:cs="Times New Roman"/>
      <w:sz w:val="24"/>
      <w:szCs w:val="24"/>
      <w:lang w:eastAsia="en-CA"/>
    </w:rPr>
  </w:style>
  <w:style w:type="character" w:customStyle="1" w:styleId="notranslate">
    <w:name w:val="notranslate"/>
    <w:basedOn w:val="DefaultParagraphFont"/>
    <w:rsid w:val="00275CC0"/>
  </w:style>
  <w:style w:type="character" w:customStyle="1" w:styleId="google-src-text1">
    <w:name w:val="google-src-text1"/>
    <w:basedOn w:val="DefaultParagraphFont"/>
    <w:rsid w:val="00275CC0"/>
    <w:rPr>
      <w:vanish/>
      <w:webHidden w:val="0"/>
      <w:specVanish w:val="0"/>
    </w:rPr>
  </w:style>
  <w:style w:type="paragraph" w:customStyle="1" w:styleId="Standard">
    <w:name w:val="Standard"/>
    <w:rsid w:val="000F3674"/>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Default">
    <w:name w:val="Default"/>
    <w:rsid w:val="005F4B7A"/>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uiPriority w:val="22"/>
    <w:qFormat/>
    <w:rsid w:val="004E6097"/>
    <w:rPr>
      <w:b/>
      <w:bCs/>
    </w:rPr>
  </w:style>
  <w:style w:type="paragraph" w:styleId="BalloonText">
    <w:name w:val="Balloon Text"/>
    <w:basedOn w:val="Normal"/>
    <w:link w:val="BalloonTextChar"/>
    <w:uiPriority w:val="99"/>
    <w:semiHidden/>
    <w:unhideWhenUsed/>
    <w:rsid w:val="00FC09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09D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400029">
      <w:bodyDiv w:val="1"/>
      <w:marLeft w:val="0"/>
      <w:marRight w:val="0"/>
      <w:marTop w:val="0"/>
      <w:marBottom w:val="0"/>
      <w:divBdr>
        <w:top w:val="none" w:sz="0" w:space="0" w:color="auto"/>
        <w:left w:val="none" w:sz="0" w:space="0" w:color="auto"/>
        <w:bottom w:val="none" w:sz="0" w:space="0" w:color="auto"/>
        <w:right w:val="none" w:sz="0" w:space="0" w:color="auto"/>
      </w:divBdr>
      <w:divsChild>
        <w:div w:id="616644540">
          <w:marLeft w:val="0"/>
          <w:marRight w:val="0"/>
          <w:marTop w:val="0"/>
          <w:marBottom w:val="0"/>
          <w:divBdr>
            <w:top w:val="none" w:sz="0" w:space="0" w:color="auto"/>
            <w:left w:val="none" w:sz="0" w:space="0" w:color="auto"/>
            <w:bottom w:val="none" w:sz="0" w:space="0" w:color="auto"/>
            <w:right w:val="none" w:sz="0" w:space="0" w:color="auto"/>
          </w:divBdr>
          <w:divsChild>
            <w:div w:id="357435046">
              <w:marLeft w:val="0"/>
              <w:marRight w:val="0"/>
              <w:marTop w:val="0"/>
              <w:marBottom w:val="0"/>
              <w:divBdr>
                <w:top w:val="none" w:sz="0" w:space="0" w:color="auto"/>
                <w:left w:val="none" w:sz="0" w:space="0" w:color="auto"/>
                <w:bottom w:val="none" w:sz="0" w:space="0" w:color="auto"/>
                <w:right w:val="none" w:sz="0" w:space="0" w:color="auto"/>
              </w:divBdr>
              <w:divsChild>
                <w:div w:id="1174417245">
                  <w:marLeft w:val="0"/>
                  <w:marRight w:val="0"/>
                  <w:marTop w:val="0"/>
                  <w:marBottom w:val="0"/>
                  <w:divBdr>
                    <w:top w:val="none" w:sz="0" w:space="0" w:color="auto"/>
                    <w:left w:val="none" w:sz="0" w:space="0" w:color="auto"/>
                    <w:bottom w:val="none" w:sz="0" w:space="0" w:color="auto"/>
                    <w:right w:val="none" w:sz="0" w:space="0" w:color="auto"/>
                  </w:divBdr>
                  <w:divsChild>
                    <w:div w:id="185756351">
                      <w:marLeft w:val="0"/>
                      <w:marRight w:val="0"/>
                      <w:marTop w:val="0"/>
                      <w:marBottom w:val="0"/>
                      <w:divBdr>
                        <w:top w:val="none" w:sz="0" w:space="0" w:color="auto"/>
                        <w:left w:val="none" w:sz="0" w:space="0" w:color="auto"/>
                        <w:bottom w:val="none" w:sz="0" w:space="0" w:color="auto"/>
                        <w:right w:val="none" w:sz="0" w:space="0" w:color="auto"/>
                      </w:divBdr>
                      <w:divsChild>
                        <w:div w:id="378360291">
                          <w:marLeft w:val="0"/>
                          <w:marRight w:val="0"/>
                          <w:marTop w:val="0"/>
                          <w:marBottom w:val="0"/>
                          <w:divBdr>
                            <w:top w:val="none" w:sz="0" w:space="0" w:color="auto"/>
                            <w:left w:val="none" w:sz="0" w:space="0" w:color="auto"/>
                            <w:bottom w:val="none" w:sz="0" w:space="0" w:color="auto"/>
                            <w:right w:val="none" w:sz="0" w:space="0" w:color="auto"/>
                          </w:divBdr>
                          <w:divsChild>
                            <w:div w:id="619605420">
                              <w:marLeft w:val="0"/>
                              <w:marRight w:val="0"/>
                              <w:marTop w:val="0"/>
                              <w:marBottom w:val="0"/>
                              <w:divBdr>
                                <w:top w:val="none" w:sz="0" w:space="0" w:color="auto"/>
                                <w:left w:val="none" w:sz="0" w:space="0" w:color="auto"/>
                                <w:bottom w:val="none" w:sz="0" w:space="0" w:color="auto"/>
                                <w:right w:val="none" w:sz="0" w:space="0" w:color="auto"/>
                              </w:divBdr>
                              <w:divsChild>
                                <w:div w:id="1860657677">
                                  <w:marLeft w:val="0"/>
                                  <w:marRight w:val="0"/>
                                  <w:marTop w:val="0"/>
                                  <w:marBottom w:val="0"/>
                                  <w:divBdr>
                                    <w:top w:val="none" w:sz="0" w:space="0" w:color="auto"/>
                                    <w:left w:val="none" w:sz="0" w:space="0" w:color="auto"/>
                                    <w:bottom w:val="none" w:sz="0" w:space="0" w:color="auto"/>
                                    <w:right w:val="none" w:sz="0" w:space="0" w:color="auto"/>
                                  </w:divBdr>
                                  <w:divsChild>
                                    <w:div w:id="17432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3909570">
      <w:bodyDiv w:val="1"/>
      <w:marLeft w:val="0"/>
      <w:marRight w:val="0"/>
      <w:marTop w:val="0"/>
      <w:marBottom w:val="0"/>
      <w:divBdr>
        <w:top w:val="none" w:sz="0" w:space="0" w:color="auto"/>
        <w:left w:val="none" w:sz="0" w:space="0" w:color="auto"/>
        <w:bottom w:val="none" w:sz="0" w:space="0" w:color="auto"/>
        <w:right w:val="none" w:sz="0" w:space="0" w:color="auto"/>
      </w:divBdr>
    </w:div>
    <w:div w:id="819735680">
      <w:bodyDiv w:val="1"/>
      <w:marLeft w:val="0"/>
      <w:marRight w:val="0"/>
      <w:marTop w:val="0"/>
      <w:marBottom w:val="15"/>
      <w:divBdr>
        <w:top w:val="none" w:sz="0" w:space="0" w:color="auto"/>
        <w:left w:val="none" w:sz="0" w:space="0" w:color="auto"/>
        <w:bottom w:val="none" w:sz="0" w:space="0" w:color="auto"/>
        <w:right w:val="none" w:sz="0" w:space="0" w:color="auto"/>
      </w:divBdr>
      <w:divsChild>
        <w:div w:id="1051029146">
          <w:marLeft w:val="0"/>
          <w:marRight w:val="0"/>
          <w:marTop w:val="0"/>
          <w:marBottom w:val="0"/>
          <w:divBdr>
            <w:top w:val="none" w:sz="0" w:space="0" w:color="auto"/>
            <w:left w:val="none" w:sz="0" w:space="0" w:color="auto"/>
            <w:bottom w:val="none" w:sz="0" w:space="0" w:color="auto"/>
            <w:right w:val="none" w:sz="0" w:space="0" w:color="auto"/>
          </w:divBdr>
          <w:divsChild>
            <w:div w:id="258219959">
              <w:marLeft w:val="0"/>
              <w:marRight w:val="0"/>
              <w:marTop w:val="0"/>
              <w:marBottom w:val="0"/>
              <w:divBdr>
                <w:top w:val="none" w:sz="0" w:space="0" w:color="auto"/>
                <w:left w:val="none" w:sz="0" w:space="0" w:color="auto"/>
                <w:bottom w:val="none" w:sz="0" w:space="0" w:color="auto"/>
                <w:right w:val="none" w:sz="0" w:space="0" w:color="auto"/>
              </w:divBdr>
              <w:divsChild>
                <w:div w:id="556548781">
                  <w:marLeft w:val="0"/>
                  <w:marRight w:val="0"/>
                  <w:marTop w:val="0"/>
                  <w:marBottom w:val="0"/>
                  <w:divBdr>
                    <w:top w:val="none" w:sz="0" w:space="0" w:color="auto"/>
                    <w:left w:val="none" w:sz="0" w:space="0" w:color="auto"/>
                    <w:bottom w:val="none" w:sz="0" w:space="0" w:color="auto"/>
                    <w:right w:val="none" w:sz="0" w:space="0" w:color="auto"/>
                  </w:divBdr>
                  <w:divsChild>
                    <w:div w:id="1329627012">
                      <w:marLeft w:val="0"/>
                      <w:marRight w:val="0"/>
                      <w:marTop w:val="0"/>
                      <w:marBottom w:val="0"/>
                      <w:divBdr>
                        <w:top w:val="none" w:sz="0" w:space="0" w:color="auto"/>
                        <w:left w:val="none" w:sz="0" w:space="0" w:color="auto"/>
                        <w:bottom w:val="none" w:sz="0" w:space="0" w:color="auto"/>
                        <w:right w:val="none" w:sz="0" w:space="0" w:color="auto"/>
                      </w:divBdr>
                      <w:divsChild>
                        <w:div w:id="1441796730">
                          <w:marLeft w:val="0"/>
                          <w:marRight w:val="0"/>
                          <w:marTop w:val="0"/>
                          <w:marBottom w:val="0"/>
                          <w:divBdr>
                            <w:top w:val="none" w:sz="0" w:space="0" w:color="auto"/>
                            <w:left w:val="none" w:sz="0" w:space="0" w:color="auto"/>
                            <w:bottom w:val="none" w:sz="0" w:space="0" w:color="auto"/>
                            <w:right w:val="none" w:sz="0" w:space="0" w:color="auto"/>
                          </w:divBdr>
                          <w:divsChild>
                            <w:div w:id="857239522">
                              <w:marLeft w:val="0"/>
                              <w:marRight w:val="0"/>
                              <w:marTop w:val="0"/>
                              <w:marBottom w:val="0"/>
                              <w:divBdr>
                                <w:top w:val="none" w:sz="0" w:space="0" w:color="auto"/>
                                <w:left w:val="none" w:sz="0" w:space="0" w:color="auto"/>
                                <w:bottom w:val="none" w:sz="0" w:space="0" w:color="auto"/>
                                <w:right w:val="none" w:sz="0" w:space="0" w:color="auto"/>
                              </w:divBdr>
                              <w:divsChild>
                                <w:div w:id="1466661991">
                                  <w:marLeft w:val="0"/>
                                  <w:marRight w:val="0"/>
                                  <w:marTop w:val="0"/>
                                  <w:marBottom w:val="0"/>
                                  <w:divBdr>
                                    <w:top w:val="none" w:sz="0" w:space="0" w:color="auto"/>
                                    <w:left w:val="none" w:sz="0" w:space="0" w:color="auto"/>
                                    <w:bottom w:val="none" w:sz="0" w:space="0" w:color="auto"/>
                                    <w:right w:val="none" w:sz="0" w:space="0" w:color="auto"/>
                                  </w:divBdr>
                                  <w:divsChild>
                                    <w:div w:id="455833017">
                                      <w:marLeft w:val="0"/>
                                      <w:marRight w:val="0"/>
                                      <w:marTop w:val="0"/>
                                      <w:marBottom w:val="0"/>
                                      <w:divBdr>
                                        <w:top w:val="none" w:sz="0" w:space="0" w:color="auto"/>
                                        <w:left w:val="none" w:sz="0" w:space="0" w:color="auto"/>
                                        <w:bottom w:val="none" w:sz="0" w:space="0" w:color="auto"/>
                                        <w:right w:val="none" w:sz="0" w:space="0" w:color="auto"/>
                                      </w:divBdr>
                                      <w:divsChild>
                                        <w:div w:id="1598169865">
                                          <w:marLeft w:val="0"/>
                                          <w:marRight w:val="0"/>
                                          <w:marTop w:val="0"/>
                                          <w:marBottom w:val="0"/>
                                          <w:divBdr>
                                            <w:top w:val="none" w:sz="0" w:space="0" w:color="auto"/>
                                            <w:left w:val="none" w:sz="0" w:space="0" w:color="auto"/>
                                            <w:bottom w:val="none" w:sz="0" w:space="0" w:color="auto"/>
                                            <w:right w:val="none" w:sz="0" w:space="0" w:color="auto"/>
                                          </w:divBdr>
                                          <w:divsChild>
                                            <w:div w:id="948707966">
                                              <w:marLeft w:val="0"/>
                                              <w:marRight w:val="0"/>
                                              <w:marTop w:val="0"/>
                                              <w:marBottom w:val="0"/>
                                              <w:divBdr>
                                                <w:top w:val="none" w:sz="0" w:space="0" w:color="auto"/>
                                                <w:left w:val="none" w:sz="0" w:space="0" w:color="auto"/>
                                                <w:bottom w:val="none" w:sz="0" w:space="0" w:color="auto"/>
                                                <w:right w:val="none" w:sz="0" w:space="0" w:color="auto"/>
                                              </w:divBdr>
                                              <w:divsChild>
                                                <w:div w:id="376131317">
                                                  <w:marLeft w:val="0"/>
                                                  <w:marRight w:val="0"/>
                                                  <w:marTop w:val="0"/>
                                                  <w:marBottom w:val="120"/>
                                                  <w:divBdr>
                                                    <w:top w:val="none" w:sz="0" w:space="0" w:color="auto"/>
                                                    <w:left w:val="none" w:sz="0" w:space="0" w:color="auto"/>
                                                    <w:bottom w:val="none" w:sz="0" w:space="0" w:color="auto"/>
                                                    <w:right w:val="none" w:sz="0" w:space="0" w:color="auto"/>
                                                  </w:divBdr>
                                                  <w:divsChild>
                                                    <w:div w:id="517501430">
                                                      <w:marLeft w:val="0"/>
                                                      <w:marRight w:val="0"/>
                                                      <w:marTop w:val="0"/>
                                                      <w:marBottom w:val="0"/>
                                                      <w:divBdr>
                                                        <w:top w:val="none" w:sz="0" w:space="0" w:color="auto"/>
                                                        <w:left w:val="none" w:sz="0" w:space="0" w:color="auto"/>
                                                        <w:bottom w:val="none" w:sz="0" w:space="0" w:color="auto"/>
                                                        <w:right w:val="none" w:sz="0" w:space="0" w:color="auto"/>
                                                      </w:divBdr>
                                                      <w:divsChild>
                                                        <w:div w:id="1049650961">
                                                          <w:marLeft w:val="0"/>
                                                          <w:marRight w:val="0"/>
                                                          <w:marTop w:val="0"/>
                                                          <w:marBottom w:val="0"/>
                                                          <w:divBdr>
                                                            <w:top w:val="none" w:sz="0" w:space="0" w:color="auto"/>
                                                            <w:left w:val="none" w:sz="0" w:space="0" w:color="auto"/>
                                                            <w:bottom w:val="none" w:sz="0" w:space="0" w:color="auto"/>
                                                            <w:right w:val="none" w:sz="0" w:space="0" w:color="auto"/>
                                                          </w:divBdr>
                                                          <w:divsChild>
                                                            <w:div w:id="1488859051">
                                                              <w:marLeft w:val="16"/>
                                                              <w:marRight w:val="16"/>
                                                              <w:marTop w:val="0"/>
                                                              <w:marBottom w:val="0"/>
                                                              <w:divBdr>
                                                                <w:top w:val="none" w:sz="0" w:space="0" w:color="auto"/>
                                                                <w:left w:val="none" w:sz="0" w:space="0" w:color="auto"/>
                                                                <w:bottom w:val="none" w:sz="0" w:space="0" w:color="auto"/>
                                                                <w:right w:val="none" w:sz="0" w:space="0" w:color="auto"/>
                                                              </w:divBdr>
                                                              <w:divsChild>
                                                                <w:div w:id="1879856687">
                                                                  <w:marLeft w:val="0"/>
                                                                  <w:marRight w:val="0"/>
                                                                  <w:marTop w:val="225"/>
                                                                  <w:marBottom w:val="0"/>
                                                                  <w:divBdr>
                                                                    <w:top w:val="none" w:sz="0" w:space="0" w:color="auto"/>
                                                                    <w:left w:val="none" w:sz="0" w:space="0" w:color="auto"/>
                                                                    <w:bottom w:val="none" w:sz="0" w:space="0" w:color="auto"/>
                                                                    <w:right w:val="none" w:sz="0" w:space="0" w:color="auto"/>
                                                                  </w:divBdr>
                                                                </w:div>
                                                                <w:div w:id="87194575">
                                                                  <w:marLeft w:val="0"/>
                                                                  <w:marRight w:val="0"/>
                                                                  <w:marTop w:val="75"/>
                                                                  <w:marBottom w:val="0"/>
                                                                  <w:divBdr>
                                                                    <w:top w:val="none" w:sz="0" w:space="0" w:color="auto"/>
                                                                    <w:left w:val="none" w:sz="0" w:space="0" w:color="auto"/>
                                                                    <w:bottom w:val="none" w:sz="0" w:space="0" w:color="auto"/>
                                                                    <w:right w:val="none" w:sz="0" w:space="0" w:color="auto"/>
                                                                  </w:divBdr>
                                                                  <w:divsChild>
                                                                    <w:div w:id="814489799">
                                                                      <w:marLeft w:val="0"/>
                                                                      <w:marRight w:val="0"/>
                                                                      <w:marTop w:val="15"/>
                                                                      <w:marBottom w:val="0"/>
                                                                      <w:divBdr>
                                                                        <w:top w:val="none" w:sz="0" w:space="0" w:color="auto"/>
                                                                        <w:left w:val="none" w:sz="0" w:space="0" w:color="auto"/>
                                                                        <w:bottom w:val="none" w:sz="0" w:space="0" w:color="auto"/>
                                                                        <w:right w:val="none" w:sz="0" w:space="0" w:color="auto"/>
                                                                      </w:divBdr>
                                                                      <w:divsChild>
                                                                        <w:div w:id="2005470613">
                                                                          <w:marLeft w:val="0"/>
                                                                          <w:marRight w:val="0"/>
                                                                          <w:marTop w:val="0"/>
                                                                          <w:marBottom w:val="75"/>
                                                                          <w:divBdr>
                                                                            <w:top w:val="none" w:sz="0" w:space="0" w:color="auto"/>
                                                                            <w:left w:val="none" w:sz="0" w:space="0" w:color="auto"/>
                                                                            <w:bottom w:val="none" w:sz="0" w:space="0" w:color="auto"/>
                                                                            <w:right w:val="none" w:sz="0" w:space="0" w:color="auto"/>
                                                                          </w:divBdr>
                                                                        </w:div>
                                                                        <w:div w:id="50890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5794685">
      <w:bodyDiv w:val="1"/>
      <w:marLeft w:val="0"/>
      <w:marRight w:val="0"/>
      <w:marTop w:val="0"/>
      <w:marBottom w:val="0"/>
      <w:divBdr>
        <w:top w:val="none" w:sz="0" w:space="0" w:color="auto"/>
        <w:left w:val="none" w:sz="0" w:space="0" w:color="auto"/>
        <w:bottom w:val="none" w:sz="0" w:space="0" w:color="auto"/>
        <w:right w:val="none" w:sz="0" w:space="0" w:color="auto"/>
      </w:divBdr>
      <w:divsChild>
        <w:div w:id="1909998538">
          <w:marLeft w:val="0"/>
          <w:marRight w:val="0"/>
          <w:marTop w:val="0"/>
          <w:marBottom w:val="0"/>
          <w:divBdr>
            <w:top w:val="none" w:sz="0" w:space="0" w:color="auto"/>
            <w:left w:val="none" w:sz="0" w:space="0" w:color="auto"/>
            <w:bottom w:val="none" w:sz="0" w:space="0" w:color="auto"/>
            <w:right w:val="none" w:sz="0" w:space="0" w:color="auto"/>
          </w:divBdr>
        </w:div>
        <w:div w:id="938680593">
          <w:marLeft w:val="0"/>
          <w:marRight w:val="0"/>
          <w:marTop w:val="0"/>
          <w:marBottom w:val="0"/>
          <w:divBdr>
            <w:top w:val="none" w:sz="0" w:space="0" w:color="auto"/>
            <w:left w:val="none" w:sz="0" w:space="0" w:color="auto"/>
            <w:bottom w:val="none" w:sz="0" w:space="0" w:color="auto"/>
            <w:right w:val="none" w:sz="0" w:space="0" w:color="auto"/>
          </w:divBdr>
        </w:div>
        <w:div w:id="162822809">
          <w:marLeft w:val="0"/>
          <w:marRight w:val="0"/>
          <w:marTop w:val="0"/>
          <w:marBottom w:val="0"/>
          <w:divBdr>
            <w:top w:val="none" w:sz="0" w:space="0" w:color="auto"/>
            <w:left w:val="none" w:sz="0" w:space="0" w:color="auto"/>
            <w:bottom w:val="none" w:sz="0" w:space="0" w:color="auto"/>
            <w:right w:val="none" w:sz="0" w:space="0" w:color="auto"/>
          </w:divBdr>
        </w:div>
        <w:div w:id="1764642403">
          <w:marLeft w:val="0"/>
          <w:marRight w:val="0"/>
          <w:marTop w:val="0"/>
          <w:marBottom w:val="0"/>
          <w:divBdr>
            <w:top w:val="none" w:sz="0" w:space="0" w:color="auto"/>
            <w:left w:val="none" w:sz="0" w:space="0" w:color="auto"/>
            <w:bottom w:val="none" w:sz="0" w:space="0" w:color="auto"/>
            <w:right w:val="none" w:sz="0" w:space="0" w:color="auto"/>
          </w:divBdr>
        </w:div>
      </w:divsChild>
    </w:div>
    <w:div w:id="1026370474">
      <w:bodyDiv w:val="1"/>
      <w:marLeft w:val="0"/>
      <w:marRight w:val="0"/>
      <w:marTop w:val="0"/>
      <w:marBottom w:val="0"/>
      <w:divBdr>
        <w:top w:val="none" w:sz="0" w:space="0" w:color="auto"/>
        <w:left w:val="none" w:sz="0" w:space="0" w:color="auto"/>
        <w:bottom w:val="none" w:sz="0" w:space="0" w:color="auto"/>
        <w:right w:val="none" w:sz="0" w:space="0" w:color="auto"/>
      </w:divBdr>
    </w:div>
    <w:div w:id="1566604954">
      <w:bodyDiv w:val="1"/>
      <w:marLeft w:val="0"/>
      <w:marRight w:val="0"/>
      <w:marTop w:val="0"/>
      <w:marBottom w:val="0"/>
      <w:divBdr>
        <w:top w:val="none" w:sz="0" w:space="0" w:color="auto"/>
        <w:left w:val="none" w:sz="0" w:space="0" w:color="auto"/>
        <w:bottom w:val="none" w:sz="0" w:space="0" w:color="auto"/>
        <w:right w:val="none" w:sz="0" w:space="0" w:color="auto"/>
      </w:divBdr>
    </w:div>
    <w:div w:id="1790902872">
      <w:bodyDiv w:val="1"/>
      <w:marLeft w:val="0"/>
      <w:marRight w:val="0"/>
      <w:marTop w:val="0"/>
      <w:marBottom w:val="0"/>
      <w:divBdr>
        <w:top w:val="none" w:sz="0" w:space="0" w:color="auto"/>
        <w:left w:val="none" w:sz="0" w:space="0" w:color="auto"/>
        <w:bottom w:val="none" w:sz="0" w:space="0" w:color="auto"/>
        <w:right w:val="none" w:sz="0" w:space="0" w:color="auto"/>
      </w:divBdr>
    </w:div>
    <w:div w:id="195397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ranslate.googleusercontent.com/translate_c?depth=1&amp;hl=en&amp;prev=/search%3Fq%3D04nt%26biw%3D987%26bih%3D587&amp;rurl=translate.google.ca&amp;sl=nl&amp;u=http://o4nt.nl/wp-content/uploads/2013/03/InterviewVOmagazineMaart2013.pdf&amp;usg=ALkJrhiETWFi5hH9Zh0WCm6kT2muZA5Q9g" TargetMode="External"/><Relationship Id="rId13" Type="http://schemas.openxmlformats.org/officeDocument/2006/relationships/hyperlink" Target="http://www.goodreads.com/author/show/1069006.C_S_Lewis" TargetMode="External"/><Relationship Id="rId3" Type="http://schemas.microsoft.com/office/2007/relationships/stylesWithEffects" Target="stylesWithEffects.xml"/><Relationship Id="rId7" Type="http://schemas.openxmlformats.org/officeDocument/2006/relationships/hyperlink" Target="http://www.goodreads.com/author/show/289513.Benjamin_Franklin" TargetMode="External"/><Relationship Id="rId12" Type="http://schemas.openxmlformats.org/officeDocument/2006/relationships/hyperlink" Target="http://translate.googleusercontent.com/translate_c?depth=1&amp;hl=en&amp;prev=/search%3Fq%3D04nt%26biw%3D987%26bih%3D587&amp;rurl=translate.google.ca&amp;sl=nl&amp;u=http://o4nt.nl/wp-content/uploads/2013/03/InterviewVOmagazineMaart2013.pdf&amp;usg=ALkJrhiETWFi5hH9Zh0WCm6kT2muZA5Q9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file:///C:\james" TargetMode="External"/><Relationship Id="rId11" Type="http://schemas.openxmlformats.org/officeDocument/2006/relationships/hyperlink" Target="http://www.goodreads.com/author/show/289513.Benjamin_Franklin" TargetMode="External"/><Relationship Id="rId5" Type="http://schemas.openxmlformats.org/officeDocument/2006/relationships/webSettings" Target="webSettings.xml"/><Relationship Id="rId15" Type="http://schemas.openxmlformats.org/officeDocument/2006/relationships/hyperlink" Target="http://www.goodreads.com/author/show/114059.Elbert_Hubbard" TargetMode="External"/><Relationship Id="rId10" Type="http://schemas.openxmlformats.org/officeDocument/2006/relationships/hyperlink" Target="http://www.goodreads.com/author/show/1069006.C_S_Lewis" TargetMode="External"/><Relationship Id="rId4" Type="http://schemas.openxmlformats.org/officeDocument/2006/relationships/settings" Target="settings.xml"/><Relationship Id="rId9" Type="http://schemas.openxmlformats.org/officeDocument/2006/relationships/hyperlink" Target="http://www.goodreads.com/author/show/1069006.C_S_Lewis" TargetMode="External"/><Relationship Id="rId14" Type="http://schemas.openxmlformats.org/officeDocument/2006/relationships/hyperlink" Target="http://www.goodreads.com/author/show/1069006.C_S_Lew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477</TotalTime>
  <Pages>1</Pages>
  <Words>2350</Words>
  <Characters>13400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19</cp:revision>
  <cp:lastPrinted>2016-05-07T10:08:00Z</cp:lastPrinted>
  <dcterms:created xsi:type="dcterms:W3CDTF">2015-11-11T17:50:00Z</dcterms:created>
  <dcterms:modified xsi:type="dcterms:W3CDTF">2016-05-07T12:38:00Z</dcterms:modified>
</cp:coreProperties>
</file>