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0692D" w14:textId="0C1240A3" w:rsidR="00392850" w:rsidRPr="00BF2654" w:rsidRDefault="00392850" w:rsidP="00B043FB">
      <w:pPr>
        <w:spacing w:after="0"/>
        <w:rPr>
          <w:color w:val="C00000"/>
        </w:rPr>
      </w:pPr>
      <w:r w:rsidRPr="00BF2654">
        <w:rPr>
          <w:color w:val="C00000"/>
        </w:rPr>
        <w:t>About Education</w:t>
      </w:r>
    </w:p>
    <w:p w14:paraId="762F3507" w14:textId="4FFA670E" w:rsidR="00392850" w:rsidRPr="00BF2654" w:rsidRDefault="00392850" w:rsidP="00B043FB">
      <w:pPr>
        <w:spacing w:after="0"/>
        <w:rPr>
          <w:color w:val="C00000"/>
        </w:rPr>
      </w:pPr>
      <w:r w:rsidRPr="00BF2654">
        <w:rPr>
          <w:color w:val="C00000"/>
        </w:rPr>
        <w:t>Glendenning Notes</w:t>
      </w:r>
    </w:p>
    <w:p w14:paraId="50A991F5" w14:textId="58DB7548" w:rsidR="00D66967" w:rsidRPr="00BF2654" w:rsidRDefault="00D66967" w:rsidP="00B043FB">
      <w:pPr>
        <w:spacing w:after="0"/>
        <w:rPr>
          <w:color w:val="C00000"/>
        </w:rPr>
      </w:pPr>
      <w:r w:rsidRPr="00BF2654">
        <w:rPr>
          <w:color w:val="C00000"/>
        </w:rPr>
        <w:t>100</w:t>
      </w:r>
    </w:p>
    <w:p w14:paraId="0D7D2A8B" w14:textId="4290E503" w:rsidR="00B043FB" w:rsidRPr="00BF2654" w:rsidRDefault="00B043FB" w:rsidP="00B043FB">
      <w:pPr>
        <w:spacing w:after="0"/>
        <w:jc w:val="center"/>
        <w:rPr>
          <w:b/>
          <w:bCs/>
          <w:color w:val="C00000"/>
        </w:rPr>
      </w:pPr>
      <w:r w:rsidRPr="00BF2654">
        <w:rPr>
          <w:b/>
          <w:bCs/>
          <w:color w:val="C00000"/>
        </w:rPr>
        <w:t>A CALL FOR CLARITY</w:t>
      </w:r>
    </w:p>
    <w:p w14:paraId="06F1C8A2" w14:textId="7BE9C7EE" w:rsidR="00E46717" w:rsidRPr="00BF2654" w:rsidRDefault="00E46717" w:rsidP="00E46717">
      <w:pPr>
        <w:spacing w:after="0"/>
        <w:jc w:val="both"/>
      </w:pP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  <w:r w:rsidRPr="00BF2654">
        <w:tab/>
      </w:r>
    </w:p>
    <w:p w14:paraId="6C0E5EE6" w14:textId="4C7D726F" w:rsidR="00461D09" w:rsidRPr="00BF2654" w:rsidRDefault="00E546EE" w:rsidP="00B06D18">
      <w:pPr>
        <w:spacing w:after="0"/>
      </w:pPr>
      <w:r w:rsidRPr="00BF2654">
        <w:t xml:space="preserve">Some time ago, I set out to explore public education with a view to </w:t>
      </w:r>
      <w:r w:rsidR="00EF6537" w:rsidRPr="00BF2654">
        <w:t>increasing my knowledge and understan</w:t>
      </w:r>
      <w:r w:rsidR="00D66967" w:rsidRPr="00BF2654">
        <w:t>dings</w:t>
      </w:r>
      <w:r w:rsidR="00675539" w:rsidRPr="00BF2654">
        <w:t>. E</w:t>
      </w:r>
      <w:r w:rsidR="00B043FB" w:rsidRPr="00BF2654">
        <w:t>ducation is complex; information plays a key role.  Learners have different interests, experi</w:t>
      </w:r>
      <w:r w:rsidR="005371AA" w:rsidRPr="00BF2654">
        <w:t>e</w:t>
      </w:r>
      <w:r w:rsidR="00B043FB" w:rsidRPr="00BF2654">
        <w:t>nces, capabilities and needs; they also fill a var</w:t>
      </w:r>
      <w:r w:rsidRPr="00BF2654">
        <w:t>i</w:t>
      </w:r>
      <w:r w:rsidR="00B043FB" w:rsidRPr="00BF2654">
        <w:t xml:space="preserve">ety of life </w:t>
      </w:r>
      <w:r w:rsidR="00B06D18" w:rsidRPr="00BF2654">
        <w:t>roles</w:t>
      </w:r>
      <w:r w:rsidR="00461D09" w:rsidRPr="00BF2654">
        <w:t>.</w:t>
      </w:r>
      <w:r w:rsidR="00675060">
        <w:t xml:space="preserve"> </w:t>
      </w:r>
      <w:r w:rsidR="00461D09" w:rsidRPr="00BF2654">
        <w:t>The conclusions that follow are based on my own experience, exploration of literature, agendas and minutes, conversations</w:t>
      </w:r>
      <w:r w:rsidR="002F5D61" w:rsidRPr="00BF2654">
        <w:t xml:space="preserve"> and </w:t>
      </w:r>
      <w:r w:rsidR="001F533B" w:rsidRPr="00BF2654">
        <w:t xml:space="preserve">review </w:t>
      </w:r>
      <w:proofErr w:type="gramStart"/>
      <w:r w:rsidR="001F533B" w:rsidRPr="00BF2654">
        <w:t xml:space="preserve">of </w:t>
      </w:r>
      <w:r w:rsidR="00461D09" w:rsidRPr="00BF2654">
        <w:t xml:space="preserve"> websites</w:t>
      </w:r>
      <w:proofErr w:type="gramEnd"/>
      <w:r w:rsidR="002F5D61" w:rsidRPr="00BF2654">
        <w:t xml:space="preserve">. </w:t>
      </w:r>
    </w:p>
    <w:p w14:paraId="45A1A51C" w14:textId="6CBFDCD7" w:rsidR="009A6DD0" w:rsidRPr="00BF2654" w:rsidRDefault="002F5D61" w:rsidP="00461D09">
      <w:pPr>
        <w:pStyle w:val="ListParagraph"/>
        <w:numPr>
          <w:ilvl w:val="0"/>
          <w:numId w:val="5"/>
        </w:numPr>
        <w:spacing w:after="0"/>
      </w:pPr>
      <w:r w:rsidRPr="00BF2654">
        <w:t>I</w:t>
      </w:r>
      <w:r w:rsidR="00E546EE" w:rsidRPr="00BF2654">
        <w:t xml:space="preserve">n a report in 2018, the World Bank reminded </w:t>
      </w:r>
      <w:r w:rsidR="0035719D" w:rsidRPr="00BF2654">
        <w:t xml:space="preserve">us </w:t>
      </w:r>
      <w:r w:rsidR="00E546EE" w:rsidRPr="00BF2654">
        <w:t xml:space="preserve">that education and going to school are not the same. </w:t>
      </w:r>
      <w:r w:rsidR="00634D8F">
        <w:t>We seem to use the words</w:t>
      </w:r>
      <w:r w:rsidR="00675060">
        <w:t xml:space="preserve"> interchangeably.</w:t>
      </w:r>
    </w:p>
    <w:p w14:paraId="79192D5A" w14:textId="35021E4C" w:rsidR="0035719D" w:rsidRPr="00BF2654" w:rsidRDefault="0035719D" w:rsidP="00461D09">
      <w:pPr>
        <w:pStyle w:val="ListParagraph"/>
        <w:numPr>
          <w:ilvl w:val="0"/>
          <w:numId w:val="5"/>
        </w:numPr>
        <w:spacing w:after="0"/>
      </w:pPr>
      <w:r w:rsidRPr="00BF2654">
        <w:t xml:space="preserve">Governments usually structure around branches or fields. PEI Agriculture lists its divisions as land, water, crops, animals, etc. Health is organized around primary care, drugs, Covid, hospitals, etc. </w:t>
      </w:r>
      <w:r w:rsidR="002F5D61" w:rsidRPr="00BF2654">
        <w:t xml:space="preserve">The </w:t>
      </w:r>
      <w:r w:rsidR="00BF2654">
        <w:t>e</w:t>
      </w:r>
      <w:r w:rsidR="00D340A4" w:rsidRPr="00BF2654">
        <w:t>quival</w:t>
      </w:r>
      <w:r w:rsidR="00BF2654">
        <w:t>en</w:t>
      </w:r>
      <w:r w:rsidR="00D340A4" w:rsidRPr="00BF2654">
        <w:t xml:space="preserve">t for education might include literacy, science, technology and the arts; or maybe life role such as citizen, producer, individual, consumer, family member, etc. </w:t>
      </w:r>
    </w:p>
    <w:p w14:paraId="3D1172A8" w14:textId="3B66099F" w:rsidR="00642755" w:rsidRPr="00BF2654" w:rsidRDefault="0035719D" w:rsidP="0035719D">
      <w:pPr>
        <w:pStyle w:val="ListParagraph"/>
        <w:numPr>
          <w:ilvl w:val="0"/>
          <w:numId w:val="4"/>
        </w:numPr>
        <w:spacing w:after="0"/>
      </w:pPr>
      <w:r w:rsidRPr="00BF2654">
        <w:t>The PEI Department uses “Education and Lifelong Learning” in title; doesn’t education include lifelong learning?</w:t>
      </w:r>
    </w:p>
    <w:p w14:paraId="38A57524" w14:textId="4DD28A5B" w:rsidR="00642755" w:rsidRPr="00BF2654" w:rsidRDefault="0035719D" w:rsidP="0035719D">
      <w:pPr>
        <w:pStyle w:val="ListParagraph"/>
        <w:numPr>
          <w:ilvl w:val="0"/>
          <w:numId w:val="4"/>
        </w:numPr>
        <w:spacing w:after="0"/>
      </w:pPr>
      <w:r w:rsidRPr="00BF2654">
        <w:t xml:space="preserve">Documents refer to helping young people “secure a place” in society; what do we mean </w:t>
      </w:r>
      <w:proofErr w:type="gramStart"/>
      <w:r w:rsidRPr="00BF2654">
        <w:t>by  “</w:t>
      </w:r>
      <w:proofErr w:type="gramEnd"/>
      <w:r w:rsidRPr="00BF2654">
        <w:t xml:space="preserve">a  place”?; what criteria would one use to </w:t>
      </w:r>
      <w:r w:rsidR="00392850" w:rsidRPr="00BF2654">
        <w:t xml:space="preserve">design a program or </w:t>
      </w:r>
      <w:r w:rsidRPr="00BF2654">
        <w:t>assess progress?</w:t>
      </w:r>
    </w:p>
    <w:p w14:paraId="5AF0BCE7" w14:textId="3BAED08D" w:rsidR="009A6DD0" w:rsidRPr="00BF2654" w:rsidRDefault="0035719D" w:rsidP="0035719D">
      <w:pPr>
        <w:pStyle w:val="ListParagraph"/>
        <w:numPr>
          <w:ilvl w:val="0"/>
          <w:numId w:val="4"/>
        </w:numPr>
        <w:spacing w:after="0"/>
      </w:pPr>
      <w:r w:rsidRPr="00BF2654">
        <w:t xml:space="preserve">The Department refers to its </w:t>
      </w:r>
      <w:r w:rsidR="001F533B" w:rsidRPr="00BF2654">
        <w:t xml:space="preserve">role as </w:t>
      </w:r>
      <w:r w:rsidRPr="00BF2654">
        <w:t xml:space="preserve">one of “developing and delivering programs”; </w:t>
      </w:r>
      <w:r w:rsidR="004F3EB0" w:rsidRPr="00BF2654">
        <w:t xml:space="preserve">the literature normally </w:t>
      </w:r>
      <w:r w:rsidR="00BE29CE" w:rsidRPr="00BF2654">
        <w:t>d</w:t>
      </w:r>
      <w:r w:rsidR="004F3EB0" w:rsidRPr="00BF2654">
        <w:t xml:space="preserve">escribes the role as one of helping </w:t>
      </w:r>
      <w:r w:rsidRPr="00BF2654">
        <w:t>people gain “skills, knowledge and attitudes needed to thrive in future years?</w:t>
      </w:r>
      <w:r w:rsidR="00F93785" w:rsidRPr="00BF2654">
        <w:t xml:space="preserve"> The two are not the </w:t>
      </w:r>
      <w:r w:rsidR="001F533B" w:rsidRPr="00BF2654">
        <w:t>sa</w:t>
      </w:r>
      <w:r w:rsidR="00F93785" w:rsidRPr="00BF2654">
        <w:t>me.</w:t>
      </w:r>
    </w:p>
    <w:p w14:paraId="313F2FE7" w14:textId="749B93A4" w:rsidR="00C226E7" w:rsidRPr="00BF2654" w:rsidRDefault="00634D8F" w:rsidP="00C5205C">
      <w:pPr>
        <w:pStyle w:val="ListParagraph"/>
        <w:numPr>
          <w:ilvl w:val="0"/>
          <w:numId w:val="4"/>
        </w:numPr>
        <w:spacing w:after="0"/>
      </w:pPr>
      <w:r>
        <w:t xml:space="preserve">I was surprised to learn </w:t>
      </w:r>
      <w:r w:rsidR="008115D6" w:rsidRPr="00BF2654">
        <w:t>that PEI no longer ha</w:t>
      </w:r>
      <w:r w:rsidR="00C5205C">
        <w:t>s</w:t>
      </w:r>
      <w:r w:rsidR="008115D6" w:rsidRPr="00BF2654">
        <w:t xml:space="preserve"> </w:t>
      </w:r>
      <w:r w:rsidR="00D340A4" w:rsidRPr="00BF2654">
        <w:t xml:space="preserve">a </w:t>
      </w:r>
      <w:r w:rsidR="008115D6" w:rsidRPr="00BF2654">
        <w:t>definition</w:t>
      </w:r>
      <w:r w:rsidR="00C5205C">
        <w:t xml:space="preserve"> of education</w:t>
      </w:r>
      <w:r>
        <w:t xml:space="preserve">. apparently </w:t>
      </w:r>
      <w:r w:rsidR="00D95B14" w:rsidRPr="00BF2654">
        <w:t xml:space="preserve">“education” </w:t>
      </w:r>
      <w:proofErr w:type="spellStart"/>
      <w:r w:rsidR="00D95B14" w:rsidRPr="00BF2654">
        <w:t>h</w:t>
      </w:r>
      <w:r w:rsidR="0061233F">
        <w:t>s</w:t>
      </w:r>
      <w:r w:rsidR="00D95B14" w:rsidRPr="00BF2654">
        <w:t>d</w:t>
      </w:r>
      <w:proofErr w:type="spellEnd"/>
      <w:r w:rsidR="00D95B14" w:rsidRPr="00BF2654">
        <w:t xml:space="preserve"> been dropped from the </w:t>
      </w:r>
      <w:r w:rsidR="00C5205C">
        <w:t>PEI Schools Act in</w:t>
      </w:r>
      <w:r w:rsidR="00D95B14" w:rsidRPr="00BF2654">
        <w:t xml:space="preserve"> </w:t>
      </w:r>
      <w:proofErr w:type="spellStart"/>
      <w:r w:rsidR="00D95B14" w:rsidRPr="00BF2654">
        <w:t>favour</w:t>
      </w:r>
      <w:proofErr w:type="spellEnd"/>
      <w:r w:rsidR="00D95B14" w:rsidRPr="00BF2654">
        <w:t xml:space="preserve"> of </w:t>
      </w:r>
      <w:r w:rsidR="00392850" w:rsidRPr="00BF2654">
        <w:t>“</w:t>
      </w:r>
      <w:r w:rsidR="00D95B14" w:rsidRPr="00BF2654">
        <w:t xml:space="preserve">school”. I find it strange indeed that a </w:t>
      </w:r>
      <w:proofErr w:type="gramStart"/>
      <w:r w:rsidR="00D95B14" w:rsidRPr="00BF2654">
        <w:t>Department</w:t>
      </w:r>
      <w:proofErr w:type="gramEnd"/>
      <w:r w:rsidR="00D95B14" w:rsidRPr="00BF2654">
        <w:t xml:space="preserve"> as large and complex as “education” lacks a simple definition.</w:t>
      </w:r>
    </w:p>
    <w:p w14:paraId="21F52281" w14:textId="77777777" w:rsidR="00392850" w:rsidRPr="00BF2654" w:rsidRDefault="00392850" w:rsidP="00D8500B">
      <w:pPr>
        <w:spacing w:after="0"/>
      </w:pPr>
    </w:p>
    <w:p w14:paraId="2EDE0F4C" w14:textId="77777777" w:rsidR="002D46A2" w:rsidRPr="00BF2654" w:rsidRDefault="002D46A2" w:rsidP="002D46A2">
      <w:pPr>
        <w:spacing w:after="0"/>
      </w:pPr>
      <w:r w:rsidRPr="00BF2654">
        <w:t>Readers who wish to dig deeper may find the following articles useful:</w:t>
      </w:r>
    </w:p>
    <w:p w14:paraId="17FDA669" w14:textId="77777777" w:rsidR="002D46A2" w:rsidRPr="00BF2654" w:rsidRDefault="002D46A2" w:rsidP="002D46A2">
      <w:pPr>
        <w:spacing w:after="0"/>
      </w:pPr>
      <w:r w:rsidRPr="00BF2654">
        <w:t>•</w:t>
      </w:r>
      <w:r w:rsidRPr="00BF2654">
        <w:tab/>
        <w:t>World Bank. Crisis in Education”, 2018</w:t>
      </w:r>
    </w:p>
    <w:p w14:paraId="78E5CEC7" w14:textId="02136880" w:rsidR="002D46A2" w:rsidRPr="00BF2654" w:rsidRDefault="002D46A2" w:rsidP="002D46A2">
      <w:pPr>
        <w:spacing w:after="0"/>
      </w:pPr>
      <w:r w:rsidRPr="00BF2654">
        <w:t>•</w:t>
      </w:r>
      <w:r w:rsidRPr="00BF2654">
        <w:tab/>
        <w:t xml:space="preserve">Bedard, </w:t>
      </w:r>
      <w:r w:rsidR="00BF2654">
        <w:t xml:space="preserve">Mathieu, </w:t>
      </w:r>
      <w:r w:rsidR="00C5205C">
        <w:t>“Pedagogical Autonomy</w:t>
      </w:r>
      <w:r w:rsidR="0061233F">
        <w:t>”</w:t>
      </w:r>
      <w:r w:rsidR="00C5205C">
        <w:t xml:space="preserve">, </w:t>
      </w:r>
      <w:r w:rsidRPr="00BF2654">
        <w:t xml:space="preserve">Montreal Economic </w:t>
      </w:r>
      <w:proofErr w:type="gramStart"/>
      <w:r w:rsidRPr="00BF2654">
        <w:t>Institute</w:t>
      </w:r>
      <w:r w:rsidR="00BF2654">
        <w:t>,  2015</w:t>
      </w:r>
      <w:proofErr w:type="gramEnd"/>
    </w:p>
    <w:p w14:paraId="233A90D2" w14:textId="05F94FDE" w:rsidR="002D46A2" w:rsidRPr="00BF2654" w:rsidRDefault="002D46A2" w:rsidP="002D46A2">
      <w:pPr>
        <w:spacing w:after="0"/>
      </w:pPr>
      <w:r w:rsidRPr="00BF2654">
        <w:t>•</w:t>
      </w:r>
      <w:r w:rsidRPr="00BF2654">
        <w:tab/>
        <w:t xml:space="preserve">OECD, </w:t>
      </w:r>
      <w:r w:rsidR="00BF2654">
        <w:t xml:space="preserve">Learning </w:t>
      </w:r>
      <w:proofErr w:type="spellStart"/>
      <w:r w:rsidR="00BF2654">
        <w:t>Compas</w:t>
      </w:r>
      <w:proofErr w:type="spellEnd"/>
      <w:r w:rsidR="00BF2654">
        <w:t xml:space="preserve">, </w:t>
      </w:r>
      <w:r w:rsidRPr="00BF2654">
        <w:t>“Education 2030”</w:t>
      </w:r>
    </w:p>
    <w:p w14:paraId="18D28AC1" w14:textId="77777777" w:rsidR="002D46A2" w:rsidRPr="00BF2654" w:rsidRDefault="002D46A2" w:rsidP="002D46A2">
      <w:pPr>
        <w:spacing w:after="0"/>
      </w:pPr>
      <w:r w:rsidRPr="00BF2654">
        <w:t>•</w:t>
      </w:r>
      <w:r w:rsidRPr="00BF2654">
        <w:tab/>
        <w:t>OECD, PISA</w:t>
      </w:r>
    </w:p>
    <w:p w14:paraId="01858A69" w14:textId="6021C602" w:rsidR="002D46A2" w:rsidRPr="00BF2654" w:rsidRDefault="002D46A2" w:rsidP="002D46A2">
      <w:pPr>
        <w:spacing w:after="0"/>
      </w:pPr>
      <w:r w:rsidRPr="00BF2654">
        <w:t>•</w:t>
      </w:r>
      <w:r w:rsidRPr="00BF2654">
        <w:tab/>
        <w:t>Bennet, Paul. “Muffled Voices of Teachers”</w:t>
      </w:r>
    </w:p>
    <w:p w14:paraId="7B15AB08" w14:textId="77777777" w:rsidR="00862BF2" w:rsidRPr="00BF2654" w:rsidRDefault="00862BF2" w:rsidP="00D8500B">
      <w:pPr>
        <w:spacing w:after="0"/>
      </w:pPr>
    </w:p>
    <w:p w14:paraId="0C6ED6C5" w14:textId="1EF83E98" w:rsidR="00BF2654" w:rsidRDefault="00BF2654" w:rsidP="00D8500B">
      <w:pPr>
        <w:spacing w:after="0"/>
      </w:pPr>
      <w:r w:rsidRPr="00BF2654">
        <w:t xml:space="preserve">Conceptual clarity is a must to understand our role </w:t>
      </w:r>
      <w:r w:rsidR="0061233F">
        <w:t>e</w:t>
      </w:r>
      <w:r w:rsidRPr="00BF2654">
        <w:t xml:space="preserve">specially when the subject carries layers of subjectivity.  Perhaps the Department </w:t>
      </w:r>
      <w:proofErr w:type="gramStart"/>
      <w:r w:rsidRPr="00BF2654">
        <w:t xml:space="preserve">could </w:t>
      </w:r>
      <w:r w:rsidR="0061233F">
        <w:t>;help</w:t>
      </w:r>
      <w:proofErr w:type="gramEnd"/>
      <w:r w:rsidR="0061233F">
        <w:t xml:space="preserve"> by </w:t>
      </w:r>
      <w:r w:rsidRPr="00BF2654">
        <w:t>produc</w:t>
      </w:r>
      <w:r w:rsidR="0061233F">
        <w:t xml:space="preserve">ing </w:t>
      </w:r>
      <w:r w:rsidRPr="00BF2654">
        <w:t>a list of standard definitions.</w:t>
      </w:r>
    </w:p>
    <w:p w14:paraId="17C670F2" w14:textId="122618D1" w:rsidR="0061233F" w:rsidRDefault="0061233F" w:rsidP="00D8500B">
      <w:pPr>
        <w:spacing w:after="0"/>
      </w:pPr>
      <w:r>
        <w:t>Sincerely</w:t>
      </w:r>
    </w:p>
    <w:p w14:paraId="4B1FA297" w14:textId="4B3808D2" w:rsidR="0061233F" w:rsidRPr="00BF2654" w:rsidRDefault="0061233F" w:rsidP="00D8500B">
      <w:pPr>
        <w:spacing w:after="0"/>
      </w:pPr>
      <w:r>
        <w:t>Don Glendenning</w:t>
      </w:r>
    </w:p>
    <w:p w14:paraId="5068742C" w14:textId="77777777" w:rsidR="00BF2654" w:rsidRDefault="00BF2654" w:rsidP="00D8500B">
      <w:pPr>
        <w:spacing w:after="0"/>
        <w:rPr>
          <w:sz w:val="24"/>
          <w:szCs w:val="24"/>
        </w:rPr>
      </w:pPr>
    </w:p>
    <w:p w14:paraId="024224F9" w14:textId="24126954" w:rsidR="008115D6" w:rsidRDefault="00DE3A7D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December 8, </w:t>
      </w:r>
      <w:r w:rsidR="008115D6">
        <w:rPr>
          <w:sz w:val="24"/>
          <w:szCs w:val="24"/>
        </w:rPr>
        <w:t>2024</w:t>
      </w:r>
    </w:p>
    <w:sectPr w:rsidR="008115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2DDC" w14:textId="77777777" w:rsidR="001228E6" w:rsidRDefault="001228E6" w:rsidP="0041330F">
      <w:pPr>
        <w:spacing w:after="0" w:line="240" w:lineRule="auto"/>
      </w:pPr>
      <w:r>
        <w:separator/>
      </w:r>
    </w:p>
  </w:endnote>
  <w:endnote w:type="continuationSeparator" w:id="0">
    <w:p w14:paraId="4E3C2A93" w14:textId="77777777" w:rsidR="001228E6" w:rsidRDefault="001228E6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25F669" w14:textId="77777777" w:rsidR="001228E6" w:rsidRDefault="001228E6" w:rsidP="0041330F">
      <w:pPr>
        <w:spacing w:after="0" w:line="240" w:lineRule="auto"/>
      </w:pPr>
      <w:r>
        <w:separator/>
      </w:r>
    </w:p>
  </w:footnote>
  <w:footnote w:type="continuationSeparator" w:id="0">
    <w:p w14:paraId="7D617BC5" w14:textId="77777777" w:rsidR="001228E6" w:rsidRDefault="001228E6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317F6"/>
    <w:rsid w:val="00035C93"/>
    <w:rsid w:val="000F09A5"/>
    <w:rsid w:val="001175C5"/>
    <w:rsid w:val="001228E6"/>
    <w:rsid w:val="001879E2"/>
    <w:rsid w:val="001E04F7"/>
    <w:rsid w:val="001F2FD8"/>
    <w:rsid w:val="001F533B"/>
    <w:rsid w:val="00201D8B"/>
    <w:rsid w:val="0022328B"/>
    <w:rsid w:val="002B0F97"/>
    <w:rsid w:val="002D46A2"/>
    <w:rsid w:val="002F5D61"/>
    <w:rsid w:val="00321CC1"/>
    <w:rsid w:val="00324AD1"/>
    <w:rsid w:val="00333106"/>
    <w:rsid w:val="0035719D"/>
    <w:rsid w:val="00392850"/>
    <w:rsid w:val="003A5EE7"/>
    <w:rsid w:val="0041330F"/>
    <w:rsid w:val="004165F3"/>
    <w:rsid w:val="0041687A"/>
    <w:rsid w:val="00420ABC"/>
    <w:rsid w:val="00423A1B"/>
    <w:rsid w:val="00434563"/>
    <w:rsid w:val="00461D09"/>
    <w:rsid w:val="00484659"/>
    <w:rsid w:val="00493CB2"/>
    <w:rsid w:val="004B3940"/>
    <w:rsid w:val="004F3EB0"/>
    <w:rsid w:val="005371AA"/>
    <w:rsid w:val="0059128D"/>
    <w:rsid w:val="005A5477"/>
    <w:rsid w:val="005E212C"/>
    <w:rsid w:val="0061233F"/>
    <w:rsid w:val="00634D8F"/>
    <w:rsid w:val="00642755"/>
    <w:rsid w:val="00675060"/>
    <w:rsid w:val="00675539"/>
    <w:rsid w:val="00684976"/>
    <w:rsid w:val="00693297"/>
    <w:rsid w:val="006E0442"/>
    <w:rsid w:val="00773951"/>
    <w:rsid w:val="007C6446"/>
    <w:rsid w:val="007D0AA7"/>
    <w:rsid w:val="008115D6"/>
    <w:rsid w:val="00820F94"/>
    <w:rsid w:val="008211E4"/>
    <w:rsid w:val="008407A5"/>
    <w:rsid w:val="008512D0"/>
    <w:rsid w:val="00862BF2"/>
    <w:rsid w:val="0089109C"/>
    <w:rsid w:val="008B33C5"/>
    <w:rsid w:val="0092096D"/>
    <w:rsid w:val="009A3958"/>
    <w:rsid w:val="009A6155"/>
    <w:rsid w:val="009A6DD0"/>
    <w:rsid w:val="00A61A8A"/>
    <w:rsid w:val="00A8108A"/>
    <w:rsid w:val="00AE50DA"/>
    <w:rsid w:val="00B043FB"/>
    <w:rsid w:val="00B06D18"/>
    <w:rsid w:val="00B170F6"/>
    <w:rsid w:val="00B23DE2"/>
    <w:rsid w:val="00B24EB5"/>
    <w:rsid w:val="00B67A7E"/>
    <w:rsid w:val="00BD2539"/>
    <w:rsid w:val="00BE29CE"/>
    <w:rsid w:val="00BE4F23"/>
    <w:rsid w:val="00BF0523"/>
    <w:rsid w:val="00BF2654"/>
    <w:rsid w:val="00C105E5"/>
    <w:rsid w:val="00C226E7"/>
    <w:rsid w:val="00C43697"/>
    <w:rsid w:val="00C466A0"/>
    <w:rsid w:val="00C5205C"/>
    <w:rsid w:val="00CD0D7F"/>
    <w:rsid w:val="00CD5D53"/>
    <w:rsid w:val="00CE020F"/>
    <w:rsid w:val="00D03E18"/>
    <w:rsid w:val="00D340A4"/>
    <w:rsid w:val="00D35B74"/>
    <w:rsid w:val="00D66967"/>
    <w:rsid w:val="00D82911"/>
    <w:rsid w:val="00D8500B"/>
    <w:rsid w:val="00D95B14"/>
    <w:rsid w:val="00D97286"/>
    <w:rsid w:val="00DC71F5"/>
    <w:rsid w:val="00DE3A7D"/>
    <w:rsid w:val="00E04536"/>
    <w:rsid w:val="00E06A4E"/>
    <w:rsid w:val="00E20D71"/>
    <w:rsid w:val="00E46717"/>
    <w:rsid w:val="00E546EE"/>
    <w:rsid w:val="00E91AC2"/>
    <w:rsid w:val="00EB50B3"/>
    <w:rsid w:val="00EE49D1"/>
    <w:rsid w:val="00EF6537"/>
    <w:rsid w:val="00F65FBA"/>
    <w:rsid w:val="00F75898"/>
    <w:rsid w:val="00F75BD4"/>
    <w:rsid w:val="00F93785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2024-12-08T18:52:00Z</cp:lastPrinted>
  <dcterms:created xsi:type="dcterms:W3CDTF">2024-06-06T00:48:00Z</dcterms:created>
  <dcterms:modified xsi:type="dcterms:W3CDTF">2024-12-08T18:53:00Z</dcterms:modified>
</cp:coreProperties>
</file>