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EF0" w:rsidRDefault="00C276C0" w:rsidP="006C095F">
      <w:pPr>
        <w:spacing w:after="0"/>
        <w:jc w:val="right"/>
        <w:rPr>
          <w:rFonts w:cstheme="minorHAnsi"/>
          <w:lang w:val="en-US"/>
        </w:rPr>
      </w:pPr>
      <w:r>
        <w:rPr>
          <w:rFonts w:cstheme="minorHAnsi"/>
          <w:lang w:val="en-US"/>
        </w:rPr>
        <w:t>11-E</w:t>
      </w:r>
      <w:bookmarkStart w:id="0" w:name="_GoBack"/>
      <w:bookmarkEnd w:id="0"/>
    </w:p>
    <w:p w:rsidR="001835E4" w:rsidRPr="00206289" w:rsidRDefault="001E56A0" w:rsidP="006C095F">
      <w:pPr>
        <w:spacing w:after="0"/>
        <w:jc w:val="right"/>
        <w:rPr>
          <w:rFonts w:cstheme="minorHAnsi"/>
          <w:lang w:val="en-US"/>
        </w:rPr>
      </w:pPr>
      <w:r w:rsidRPr="00206289">
        <w:rPr>
          <w:rFonts w:cstheme="minorHAnsi"/>
          <w:lang w:val="en-US"/>
        </w:rPr>
        <w:t xml:space="preserve">Draft </w:t>
      </w:r>
      <w:r w:rsidR="00206289" w:rsidRPr="00206289">
        <w:rPr>
          <w:rFonts w:cstheme="minorHAnsi"/>
          <w:lang w:val="en-US"/>
        </w:rPr>
        <w:t>May 11,</w:t>
      </w:r>
      <w:r w:rsidR="0082480E" w:rsidRPr="00206289">
        <w:rPr>
          <w:rFonts w:cstheme="minorHAnsi"/>
          <w:lang w:val="en-US"/>
        </w:rPr>
        <w:t xml:space="preserve"> 2012</w:t>
      </w:r>
    </w:p>
    <w:p w:rsidR="006C095F" w:rsidRDefault="0067302E" w:rsidP="0075687F">
      <w:pPr>
        <w:spacing w:after="0" w:line="240" w:lineRule="auto"/>
        <w:jc w:val="center"/>
        <w:rPr>
          <w:rFonts w:cstheme="minorHAnsi"/>
          <w:b/>
          <w:lang w:val="en-US"/>
        </w:rPr>
      </w:pPr>
      <w:r>
        <w:rPr>
          <w:rFonts w:cstheme="minorHAnsi"/>
          <w:b/>
          <w:lang w:val="en-US"/>
        </w:rPr>
        <w:t xml:space="preserve">PUBLIC </w:t>
      </w:r>
      <w:r w:rsidR="002A6208" w:rsidRPr="00206289">
        <w:rPr>
          <w:rFonts w:cstheme="minorHAnsi"/>
          <w:b/>
          <w:lang w:val="en-US"/>
        </w:rPr>
        <w:t>ENGAGEMENT</w:t>
      </w:r>
    </w:p>
    <w:p w:rsidR="002A6208" w:rsidRDefault="002A6208" w:rsidP="0075687F">
      <w:pPr>
        <w:spacing w:after="0" w:line="240" w:lineRule="auto"/>
        <w:jc w:val="center"/>
        <w:rPr>
          <w:rFonts w:cstheme="minorHAnsi"/>
          <w:b/>
          <w:lang w:val="en-US"/>
        </w:rPr>
      </w:pPr>
    </w:p>
    <w:p w:rsidR="002A6208" w:rsidRPr="00206289" w:rsidRDefault="002A6208" w:rsidP="0075687F">
      <w:pPr>
        <w:spacing w:after="0" w:line="240" w:lineRule="auto"/>
        <w:jc w:val="center"/>
        <w:rPr>
          <w:rFonts w:cstheme="minorHAnsi"/>
          <w:b/>
          <w:lang w:val="en-US"/>
        </w:rPr>
      </w:pPr>
      <w:r>
        <w:rPr>
          <w:rFonts w:cstheme="minorHAnsi"/>
          <w:b/>
          <w:lang w:val="en-US"/>
        </w:rPr>
        <w:t>Summary of notes</w:t>
      </w:r>
    </w:p>
    <w:p w:rsidR="001B3B0F" w:rsidRDefault="001B3B0F" w:rsidP="00480359">
      <w:pPr>
        <w:jc w:val="both"/>
        <w:rPr>
          <w:rFonts w:cstheme="minorHAnsi"/>
          <w:color w:val="00B050"/>
        </w:rPr>
      </w:pPr>
    </w:p>
    <w:p w:rsidR="002A6208" w:rsidRPr="002A6208" w:rsidRDefault="002A6208" w:rsidP="00480359">
      <w:pPr>
        <w:jc w:val="both"/>
        <w:rPr>
          <w:rFonts w:cstheme="minorHAnsi"/>
        </w:rPr>
      </w:pPr>
      <w:r w:rsidRPr="002A6208">
        <w:rPr>
          <w:rFonts w:cstheme="minorHAnsi"/>
        </w:rPr>
        <w:t xml:space="preserve">See also </w:t>
      </w:r>
      <w:r>
        <w:rPr>
          <w:rFonts w:cstheme="minorHAnsi"/>
        </w:rPr>
        <w:t>“</w:t>
      </w:r>
      <w:r w:rsidRPr="002A6208">
        <w:rPr>
          <w:rFonts w:cstheme="minorHAnsi"/>
        </w:rPr>
        <w:t>engagement</w:t>
      </w:r>
      <w:r>
        <w:rPr>
          <w:rFonts w:cstheme="minorHAnsi"/>
        </w:rPr>
        <w:t>” file and articles in “education” file</w:t>
      </w:r>
    </w:p>
    <w:p w:rsidR="00F83FD1" w:rsidRPr="00206289" w:rsidRDefault="00F83FD1" w:rsidP="00F83FD1">
      <w:pPr>
        <w:spacing w:after="0" w:line="240" w:lineRule="auto"/>
        <w:rPr>
          <w:rFonts w:cstheme="minorHAnsi"/>
          <w:b/>
          <w:lang w:val="en-US"/>
        </w:rPr>
      </w:pPr>
      <w:r w:rsidRPr="00206289">
        <w:rPr>
          <w:rFonts w:cstheme="minorHAnsi"/>
          <w:b/>
          <w:lang w:val="en-US"/>
        </w:rPr>
        <w:t>Background:</w:t>
      </w:r>
    </w:p>
    <w:p w:rsidR="000643FC" w:rsidRPr="00206289" w:rsidRDefault="000643FC" w:rsidP="00F83FD1">
      <w:pPr>
        <w:spacing w:after="0" w:line="240" w:lineRule="auto"/>
        <w:rPr>
          <w:rFonts w:cstheme="minorHAnsi"/>
          <w:lang w:val="en-US"/>
        </w:rPr>
      </w:pPr>
    </w:p>
    <w:p w:rsidR="00246F71" w:rsidRPr="00206289" w:rsidRDefault="000643FC" w:rsidP="001F460E">
      <w:pPr>
        <w:spacing w:line="240" w:lineRule="auto"/>
        <w:rPr>
          <w:rFonts w:cstheme="minorHAnsi"/>
        </w:rPr>
      </w:pPr>
      <w:r w:rsidRPr="00206289">
        <w:rPr>
          <w:rFonts w:cstheme="minorHAnsi"/>
          <w:lang w:val="en-US"/>
        </w:rPr>
        <w:t xml:space="preserve">It is widely recognized that the level and quality of education </w:t>
      </w:r>
      <w:r w:rsidR="00F83FD1" w:rsidRPr="00206289">
        <w:rPr>
          <w:rFonts w:cstheme="minorHAnsi"/>
          <w:lang w:val="en-US"/>
        </w:rPr>
        <w:t xml:space="preserve">is key to </w:t>
      </w:r>
      <w:r w:rsidR="00E93812" w:rsidRPr="00206289">
        <w:rPr>
          <w:rFonts w:cstheme="minorHAnsi"/>
          <w:lang w:val="en-US"/>
        </w:rPr>
        <w:t xml:space="preserve">our </w:t>
      </w:r>
      <w:r w:rsidRPr="00206289">
        <w:rPr>
          <w:rFonts w:cstheme="minorHAnsi"/>
          <w:lang w:val="en-US"/>
        </w:rPr>
        <w:t xml:space="preserve">future </w:t>
      </w:r>
      <w:r w:rsidR="00E93812" w:rsidRPr="00206289">
        <w:rPr>
          <w:rFonts w:cstheme="minorHAnsi"/>
          <w:lang w:val="en-US"/>
        </w:rPr>
        <w:t>as</w:t>
      </w:r>
      <w:r w:rsidRPr="00206289">
        <w:rPr>
          <w:rFonts w:cstheme="minorHAnsi"/>
          <w:lang w:val="en-US"/>
        </w:rPr>
        <w:t xml:space="preserve"> individuals, families, </w:t>
      </w:r>
      <w:r w:rsidR="00F83FD1" w:rsidRPr="00206289">
        <w:rPr>
          <w:rFonts w:cstheme="minorHAnsi"/>
          <w:lang w:val="en-US"/>
        </w:rPr>
        <w:t>communities</w:t>
      </w:r>
      <w:r w:rsidRPr="00206289">
        <w:rPr>
          <w:rFonts w:cstheme="minorHAnsi"/>
          <w:lang w:val="en-US"/>
        </w:rPr>
        <w:t xml:space="preserve"> and countries</w:t>
      </w:r>
      <w:r w:rsidR="00F83FD1" w:rsidRPr="00206289">
        <w:rPr>
          <w:rFonts w:cstheme="minorHAnsi"/>
          <w:lang w:val="en-US"/>
        </w:rPr>
        <w:t>.</w:t>
      </w:r>
      <w:r w:rsidRPr="00206289">
        <w:rPr>
          <w:rFonts w:cstheme="minorHAnsi"/>
          <w:lang w:val="en-US"/>
        </w:rPr>
        <w:t xml:space="preserve">  There is also a widely held view that the </w:t>
      </w:r>
      <w:r w:rsidR="00E93812" w:rsidRPr="00206289">
        <w:rPr>
          <w:rFonts w:cstheme="minorHAnsi"/>
          <w:lang w:val="en-US"/>
        </w:rPr>
        <w:t xml:space="preserve">education </w:t>
      </w:r>
      <w:r w:rsidRPr="00206289">
        <w:rPr>
          <w:rFonts w:cstheme="minorHAnsi"/>
          <w:lang w:val="en-US"/>
        </w:rPr>
        <w:t xml:space="preserve">system we now have is unlikely to provide </w:t>
      </w:r>
      <w:r w:rsidR="00E93812" w:rsidRPr="00206289">
        <w:rPr>
          <w:rFonts w:cstheme="minorHAnsi"/>
          <w:lang w:val="en-US"/>
        </w:rPr>
        <w:t xml:space="preserve">the education </w:t>
      </w:r>
      <w:r w:rsidRPr="00206289">
        <w:rPr>
          <w:rFonts w:cstheme="minorHAnsi"/>
          <w:lang w:val="en-US"/>
        </w:rPr>
        <w:t>our people need, especially our young people</w:t>
      </w:r>
      <w:r w:rsidR="00E93812" w:rsidRPr="00206289">
        <w:rPr>
          <w:rFonts w:cstheme="minorHAnsi"/>
          <w:lang w:val="en-US"/>
        </w:rPr>
        <w:t xml:space="preserve">.  There is a widespread call for change </w:t>
      </w:r>
      <w:r w:rsidR="00C26275" w:rsidRPr="00206289">
        <w:rPr>
          <w:rFonts w:cstheme="minorHAnsi"/>
          <w:lang w:val="en-US"/>
        </w:rPr>
        <w:t>from many quarters, including educators, employers</w:t>
      </w:r>
      <w:r w:rsidR="00E93812" w:rsidRPr="00206289">
        <w:rPr>
          <w:rFonts w:cstheme="minorHAnsi"/>
          <w:lang w:val="en-US"/>
        </w:rPr>
        <w:t>, and t</w:t>
      </w:r>
      <w:r w:rsidR="00C26275" w:rsidRPr="00206289">
        <w:rPr>
          <w:rFonts w:cstheme="minorHAnsi"/>
          <w:lang w:val="en-US"/>
        </w:rPr>
        <w:t>he public a</w:t>
      </w:r>
      <w:r w:rsidR="005070FA" w:rsidRPr="00206289">
        <w:rPr>
          <w:rFonts w:cstheme="minorHAnsi"/>
          <w:lang w:val="en-US"/>
        </w:rPr>
        <w:t>t large</w:t>
      </w:r>
      <w:r w:rsidR="00E93812" w:rsidRPr="00206289">
        <w:rPr>
          <w:rFonts w:cstheme="minorHAnsi"/>
          <w:lang w:val="en-US"/>
        </w:rPr>
        <w:t xml:space="preserve">.  One of those </w:t>
      </w:r>
      <w:r w:rsidR="007C5894" w:rsidRPr="00206289">
        <w:rPr>
          <w:rFonts w:cstheme="minorHAnsi"/>
          <w:lang w:val="en-US"/>
        </w:rPr>
        <w:t xml:space="preserve">calls </w:t>
      </w:r>
      <w:r w:rsidR="00E93812" w:rsidRPr="00206289">
        <w:rPr>
          <w:rFonts w:cstheme="minorHAnsi"/>
          <w:lang w:val="en-US"/>
        </w:rPr>
        <w:t>is for increased involvement, no increased engagement,</w:t>
      </w:r>
      <w:r w:rsidR="000D7A71" w:rsidRPr="00206289">
        <w:rPr>
          <w:rFonts w:cstheme="minorHAnsi"/>
          <w:lang w:val="en-US"/>
        </w:rPr>
        <w:t xml:space="preserve"> of the publ</w:t>
      </w:r>
      <w:r w:rsidR="007C5894" w:rsidRPr="00206289">
        <w:rPr>
          <w:rFonts w:cstheme="minorHAnsi"/>
          <w:lang w:val="en-US"/>
        </w:rPr>
        <w:t xml:space="preserve">ic </w:t>
      </w:r>
      <w:r w:rsidR="000D7A71" w:rsidRPr="00206289">
        <w:rPr>
          <w:rFonts w:cstheme="minorHAnsi"/>
          <w:lang w:val="en-US"/>
        </w:rPr>
        <w:t>in the development and delivery of education and educational services.</w:t>
      </w:r>
    </w:p>
    <w:p w:rsidR="00F83FD1" w:rsidRPr="00206289" w:rsidRDefault="006F19F7" w:rsidP="00F83FD1">
      <w:pPr>
        <w:spacing w:after="0"/>
        <w:rPr>
          <w:rFonts w:cstheme="minorHAnsi"/>
        </w:rPr>
      </w:pPr>
      <w:r w:rsidRPr="00206289">
        <w:rPr>
          <w:rFonts w:cstheme="minorHAnsi"/>
        </w:rPr>
        <w:t xml:space="preserve">During the past year, our cities witnessed a number of occupations; the reasons may be obscure and open to interpretation but the unease between governors and the governed, between citizens and </w:t>
      </w:r>
      <w:r w:rsidR="005070FA" w:rsidRPr="00206289">
        <w:rPr>
          <w:rFonts w:cstheme="minorHAnsi"/>
        </w:rPr>
        <w:t>their institutions, is evident; s</w:t>
      </w:r>
      <w:r w:rsidRPr="00206289">
        <w:rPr>
          <w:rFonts w:cstheme="minorHAnsi"/>
        </w:rPr>
        <w:t xml:space="preserve">ome would </w:t>
      </w:r>
      <w:r w:rsidR="005070FA" w:rsidRPr="00206289">
        <w:rPr>
          <w:rFonts w:cstheme="minorHAnsi"/>
        </w:rPr>
        <w:t xml:space="preserve">even </w:t>
      </w:r>
      <w:r w:rsidRPr="00206289">
        <w:rPr>
          <w:rFonts w:cstheme="minorHAnsi"/>
        </w:rPr>
        <w:t xml:space="preserve">say that the two are estranged. During the </w:t>
      </w:r>
      <w:r w:rsidR="00F83FD1" w:rsidRPr="00206289">
        <w:rPr>
          <w:rFonts w:cstheme="minorHAnsi"/>
        </w:rPr>
        <w:t>same period</w:t>
      </w:r>
      <w:r w:rsidRPr="00206289">
        <w:rPr>
          <w:rFonts w:cstheme="minorHAnsi"/>
        </w:rPr>
        <w:t xml:space="preserve">, the writer has engage many Islanders in discussions about education and here, also, exists a significant divide between providers and users of educational services, </w:t>
      </w:r>
      <w:r w:rsidR="00F83FD1" w:rsidRPr="00206289">
        <w:rPr>
          <w:rFonts w:cstheme="minorHAnsi"/>
        </w:rPr>
        <w:t>while concern exists about all levels of education, most people engaged me in conversations about</w:t>
      </w:r>
      <w:r w:rsidR="005070FA" w:rsidRPr="00206289">
        <w:rPr>
          <w:rFonts w:cstheme="minorHAnsi"/>
        </w:rPr>
        <w:t xml:space="preserve"> </w:t>
      </w:r>
      <w:r w:rsidRPr="00206289">
        <w:rPr>
          <w:rFonts w:cstheme="minorHAnsi"/>
        </w:rPr>
        <w:t xml:space="preserve">the public school system.  And, while I have not read widely on the subject, I find it to be of concern among governments in other countries as well.  Even when decision makers seek the views of others affected by their decision, those consulted </w:t>
      </w:r>
      <w:r w:rsidR="005070FA" w:rsidRPr="00206289">
        <w:rPr>
          <w:rFonts w:cstheme="minorHAnsi"/>
        </w:rPr>
        <w:t xml:space="preserve">often </w:t>
      </w:r>
      <w:r w:rsidRPr="00206289">
        <w:rPr>
          <w:rFonts w:cstheme="minorHAnsi"/>
        </w:rPr>
        <w:t>feel that they</w:t>
      </w:r>
      <w:r w:rsidR="005070FA" w:rsidRPr="00206289">
        <w:rPr>
          <w:rFonts w:cstheme="minorHAnsi"/>
        </w:rPr>
        <w:t xml:space="preserve"> are being </w:t>
      </w:r>
      <w:r w:rsidRPr="00206289">
        <w:rPr>
          <w:rFonts w:cstheme="minorHAnsi"/>
        </w:rPr>
        <w:t>manipulated.</w:t>
      </w:r>
    </w:p>
    <w:p w:rsidR="001F460E" w:rsidRPr="00206289" w:rsidRDefault="00414550" w:rsidP="001F460E">
      <w:pPr>
        <w:spacing w:line="240" w:lineRule="auto"/>
        <w:rPr>
          <w:rFonts w:cstheme="minorHAnsi"/>
          <w:b/>
          <w:lang w:val="en-US"/>
        </w:rPr>
      </w:pPr>
      <w:r>
        <w:rPr>
          <w:rFonts w:cstheme="minorHAnsi"/>
          <w:b/>
          <w:lang w:val="en-US"/>
        </w:rPr>
        <w:t>xxxxxxxxxxxxxxxxxxxxxxxxxxxxxxxxxxxxxxxxxxxxxxxxxxxxxxxxxxxxxxxxxxxxxxxxxxxxxxxxxxxxxxxxxxxxxxxx</w:t>
      </w:r>
    </w:p>
    <w:p w:rsidR="001F460E" w:rsidRPr="00206289" w:rsidRDefault="001F460E" w:rsidP="001F460E">
      <w:pPr>
        <w:spacing w:line="240" w:lineRule="auto"/>
        <w:rPr>
          <w:rFonts w:cstheme="minorHAnsi"/>
          <w:b/>
          <w:lang w:val="en-US"/>
        </w:rPr>
      </w:pPr>
      <w:r w:rsidRPr="00206289">
        <w:rPr>
          <w:rFonts w:cstheme="minorHAnsi"/>
          <w:b/>
          <w:lang w:val="en-US"/>
        </w:rPr>
        <w:t>What is Public engagement?</w:t>
      </w:r>
    </w:p>
    <w:p w:rsidR="00A97694" w:rsidRPr="00206289" w:rsidRDefault="001F460E" w:rsidP="00F83FD1">
      <w:pPr>
        <w:spacing w:after="0"/>
        <w:rPr>
          <w:rFonts w:cstheme="minorHAnsi"/>
        </w:rPr>
      </w:pPr>
      <w:r w:rsidRPr="00206289">
        <w:rPr>
          <w:rFonts w:cstheme="minorHAnsi"/>
        </w:rPr>
        <w:t>Public engagement</w:t>
      </w:r>
      <w:r w:rsidR="00A97694" w:rsidRPr="00206289">
        <w:rPr>
          <w:rFonts w:cstheme="minorHAnsi"/>
        </w:rPr>
        <w:t xml:space="preserve"> refers to the </w:t>
      </w:r>
      <w:r w:rsidRPr="00206289">
        <w:rPr>
          <w:rFonts w:cstheme="minorHAnsi"/>
        </w:rPr>
        <w:t>is the interaction o</w:t>
      </w:r>
      <w:r w:rsidR="00A97694" w:rsidRPr="00206289">
        <w:rPr>
          <w:rFonts w:cstheme="minorHAnsi"/>
        </w:rPr>
        <w:t>f</w:t>
      </w:r>
      <w:r w:rsidRPr="00206289">
        <w:rPr>
          <w:rFonts w:cstheme="minorHAnsi"/>
        </w:rPr>
        <w:t xml:space="preserve"> specialists  with</w:t>
      </w:r>
      <w:r w:rsidR="00A97694" w:rsidRPr="00206289">
        <w:rPr>
          <w:rFonts w:cstheme="minorHAnsi"/>
        </w:rPr>
        <w:t xml:space="preserve"> </w:t>
      </w:r>
      <w:r w:rsidRPr="00206289">
        <w:rPr>
          <w:rFonts w:cstheme="minorHAnsi"/>
        </w:rPr>
        <w:t xml:space="preserve">the public in </w:t>
      </w:r>
      <w:r w:rsidR="00A97694" w:rsidRPr="00206289">
        <w:rPr>
          <w:rFonts w:cstheme="minorHAnsi"/>
        </w:rPr>
        <w:t>in the decision making process.  Typically, specialists consult, that is, they arrange opportunities for the public to make its views known about a matter under development.  But the public has become quite cynical about the consultation process viewing it simply as an exercise in public relations.</w:t>
      </w:r>
    </w:p>
    <w:p w:rsidR="00A97694" w:rsidRPr="00206289" w:rsidRDefault="00A97694" w:rsidP="00F83FD1">
      <w:pPr>
        <w:spacing w:after="0"/>
        <w:rPr>
          <w:rFonts w:cstheme="minorHAnsi"/>
        </w:rPr>
      </w:pPr>
    </w:p>
    <w:p w:rsidR="006F19F7" w:rsidRPr="00206289" w:rsidRDefault="006F19F7" w:rsidP="00F83FD1">
      <w:pPr>
        <w:spacing w:after="0"/>
        <w:rPr>
          <w:rFonts w:cstheme="minorHAnsi"/>
        </w:rPr>
      </w:pPr>
      <w:r w:rsidRPr="00206289">
        <w:rPr>
          <w:rFonts w:cstheme="minorHAnsi"/>
        </w:rPr>
        <w:t xml:space="preserve">But people want more than simply being consulted, they want to engage in the </w:t>
      </w:r>
      <w:r w:rsidR="00F83FD1" w:rsidRPr="00206289">
        <w:rPr>
          <w:rFonts w:cstheme="minorHAnsi"/>
        </w:rPr>
        <w:t xml:space="preserve">setting of policies and the </w:t>
      </w:r>
      <w:r w:rsidRPr="00206289">
        <w:rPr>
          <w:rFonts w:cstheme="minorHAnsi"/>
        </w:rPr>
        <w:t xml:space="preserve">making of decision.  The current term for this kind or level of participation is “public engagement”.  It results in putting more decision-making powers directly into the hands of ordinary people – it is really grass roots democracy in action.  Public engagement starts with the setting of the agenda, working from shared information, a transparent agenda, and </w:t>
      </w:r>
      <w:r w:rsidR="00F83FD1" w:rsidRPr="00206289">
        <w:rPr>
          <w:rFonts w:cstheme="minorHAnsi"/>
        </w:rPr>
        <w:t>e</w:t>
      </w:r>
      <w:r w:rsidRPr="00206289">
        <w:rPr>
          <w:rFonts w:cstheme="minorHAnsi"/>
        </w:rPr>
        <w:t>nsur</w:t>
      </w:r>
      <w:r w:rsidR="00F83FD1" w:rsidRPr="00206289">
        <w:rPr>
          <w:rFonts w:cstheme="minorHAnsi"/>
        </w:rPr>
        <w:t xml:space="preserve">ing </w:t>
      </w:r>
      <w:r w:rsidRPr="00206289">
        <w:rPr>
          <w:rFonts w:cstheme="minorHAnsi"/>
        </w:rPr>
        <w:t>inclusiveness, control and transparency</w:t>
      </w:r>
      <w:r w:rsidR="00C26275" w:rsidRPr="00206289">
        <w:rPr>
          <w:rFonts w:cstheme="minorHAnsi"/>
        </w:rPr>
        <w:t>.</w:t>
      </w:r>
    </w:p>
    <w:p w:rsidR="00F83FD1" w:rsidRPr="00206289" w:rsidRDefault="00F83FD1" w:rsidP="006F19F7">
      <w:pPr>
        <w:spacing w:after="0"/>
        <w:rPr>
          <w:rFonts w:cstheme="minorHAnsi"/>
          <w:lang w:val="en-US"/>
        </w:rPr>
      </w:pPr>
    </w:p>
    <w:p w:rsidR="00AA6CCA" w:rsidRPr="00206289" w:rsidRDefault="00414550" w:rsidP="00C03247">
      <w:pPr>
        <w:spacing w:after="0"/>
        <w:rPr>
          <w:rFonts w:cstheme="minorHAnsi"/>
          <w:lang w:val="en-US"/>
        </w:rPr>
      </w:pPr>
      <w:r>
        <w:rPr>
          <w:rFonts w:cstheme="minorHAnsi"/>
          <w:lang w:val="en-US"/>
        </w:rPr>
        <w:t>xxxxxxxxxxxxxxxxxxxxxxxxxxxxxxxxxxxxxxxxxxxxxxxxxxxxxxxxxxxxxxxxxxxxxxxxxxxxxxxxxxxxxxxxxxx</w:t>
      </w:r>
    </w:p>
    <w:p w:rsidR="00414550" w:rsidRDefault="00414550" w:rsidP="00C26275">
      <w:pPr>
        <w:spacing w:after="0"/>
        <w:rPr>
          <w:rFonts w:cstheme="minorHAnsi"/>
          <w:b/>
          <w:lang w:val="en-US"/>
        </w:rPr>
      </w:pPr>
    </w:p>
    <w:p w:rsidR="00414550" w:rsidRDefault="00414550" w:rsidP="00C26275">
      <w:pPr>
        <w:spacing w:after="0"/>
        <w:rPr>
          <w:rFonts w:cstheme="minorHAnsi"/>
          <w:b/>
          <w:lang w:val="en-US"/>
        </w:rPr>
      </w:pPr>
    </w:p>
    <w:p w:rsidR="00414550" w:rsidRDefault="00414550" w:rsidP="00C26275">
      <w:pPr>
        <w:spacing w:after="0"/>
        <w:rPr>
          <w:rFonts w:cstheme="minorHAnsi"/>
          <w:b/>
          <w:lang w:val="en-US"/>
        </w:rPr>
      </w:pPr>
    </w:p>
    <w:p w:rsidR="00C26275" w:rsidRPr="00206289" w:rsidRDefault="009A5690" w:rsidP="00C26275">
      <w:pPr>
        <w:spacing w:after="0"/>
        <w:rPr>
          <w:rFonts w:cstheme="minorHAnsi"/>
          <w:b/>
          <w:lang w:val="en-US"/>
        </w:rPr>
      </w:pPr>
      <w:r w:rsidRPr="00206289">
        <w:rPr>
          <w:rFonts w:cstheme="minorHAnsi"/>
          <w:b/>
          <w:lang w:val="en-US"/>
        </w:rPr>
        <w:t>Principles</w:t>
      </w:r>
      <w:r w:rsidR="006F19F7" w:rsidRPr="00206289">
        <w:rPr>
          <w:rFonts w:cstheme="minorHAnsi"/>
          <w:b/>
          <w:lang w:val="en-US"/>
        </w:rPr>
        <w:t>:</w:t>
      </w:r>
    </w:p>
    <w:p w:rsidR="009A5690" w:rsidRPr="00206289" w:rsidRDefault="009A5690" w:rsidP="00C26275">
      <w:pPr>
        <w:spacing w:after="0"/>
        <w:rPr>
          <w:rFonts w:cstheme="minorHAnsi"/>
          <w:b/>
          <w:lang w:val="en-US"/>
        </w:rPr>
      </w:pPr>
    </w:p>
    <w:p w:rsidR="009A5690" w:rsidRPr="00206289" w:rsidRDefault="009A5690" w:rsidP="009A5690">
      <w:pPr>
        <w:spacing w:after="0"/>
        <w:rPr>
          <w:rFonts w:cstheme="minorHAnsi"/>
          <w:lang w:val="en-US"/>
        </w:rPr>
      </w:pPr>
      <w:r w:rsidRPr="00206289">
        <w:rPr>
          <w:rFonts w:cstheme="minorHAnsi"/>
          <w:lang w:val="en-US"/>
        </w:rPr>
        <w:t>Wikipedia has identified nine principles of public engagement:</w:t>
      </w:r>
    </w:p>
    <w:p w:rsidR="009A5690" w:rsidRPr="00206289" w:rsidRDefault="009A5690" w:rsidP="009A5690">
      <w:pPr>
        <w:pStyle w:val="ListParagraph"/>
        <w:numPr>
          <w:ilvl w:val="0"/>
          <w:numId w:val="32"/>
        </w:numPr>
        <w:spacing w:after="0"/>
        <w:rPr>
          <w:rFonts w:cstheme="minorHAnsi"/>
          <w:lang w:val="en-US"/>
        </w:rPr>
      </w:pPr>
      <w:r w:rsidRPr="00206289">
        <w:rPr>
          <w:rFonts w:eastAsia="Times New Roman" w:cstheme="minorHAnsi"/>
          <w:lang w:eastAsia="en-CA"/>
        </w:rPr>
        <w:t xml:space="preserve">“Participants should join those organising the process in setting </w:t>
      </w:r>
      <w:hyperlink r:id="rId9" w:tooltip="Terms of reference" w:history="1">
        <w:r w:rsidRPr="00206289">
          <w:rPr>
            <w:rFonts w:eastAsia="Times New Roman" w:cstheme="minorHAnsi"/>
            <w:color w:val="0000FF"/>
            <w:u w:val="single"/>
            <w:lang w:eastAsia="en-CA"/>
          </w:rPr>
          <w:t>terms of reference</w:t>
        </w:r>
      </w:hyperlink>
      <w:r w:rsidRPr="00206289">
        <w:rPr>
          <w:rFonts w:eastAsia="Times New Roman" w:cstheme="minorHAnsi"/>
          <w:lang w:eastAsia="en-CA"/>
        </w:rPr>
        <w:t xml:space="preserve"> for the whole exercise, and framing the questions that they will discuss.</w:t>
      </w:r>
    </w:p>
    <w:p w:rsidR="009A5690" w:rsidRPr="00206289" w:rsidRDefault="009A5690" w:rsidP="009A5690">
      <w:pPr>
        <w:pStyle w:val="ListParagraph"/>
        <w:numPr>
          <w:ilvl w:val="0"/>
          <w:numId w:val="32"/>
        </w:numPr>
        <w:spacing w:after="0"/>
        <w:rPr>
          <w:rFonts w:cstheme="minorHAnsi"/>
          <w:lang w:val="en-US"/>
        </w:rPr>
      </w:pPr>
      <w:r w:rsidRPr="00206289">
        <w:rPr>
          <w:rFonts w:eastAsia="Times New Roman" w:cstheme="minorHAnsi"/>
          <w:lang w:eastAsia="en-CA"/>
        </w:rPr>
        <w:t>The group organising, or in overall control of, the process should be broad based, including stakeholders with different interests on the subject being discussed.</w:t>
      </w:r>
    </w:p>
    <w:p w:rsidR="009A5690" w:rsidRPr="00206289" w:rsidRDefault="009A5690" w:rsidP="009A5690">
      <w:pPr>
        <w:pStyle w:val="ListParagraph"/>
        <w:numPr>
          <w:ilvl w:val="0"/>
          <w:numId w:val="32"/>
        </w:numPr>
        <w:spacing w:after="0"/>
        <w:rPr>
          <w:rFonts w:cstheme="minorHAnsi"/>
          <w:lang w:val="en-US"/>
        </w:rPr>
      </w:pPr>
      <w:r w:rsidRPr="00206289">
        <w:rPr>
          <w:rFonts w:eastAsia="Times New Roman" w:cstheme="minorHAnsi"/>
          <w:lang w:eastAsia="en-CA"/>
        </w:rPr>
        <w:t xml:space="preserve">There should be a diversity of </w:t>
      </w:r>
      <w:hyperlink r:id="rId10" w:tooltip="Information" w:history="1">
        <w:r w:rsidRPr="00206289">
          <w:rPr>
            <w:rFonts w:eastAsia="Times New Roman" w:cstheme="minorHAnsi"/>
            <w:color w:val="0000FF"/>
            <w:u w:val="single"/>
            <w:lang w:eastAsia="en-CA"/>
          </w:rPr>
          <w:t>information</w:t>
        </w:r>
      </w:hyperlink>
      <w:r w:rsidRPr="00206289">
        <w:rPr>
          <w:rFonts w:eastAsia="Times New Roman" w:cstheme="minorHAnsi"/>
          <w:lang w:eastAsia="en-CA"/>
        </w:rPr>
        <w:t xml:space="preserve"> sources and perspectives available to participants.</w:t>
      </w:r>
    </w:p>
    <w:p w:rsidR="009A5690" w:rsidRPr="00206289" w:rsidRDefault="009A5690" w:rsidP="009A5690">
      <w:pPr>
        <w:pStyle w:val="ListParagraph"/>
        <w:numPr>
          <w:ilvl w:val="0"/>
          <w:numId w:val="32"/>
        </w:numPr>
        <w:spacing w:after="0"/>
        <w:rPr>
          <w:rFonts w:cstheme="minorHAnsi"/>
          <w:lang w:val="en-US"/>
        </w:rPr>
      </w:pPr>
      <w:r w:rsidRPr="00206289">
        <w:rPr>
          <w:rFonts w:eastAsia="Times New Roman" w:cstheme="minorHAnsi"/>
          <w:lang w:eastAsia="en-CA"/>
        </w:rPr>
        <w:t>There should be space for the perspectives of those participants who lack specialist knowledge of the area concerned to engage in a two-way exchange with those possessing specialist knowledge.</w:t>
      </w:r>
    </w:p>
    <w:p w:rsidR="009A5690" w:rsidRPr="00206289" w:rsidRDefault="009A5690" w:rsidP="009A5690">
      <w:pPr>
        <w:pStyle w:val="ListParagraph"/>
        <w:numPr>
          <w:ilvl w:val="0"/>
          <w:numId w:val="32"/>
        </w:numPr>
        <w:spacing w:after="0"/>
        <w:rPr>
          <w:rFonts w:cstheme="minorHAnsi"/>
          <w:lang w:val="en-US"/>
        </w:rPr>
      </w:pPr>
      <w:r w:rsidRPr="00206289">
        <w:rPr>
          <w:rFonts w:eastAsia="Times New Roman" w:cstheme="minorHAnsi"/>
          <w:lang w:eastAsia="en-CA"/>
        </w:rPr>
        <w:t xml:space="preserve">There should be complete </w:t>
      </w:r>
      <w:hyperlink r:id="rId11" w:tooltip="Transparency (behavior)" w:history="1">
        <w:r w:rsidRPr="00206289">
          <w:rPr>
            <w:rFonts w:eastAsia="Times New Roman" w:cstheme="minorHAnsi"/>
            <w:color w:val="0000FF"/>
            <w:u w:val="single"/>
            <w:lang w:eastAsia="en-CA"/>
          </w:rPr>
          <w:t>transparency</w:t>
        </w:r>
      </w:hyperlink>
      <w:r w:rsidRPr="00206289">
        <w:rPr>
          <w:rFonts w:eastAsia="Times New Roman" w:cstheme="minorHAnsi"/>
          <w:lang w:eastAsia="en-CA"/>
        </w:rPr>
        <w:t xml:space="preserve"> of the activities carried out within the process to those both inside and outside it.</w:t>
      </w:r>
    </w:p>
    <w:p w:rsidR="009A5690" w:rsidRPr="00206289" w:rsidRDefault="009A5690" w:rsidP="009A5690">
      <w:pPr>
        <w:pStyle w:val="ListParagraph"/>
        <w:numPr>
          <w:ilvl w:val="0"/>
          <w:numId w:val="32"/>
        </w:numPr>
        <w:spacing w:after="0"/>
        <w:rPr>
          <w:rFonts w:cstheme="minorHAnsi"/>
          <w:lang w:val="en-US"/>
        </w:rPr>
      </w:pPr>
      <w:r w:rsidRPr="00206289">
        <w:rPr>
          <w:rFonts w:eastAsia="Times New Roman" w:cstheme="minorHAnsi"/>
          <w:lang w:eastAsia="en-CA"/>
        </w:rPr>
        <w:t xml:space="preserve">Those without a voice in policy-making should be enabled to use the consultation process as a tool for positive </w:t>
      </w:r>
      <w:hyperlink r:id="rId12" w:tooltip="Political change (page does not exist)" w:history="1">
        <w:r w:rsidRPr="00206289">
          <w:rPr>
            <w:rFonts w:eastAsia="Times New Roman" w:cstheme="minorHAnsi"/>
            <w:color w:val="0000FF"/>
            <w:u w:val="single"/>
            <w:lang w:eastAsia="en-CA"/>
          </w:rPr>
          <w:t>political change</w:t>
        </w:r>
      </w:hyperlink>
      <w:r w:rsidRPr="00206289">
        <w:rPr>
          <w:rFonts w:eastAsia="Times New Roman" w:cstheme="minorHAnsi"/>
          <w:lang w:eastAsia="en-CA"/>
        </w:rPr>
        <w:t>. This should be embedded in the process by sufficient funds being made available for follow-up work after their initial conclusions have been reached.</w:t>
      </w:r>
    </w:p>
    <w:p w:rsidR="009A5690" w:rsidRPr="00206289" w:rsidRDefault="009A5690" w:rsidP="009A5690">
      <w:pPr>
        <w:pStyle w:val="ListParagraph"/>
        <w:numPr>
          <w:ilvl w:val="0"/>
          <w:numId w:val="32"/>
        </w:numPr>
        <w:spacing w:after="0"/>
        <w:rPr>
          <w:rFonts w:cstheme="minorHAnsi"/>
          <w:lang w:val="en-US"/>
        </w:rPr>
      </w:pPr>
      <w:r w:rsidRPr="00206289">
        <w:rPr>
          <w:rFonts w:eastAsia="Times New Roman" w:cstheme="minorHAnsi"/>
          <w:lang w:eastAsia="en-CA"/>
        </w:rPr>
        <w:t xml:space="preserve">The process should contain safeguards against decision-makers using a process to </w:t>
      </w:r>
      <w:hyperlink r:id="rId13" w:tooltip="Legitimise" w:history="1">
        <w:r w:rsidRPr="00206289">
          <w:rPr>
            <w:rFonts w:eastAsia="Times New Roman" w:cstheme="minorHAnsi"/>
            <w:color w:val="0000FF"/>
            <w:u w:val="single"/>
            <w:lang w:eastAsia="en-CA"/>
          </w:rPr>
          <w:t>legitimise</w:t>
        </w:r>
      </w:hyperlink>
      <w:r w:rsidRPr="00206289">
        <w:rPr>
          <w:rFonts w:eastAsia="Times New Roman" w:cstheme="minorHAnsi"/>
          <w:lang w:eastAsia="en-CA"/>
        </w:rPr>
        <w:t xml:space="preserve"> existing assumptions or policies.</w:t>
      </w:r>
    </w:p>
    <w:p w:rsidR="009A5690" w:rsidRPr="00206289" w:rsidRDefault="009A5690" w:rsidP="009A5690">
      <w:pPr>
        <w:pStyle w:val="ListParagraph"/>
        <w:numPr>
          <w:ilvl w:val="0"/>
          <w:numId w:val="32"/>
        </w:numPr>
        <w:spacing w:after="0"/>
        <w:rPr>
          <w:rFonts w:cstheme="minorHAnsi"/>
          <w:lang w:val="en-US"/>
        </w:rPr>
      </w:pPr>
      <w:r w:rsidRPr="00206289">
        <w:rPr>
          <w:rFonts w:eastAsia="Times New Roman" w:cstheme="minorHAnsi"/>
          <w:lang w:eastAsia="en-CA"/>
        </w:rPr>
        <w:t>All groups involved in the process should be given the opportunity to identify possible strategies for longer-term learning, development and change on a range of issues relating to their conclusions.</w:t>
      </w:r>
    </w:p>
    <w:p w:rsidR="009A5690" w:rsidRPr="00206289" w:rsidRDefault="009A5690" w:rsidP="009A5690">
      <w:pPr>
        <w:pStyle w:val="ListParagraph"/>
        <w:numPr>
          <w:ilvl w:val="0"/>
          <w:numId w:val="32"/>
        </w:numPr>
        <w:spacing w:after="0"/>
        <w:rPr>
          <w:rFonts w:cstheme="minorHAnsi"/>
          <w:lang w:val="en-US"/>
        </w:rPr>
      </w:pPr>
      <w:r w:rsidRPr="00206289">
        <w:rPr>
          <w:rFonts w:eastAsia="Times New Roman" w:cstheme="minorHAnsi"/>
          <w:lang w:eastAsia="en-CA"/>
        </w:rPr>
        <w:t xml:space="preserve">The group organising, or in overall control of, the process should develop an </w:t>
      </w:r>
      <w:hyperlink r:id="rId14" w:tooltip="Audit" w:history="1">
        <w:r w:rsidRPr="00206289">
          <w:rPr>
            <w:rFonts w:eastAsia="Times New Roman" w:cstheme="minorHAnsi"/>
            <w:color w:val="0000FF"/>
            <w:u w:val="single"/>
            <w:lang w:eastAsia="en-CA"/>
          </w:rPr>
          <w:t>audit</w:t>
        </w:r>
      </w:hyperlink>
      <w:r w:rsidRPr="00206289">
        <w:rPr>
          <w:rFonts w:eastAsia="Times New Roman" w:cstheme="minorHAnsi"/>
          <w:lang w:eastAsia="en-CA"/>
        </w:rPr>
        <w:t xml:space="preserve"> trail through the process, to explain whether policies were changed, what was taken into account, what criteria were applied when weighing up the evidence from the process, and therefore how the views of those involved in the participatory process may have made a difference. This should be explored together with as many those involved in all levels of the process as possible.”</w:t>
      </w:r>
    </w:p>
    <w:p w:rsidR="009A5690" w:rsidRPr="00206289" w:rsidRDefault="00414550" w:rsidP="00C26275">
      <w:pPr>
        <w:spacing w:after="0"/>
        <w:rPr>
          <w:rFonts w:cstheme="minorHAnsi"/>
          <w:b/>
          <w:lang w:val="en-US"/>
        </w:rPr>
      </w:pPr>
      <w:r>
        <w:rPr>
          <w:rFonts w:cstheme="minorHAnsi"/>
          <w:b/>
          <w:lang w:val="en-US"/>
        </w:rPr>
        <w:t>xxxxxxxxxxxxxxxxxxxxxxxxxxxxxxxxxxxxxxxxxxxxxxxxxxxxxxxxxxxxxxxxxxxxxxxxxxxxxxxxxxxxxxxxxxxxxx</w:t>
      </w:r>
    </w:p>
    <w:p w:rsidR="00465A4E" w:rsidRPr="00206289" w:rsidRDefault="009A5690" w:rsidP="00C26275">
      <w:pPr>
        <w:spacing w:after="0"/>
        <w:rPr>
          <w:rFonts w:cstheme="minorHAnsi"/>
          <w:b/>
          <w:lang w:val="en-US"/>
        </w:rPr>
      </w:pPr>
      <w:r w:rsidRPr="00206289">
        <w:rPr>
          <w:rFonts w:cstheme="minorHAnsi"/>
          <w:b/>
          <w:lang w:val="en-US"/>
        </w:rPr>
        <w:t>Benefits:</w:t>
      </w:r>
    </w:p>
    <w:p w:rsidR="00C2381F" w:rsidRPr="00206289" w:rsidRDefault="00765407" w:rsidP="00C26275">
      <w:pPr>
        <w:spacing w:after="0"/>
        <w:rPr>
          <w:rFonts w:cstheme="minorHAnsi"/>
        </w:rPr>
      </w:pPr>
      <w:r w:rsidRPr="00206289">
        <w:rPr>
          <w:rFonts w:cstheme="minorHAnsi"/>
        </w:rPr>
        <w:t xml:space="preserve">The benefits of public engagement include </w:t>
      </w:r>
    </w:p>
    <w:p w:rsidR="00C2381F" w:rsidRPr="00206289" w:rsidRDefault="00C2381F" w:rsidP="00C2381F">
      <w:pPr>
        <w:pStyle w:val="ListParagraph"/>
        <w:numPr>
          <w:ilvl w:val="0"/>
          <w:numId w:val="33"/>
        </w:numPr>
        <w:spacing w:after="0"/>
        <w:rPr>
          <w:rFonts w:cstheme="minorHAnsi"/>
          <w:b/>
          <w:lang w:val="en-US"/>
        </w:rPr>
      </w:pPr>
      <w:r w:rsidRPr="00206289">
        <w:rPr>
          <w:rFonts w:cstheme="minorHAnsi"/>
        </w:rPr>
        <w:t>Fosters better communication</w:t>
      </w:r>
    </w:p>
    <w:p w:rsidR="00C2381F" w:rsidRPr="00206289" w:rsidRDefault="00C2381F" w:rsidP="00C2381F">
      <w:pPr>
        <w:pStyle w:val="ListParagraph"/>
        <w:numPr>
          <w:ilvl w:val="0"/>
          <w:numId w:val="33"/>
        </w:numPr>
        <w:spacing w:after="0"/>
        <w:rPr>
          <w:rFonts w:cstheme="minorHAnsi"/>
          <w:b/>
          <w:lang w:val="en-US"/>
        </w:rPr>
      </w:pPr>
      <w:r w:rsidRPr="00206289">
        <w:rPr>
          <w:rFonts w:cstheme="minorHAnsi"/>
        </w:rPr>
        <w:t>Generates broader viewpoints</w:t>
      </w:r>
    </w:p>
    <w:p w:rsidR="00C2381F" w:rsidRPr="00206289" w:rsidRDefault="00C2381F" w:rsidP="00C2381F">
      <w:pPr>
        <w:pStyle w:val="ListParagraph"/>
        <w:numPr>
          <w:ilvl w:val="0"/>
          <w:numId w:val="33"/>
        </w:numPr>
        <w:spacing w:after="0"/>
        <w:rPr>
          <w:rFonts w:cstheme="minorHAnsi"/>
          <w:b/>
          <w:lang w:val="en-US"/>
        </w:rPr>
      </w:pPr>
      <w:r w:rsidRPr="00206289">
        <w:rPr>
          <w:rFonts w:cstheme="minorHAnsi"/>
        </w:rPr>
        <w:t>Informs the community</w:t>
      </w:r>
      <w:r w:rsidR="00765407" w:rsidRPr="00206289">
        <w:rPr>
          <w:rFonts w:cstheme="minorHAnsi"/>
        </w:rPr>
        <w:t xml:space="preserve"> </w:t>
      </w:r>
    </w:p>
    <w:p w:rsidR="00C2381F" w:rsidRPr="00206289" w:rsidRDefault="00C2381F" w:rsidP="00C2381F">
      <w:pPr>
        <w:pStyle w:val="ListParagraph"/>
        <w:numPr>
          <w:ilvl w:val="0"/>
          <w:numId w:val="33"/>
        </w:numPr>
        <w:spacing w:after="0"/>
        <w:rPr>
          <w:rFonts w:cstheme="minorHAnsi"/>
          <w:b/>
          <w:lang w:val="en-US"/>
        </w:rPr>
      </w:pPr>
      <w:r w:rsidRPr="00206289">
        <w:rPr>
          <w:rFonts w:cstheme="minorHAnsi"/>
        </w:rPr>
        <w:t>G</w:t>
      </w:r>
      <w:r w:rsidR="00765407" w:rsidRPr="00206289">
        <w:rPr>
          <w:rFonts w:cstheme="minorHAnsi"/>
        </w:rPr>
        <w:t>enerat</w:t>
      </w:r>
      <w:r w:rsidRPr="00206289">
        <w:rPr>
          <w:rFonts w:cstheme="minorHAnsi"/>
        </w:rPr>
        <w:t xml:space="preserve">es new ideas </w:t>
      </w:r>
      <w:r w:rsidR="00765407" w:rsidRPr="00206289">
        <w:rPr>
          <w:rFonts w:cstheme="minorHAnsi"/>
        </w:rPr>
        <w:t xml:space="preserve"> </w:t>
      </w:r>
    </w:p>
    <w:p w:rsidR="00C2381F" w:rsidRPr="00206289" w:rsidRDefault="00C2381F" w:rsidP="00C2381F">
      <w:pPr>
        <w:pStyle w:val="ListParagraph"/>
        <w:numPr>
          <w:ilvl w:val="0"/>
          <w:numId w:val="33"/>
        </w:numPr>
        <w:spacing w:after="0"/>
        <w:rPr>
          <w:rFonts w:cstheme="minorHAnsi"/>
          <w:b/>
          <w:lang w:val="en-US"/>
        </w:rPr>
      </w:pPr>
      <w:r w:rsidRPr="00206289">
        <w:rPr>
          <w:rFonts w:cstheme="minorHAnsi"/>
        </w:rPr>
        <w:t>I</w:t>
      </w:r>
      <w:r w:rsidR="00765407" w:rsidRPr="00206289">
        <w:rPr>
          <w:rFonts w:cstheme="minorHAnsi"/>
        </w:rPr>
        <w:t xml:space="preserve">ncreasing the </w:t>
      </w:r>
      <w:r w:rsidRPr="00206289">
        <w:rPr>
          <w:rFonts w:cstheme="minorHAnsi"/>
        </w:rPr>
        <w:t>likelihood of new ideas being adopted</w:t>
      </w:r>
    </w:p>
    <w:p w:rsidR="009A5690" w:rsidRPr="00206289" w:rsidRDefault="00C2381F" w:rsidP="00C2381F">
      <w:pPr>
        <w:pStyle w:val="ListParagraph"/>
        <w:numPr>
          <w:ilvl w:val="0"/>
          <w:numId w:val="33"/>
        </w:numPr>
        <w:spacing w:after="0"/>
        <w:rPr>
          <w:rFonts w:cstheme="minorHAnsi"/>
          <w:b/>
          <w:lang w:val="en-US"/>
        </w:rPr>
      </w:pPr>
      <w:r w:rsidRPr="00206289">
        <w:rPr>
          <w:rFonts w:cstheme="minorHAnsi"/>
        </w:rPr>
        <w:t>Helps gain public understanding and trust</w:t>
      </w:r>
    </w:p>
    <w:p w:rsidR="00C2381F" w:rsidRPr="00206289" w:rsidRDefault="00414550" w:rsidP="00C2381F">
      <w:pPr>
        <w:spacing w:after="0"/>
        <w:rPr>
          <w:rFonts w:cstheme="minorHAnsi"/>
          <w:b/>
          <w:lang w:val="en-US"/>
        </w:rPr>
      </w:pPr>
      <w:r>
        <w:rPr>
          <w:rFonts w:cstheme="minorHAnsi"/>
          <w:b/>
          <w:lang w:val="en-US"/>
        </w:rPr>
        <w:t>xxxxxxxxxxxxxxxxxxxxxxxxxxxxxxxxxxxxxxxxxxxxxxxxxxxxxxxxxxxxxxxxxxxxxxxxxxxxxx</w:t>
      </w:r>
    </w:p>
    <w:p w:rsidR="009A5690" w:rsidRPr="00206289" w:rsidRDefault="009A5690" w:rsidP="009A5690">
      <w:pPr>
        <w:spacing w:after="0"/>
        <w:rPr>
          <w:rFonts w:cstheme="minorHAnsi"/>
          <w:b/>
          <w:lang w:val="en-US"/>
        </w:rPr>
      </w:pPr>
      <w:r w:rsidRPr="00206289">
        <w:rPr>
          <w:rFonts w:cstheme="minorHAnsi"/>
          <w:b/>
          <w:lang w:val="en-US"/>
        </w:rPr>
        <w:t xml:space="preserve">Recent </w:t>
      </w:r>
      <w:r w:rsidR="00477B26">
        <w:rPr>
          <w:rFonts w:cstheme="minorHAnsi"/>
          <w:b/>
          <w:lang w:val="en-US"/>
        </w:rPr>
        <w:t>Examples</w:t>
      </w:r>
    </w:p>
    <w:p w:rsidR="009A5690" w:rsidRPr="00206289" w:rsidRDefault="009A5690" w:rsidP="009A5690">
      <w:pPr>
        <w:spacing w:after="0"/>
        <w:rPr>
          <w:rFonts w:cstheme="minorHAnsi"/>
          <w:b/>
          <w:lang w:val="en-US"/>
        </w:rPr>
      </w:pPr>
    </w:p>
    <w:p w:rsidR="009A5690" w:rsidRPr="00206289" w:rsidRDefault="009A5690" w:rsidP="009A5690">
      <w:pPr>
        <w:jc w:val="both"/>
        <w:rPr>
          <w:rFonts w:cstheme="minorHAnsi"/>
        </w:rPr>
      </w:pPr>
      <w:r w:rsidRPr="00206289">
        <w:rPr>
          <w:rFonts w:cstheme="minorHAnsi"/>
        </w:rPr>
        <w:t>As one would expect, public engagement in education occurs in a great variety of ways.  During a recent literature scan, the writer found these to be interesting:</w:t>
      </w:r>
    </w:p>
    <w:p w:rsidR="009A5690" w:rsidRPr="00206289" w:rsidRDefault="009A5690" w:rsidP="009A5690">
      <w:pPr>
        <w:pStyle w:val="ListParagraph"/>
        <w:numPr>
          <w:ilvl w:val="0"/>
          <w:numId w:val="13"/>
        </w:numPr>
        <w:spacing w:after="0" w:line="240" w:lineRule="auto"/>
        <w:jc w:val="both"/>
        <w:rPr>
          <w:rFonts w:cstheme="minorHAnsi"/>
        </w:rPr>
      </w:pPr>
      <w:r w:rsidRPr="00206289">
        <w:rPr>
          <w:rFonts w:cstheme="minorHAnsi"/>
        </w:rPr>
        <w:t xml:space="preserve">The State of Kentucky recently reviewed and revitalized it’s education system using public engagement as a cornerstone of the change process.  </w:t>
      </w:r>
    </w:p>
    <w:p w:rsidR="009A5690" w:rsidRPr="00206289" w:rsidRDefault="009A5690" w:rsidP="009A5690">
      <w:pPr>
        <w:pStyle w:val="ListParagraph"/>
        <w:numPr>
          <w:ilvl w:val="0"/>
          <w:numId w:val="13"/>
        </w:numPr>
        <w:spacing w:after="0" w:line="240" w:lineRule="auto"/>
        <w:jc w:val="both"/>
        <w:rPr>
          <w:rFonts w:cstheme="minorHAnsi"/>
        </w:rPr>
      </w:pPr>
      <w:r w:rsidRPr="00206289">
        <w:rPr>
          <w:rFonts w:cstheme="minorHAnsi"/>
        </w:rPr>
        <w:t xml:space="preserve">Birmingham University in England recently appointed a Professor of Public Engagement.  </w:t>
      </w:r>
    </w:p>
    <w:p w:rsidR="009A5690" w:rsidRPr="00206289" w:rsidRDefault="009A5690" w:rsidP="009A5690">
      <w:pPr>
        <w:pStyle w:val="ListParagraph"/>
        <w:numPr>
          <w:ilvl w:val="0"/>
          <w:numId w:val="13"/>
        </w:numPr>
        <w:spacing w:after="0" w:line="240" w:lineRule="auto"/>
        <w:jc w:val="both"/>
        <w:rPr>
          <w:rFonts w:cstheme="minorHAnsi"/>
        </w:rPr>
      </w:pPr>
      <w:r w:rsidRPr="00206289">
        <w:rPr>
          <w:rFonts w:cstheme="minorHAnsi"/>
        </w:rPr>
        <w:t>One article reported the gathering of some 5,000 people in New York to discuss the future of Lower Manhattan.</w:t>
      </w:r>
    </w:p>
    <w:p w:rsidR="009A5690" w:rsidRPr="00206289" w:rsidRDefault="009A5690" w:rsidP="009A5690">
      <w:pPr>
        <w:pStyle w:val="ListParagraph"/>
        <w:numPr>
          <w:ilvl w:val="0"/>
          <w:numId w:val="13"/>
        </w:numPr>
        <w:spacing w:after="0" w:line="240" w:lineRule="auto"/>
        <w:jc w:val="both"/>
        <w:rPr>
          <w:rFonts w:cstheme="minorHAnsi"/>
        </w:rPr>
      </w:pPr>
      <w:r w:rsidRPr="00206289">
        <w:rPr>
          <w:rFonts w:cstheme="minorHAnsi"/>
        </w:rPr>
        <w:t>The National PTA in the USA gives a family engagement award to schools that engage families in significant ways in school activities.</w:t>
      </w:r>
    </w:p>
    <w:p w:rsidR="009A5690" w:rsidRDefault="009A5690" w:rsidP="00C26275">
      <w:pPr>
        <w:spacing w:after="0"/>
        <w:rPr>
          <w:rFonts w:cstheme="minorHAnsi"/>
          <w:lang w:val="en-US"/>
        </w:rPr>
      </w:pPr>
    </w:p>
    <w:p w:rsidR="00B5464F" w:rsidRDefault="00414550" w:rsidP="00B5464F">
      <w:pPr>
        <w:spacing w:after="0" w:line="240" w:lineRule="auto"/>
        <w:rPr>
          <w:b/>
          <w:lang w:val="en-US"/>
        </w:rPr>
      </w:pPr>
      <w:r>
        <w:rPr>
          <w:b/>
          <w:lang w:val="en-US"/>
        </w:rPr>
        <w:t>xxxxxxxxxxxxxxxxxxxxxxxxxxxxxxxxxxxxxxxxxxxxxxxxxxxxxxxxxxxxxxxxxxxxxxxxxxxxxxxxxxxxxxxxxx</w:t>
      </w:r>
    </w:p>
    <w:p w:rsidR="00B5464F" w:rsidRDefault="00B5464F" w:rsidP="00B5464F">
      <w:pPr>
        <w:spacing w:after="0" w:line="240" w:lineRule="auto"/>
        <w:rPr>
          <w:b/>
          <w:lang w:val="en-US"/>
        </w:rPr>
      </w:pPr>
    </w:p>
    <w:p w:rsidR="00C801BB" w:rsidRDefault="00C801BB" w:rsidP="00B5464F">
      <w:pPr>
        <w:spacing w:after="0" w:line="240" w:lineRule="auto"/>
        <w:rPr>
          <w:rFonts w:cstheme="minorHAnsi"/>
          <w:color w:val="00B050"/>
          <w:sz w:val="20"/>
          <w:szCs w:val="20"/>
        </w:rPr>
      </w:pPr>
      <w:r>
        <w:rPr>
          <w:b/>
          <w:lang w:val="en-US"/>
        </w:rPr>
        <w:t>Increasing Public Engagement</w:t>
      </w:r>
    </w:p>
    <w:p w:rsidR="00C801BB" w:rsidRDefault="00C801BB" w:rsidP="00C801BB">
      <w:pPr>
        <w:spacing w:after="0"/>
        <w:rPr>
          <w:rFonts w:cstheme="minorHAnsi"/>
          <w:b/>
          <w:lang w:val="en-US"/>
        </w:rPr>
      </w:pPr>
    </w:p>
    <w:p w:rsidR="00C801BB" w:rsidRPr="00B5464F" w:rsidRDefault="00B5464F" w:rsidP="00B5464F">
      <w:pPr>
        <w:pStyle w:val="ListParagraph"/>
        <w:numPr>
          <w:ilvl w:val="0"/>
          <w:numId w:val="13"/>
        </w:numPr>
        <w:spacing w:after="0"/>
        <w:rPr>
          <w:rFonts w:cstheme="minorHAnsi"/>
        </w:rPr>
      </w:pPr>
      <w:r w:rsidRPr="00B5464F">
        <w:rPr>
          <w:rFonts w:cstheme="minorHAnsi"/>
          <w:lang w:val="en-US"/>
        </w:rPr>
        <w:t>Inform the public</w:t>
      </w:r>
    </w:p>
    <w:p w:rsidR="00C801BB" w:rsidRPr="00B5464F" w:rsidRDefault="00C801BB" w:rsidP="00C801BB">
      <w:pPr>
        <w:pStyle w:val="ListParagraph"/>
        <w:spacing w:after="0"/>
        <w:rPr>
          <w:rFonts w:cstheme="minorHAnsi"/>
          <w:lang w:val="en-US"/>
        </w:rPr>
      </w:pPr>
    </w:p>
    <w:p w:rsidR="00C801BB" w:rsidRPr="00B5464F" w:rsidRDefault="00C801BB" w:rsidP="00C801BB">
      <w:pPr>
        <w:pStyle w:val="ListParagraph"/>
        <w:spacing w:after="0"/>
        <w:rPr>
          <w:rFonts w:cstheme="minorHAnsi"/>
        </w:rPr>
      </w:pPr>
      <w:r w:rsidRPr="00B5464F">
        <w:rPr>
          <w:rFonts w:cstheme="minorHAnsi"/>
          <w:lang w:val="en-US"/>
        </w:rPr>
        <w:t xml:space="preserve">At present, most information about education is initiated by and aligned with organizations that deliver educational services including Departments of Education, Home and School Associations, Canadian Education Association, Teacher Federations, etc.  Writing about education for public consumption is practically non-existent; in our community, media coverage is generally focused on the operation of schools.  One would find it difficult to find an article that delves into the intricacies of teaching, diagnosing, measuring progress, standards, curriculum, etc.  Yet, such programs exist in many other fields especially health and the law. </w:t>
      </w:r>
    </w:p>
    <w:p w:rsidR="00C801BB" w:rsidRPr="00B5464F" w:rsidRDefault="00C801BB" w:rsidP="00C801BB">
      <w:pPr>
        <w:spacing w:after="0"/>
        <w:ind w:left="360" w:firstLine="360"/>
        <w:rPr>
          <w:rFonts w:cstheme="minorHAnsi"/>
        </w:rPr>
      </w:pPr>
    </w:p>
    <w:p w:rsidR="00C801BB" w:rsidRPr="00B5464F" w:rsidRDefault="00B5464F" w:rsidP="00B5464F">
      <w:pPr>
        <w:pStyle w:val="ListParagraph"/>
        <w:numPr>
          <w:ilvl w:val="0"/>
          <w:numId w:val="13"/>
        </w:numPr>
        <w:spacing w:line="240" w:lineRule="auto"/>
        <w:rPr>
          <w:rFonts w:cstheme="minorHAnsi"/>
          <w:lang w:val="en-US"/>
        </w:rPr>
      </w:pPr>
      <w:r w:rsidRPr="00B5464F">
        <w:rPr>
          <w:rFonts w:cstheme="minorHAnsi"/>
          <w:lang w:val="en-US"/>
        </w:rPr>
        <w:t>E</w:t>
      </w:r>
      <w:r w:rsidR="00C801BB" w:rsidRPr="00B5464F">
        <w:rPr>
          <w:rFonts w:cstheme="minorHAnsi"/>
          <w:lang w:val="en-US"/>
        </w:rPr>
        <w:t xml:space="preserve">ngage </w:t>
      </w:r>
      <w:r w:rsidRPr="00B5464F">
        <w:rPr>
          <w:rFonts w:cstheme="minorHAnsi"/>
          <w:lang w:val="en-US"/>
        </w:rPr>
        <w:t>the public</w:t>
      </w:r>
    </w:p>
    <w:p w:rsidR="00C801BB" w:rsidRPr="00B5464F" w:rsidRDefault="00C801BB" w:rsidP="00C801BB">
      <w:pPr>
        <w:spacing w:line="240" w:lineRule="auto"/>
        <w:ind w:left="720"/>
        <w:rPr>
          <w:rFonts w:cstheme="minorHAnsi"/>
          <w:lang w:val="en-US"/>
        </w:rPr>
      </w:pPr>
      <w:r w:rsidRPr="00B5464F">
        <w:rPr>
          <w:rFonts w:cstheme="minorHAnsi"/>
          <w:lang w:val="en-US"/>
        </w:rPr>
        <w:t>Knowing, that is being informed, is one thing but being confident to participate in discussion and  debate is another.</w:t>
      </w:r>
    </w:p>
    <w:p w:rsidR="00C801BB" w:rsidRPr="00B5464F" w:rsidRDefault="00C801BB" w:rsidP="00C801BB">
      <w:pPr>
        <w:spacing w:line="240" w:lineRule="auto"/>
        <w:rPr>
          <w:rFonts w:cstheme="minorHAnsi"/>
          <w:lang w:val="en-US"/>
        </w:rPr>
      </w:pPr>
    </w:p>
    <w:p w:rsidR="00C801BB" w:rsidRPr="00B5464F" w:rsidRDefault="00B5464F" w:rsidP="00B5464F">
      <w:pPr>
        <w:pStyle w:val="ListParagraph"/>
        <w:numPr>
          <w:ilvl w:val="0"/>
          <w:numId w:val="13"/>
        </w:numPr>
        <w:spacing w:line="240" w:lineRule="auto"/>
        <w:rPr>
          <w:rFonts w:cstheme="minorHAnsi"/>
          <w:lang w:val="en-US"/>
        </w:rPr>
      </w:pPr>
      <w:r w:rsidRPr="00B5464F">
        <w:rPr>
          <w:rFonts w:cstheme="minorHAnsi"/>
          <w:lang w:val="en-US"/>
        </w:rPr>
        <w:t>Involve the public</w:t>
      </w:r>
    </w:p>
    <w:p w:rsidR="00C801BB" w:rsidRPr="00B5464F" w:rsidRDefault="00C801BB" w:rsidP="00C801BB">
      <w:pPr>
        <w:pStyle w:val="ListParagraph"/>
        <w:numPr>
          <w:ilvl w:val="0"/>
          <w:numId w:val="1"/>
        </w:numPr>
        <w:spacing w:line="240" w:lineRule="auto"/>
        <w:rPr>
          <w:rFonts w:cstheme="minorHAnsi"/>
          <w:lang w:val="en-US"/>
        </w:rPr>
      </w:pPr>
      <w:r w:rsidRPr="00B5464F">
        <w:rPr>
          <w:rFonts w:cstheme="minorHAnsi"/>
          <w:lang w:val="en-US"/>
        </w:rPr>
        <w:t>Raise public awareness of and involvement in educational matters</w:t>
      </w:r>
    </w:p>
    <w:p w:rsidR="00C801BB" w:rsidRPr="00B5464F" w:rsidRDefault="00C801BB" w:rsidP="00414550">
      <w:pPr>
        <w:pStyle w:val="ListParagraph"/>
        <w:numPr>
          <w:ilvl w:val="0"/>
          <w:numId w:val="1"/>
        </w:numPr>
        <w:spacing w:after="0" w:line="240" w:lineRule="auto"/>
        <w:rPr>
          <w:rFonts w:cstheme="minorHAnsi"/>
          <w:lang w:val="en-US"/>
        </w:rPr>
      </w:pPr>
      <w:r w:rsidRPr="00B5464F">
        <w:rPr>
          <w:rFonts w:cstheme="minorHAnsi"/>
          <w:lang w:val="en-US"/>
        </w:rPr>
        <w:t>Bring issues to the fore</w:t>
      </w:r>
    </w:p>
    <w:p w:rsidR="00414550" w:rsidRDefault="00414550" w:rsidP="005F790B">
      <w:pPr>
        <w:spacing w:after="0"/>
        <w:rPr>
          <w:rFonts w:cstheme="minorHAnsi"/>
          <w:b/>
          <w:lang w:val="en-US"/>
        </w:rPr>
      </w:pPr>
      <w:r>
        <w:rPr>
          <w:rFonts w:cstheme="minorHAnsi"/>
          <w:b/>
          <w:lang w:val="en-US"/>
        </w:rPr>
        <w:t>xxxxxxxxxxxxxxxxxxxxxxxxxxxxxxxxxxxxxxxxxxxxxxxxxxxxxxxxxxxxxxxxxxxx</w:t>
      </w:r>
    </w:p>
    <w:p w:rsidR="005F790B" w:rsidRDefault="005F790B" w:rsidP="005F790B">
      <w:pPr>
        <w:spacing w:after="0"/>
        <w:rPr>
          <w:rFonts w:cstheme="minorHAnsi"/>
          <w:b/>
          <w:lang w:val="en-US"/>
        </w:rPr>
      </w:pPr>
      <w:r w:rsidRPr="005F790B">
        <w:rPr>
          <w:rFonts w:cstheme="minorHAnsi"/>
          <w:b/>
          <w:lang w:val="en-US"/>
        </w:rPr>
        <w:t>Surveys</w:t>
      </w:r>
    </w:p>
    <w:p w:rsidR="005F790B" w:rsidRDefault="005F790B" w:rsidP="005F790B">
      <w:pPr>
        <w:spacing w:after="0"/>
        <w:rPr>
          <w:rFonts w:cstheme="minorHAnsi"/>
          <w:b/>
          <w:lang w:val="en-US"/>
        </w:rPr>
      </w:pPr>
    </w:p>
    <w:p w:rsidR="005F790B" w:rsidRPr="005F790B" w:rsidRDefault="005F790B" w:rsidP="005F790B">
      <w:pPr>
        <w:spacing w:after="0"/>
        <w:rPr>
          <w:rFonts w:cstheme="minorHAnsi"/>
          <w:b/>
          <w:lang w:val="en-US"/>
        </w:rPr>
      </w:pPr>
      <w:r>
        <w:rPr>
          <w:rFonts w:cstheme="minorHAnsi"/>
          <w:lang w:val="en-US"/>
        </w:rPr>
        <w:t xml:space="preserve">Engagement may include the gathering of information through the use of software.   Some alternatives include: </w:t>
      </w:r>
      <w:r w:rsidRPr="00C66331">
        <w:rPr>
          <w:rFonts w:cstheme="minorHAnsi"/>
          <w:sz w:val="20"/>
          <w:szCs w:val="20"/>
        </w:rPr>
        <w:t xml:space="preserve"> </w:t>
      </w:r>
    </w:p>
    <w:p w:rsidR="005F790B" w:rsidRDefault="005F790B" w:rsidP="005F790B">
      <w:pPr>
        <w:spacing w:after="0" w:line="240" w:lineRule="auto"/>
        <w:ind w:left="1440" w:hanging="1440"/>
      </w:pPr>
    </w:p>
    <w:p w:rsidR="005F790B" w:rsidRDefault="00802BE7" w:rsidP="005F790B">
      <w:pPr>
        <w:spacing w:after="0" w:line="240" w:lineRule="auto"/>
        <w:ind w:left="2880" w:hanging="1440"/>
        <w:rPr>
          <w:rStyle w:val="Hyperlink"/>
          <w:rFonts w:cstheme="minorHAnsi"/>
          <w:sz w:val="20"/>
          <w:szCs w:val="20"/>
        </w:rPr>
      </w:pPr>
      <w:hyperlink r:id="rId15" w:history="1">
        <w:r w:rsidR="005F790B" w:rsidRPr="00C66331">
          <w:rPr>
            <w:rStyle w:val="Hyperlink"/>
            <w:rFonts w:cstheme="minorHAnsi"/>
            <w:sz w:val="20"/>
            <w:szCs w:val="20"/>
          </w:rPr>
          <w:t>http://www.thoughtstream.ca/</w:t>
        </w:r>
      </w:hyperlink>
    </w:p>
    <w:p w:rsidR="005F790B" w:rsidRDefault="005F790B" w:rsidP="005F790B">
      <w:pPr>
        <w:spacing w:after="0" w:line="240" w:lineRule="auto"/>
        <w:ind w:left="2880" w:hanging="1440"/>
        <w:rPr>
          <w:rFonts w:cstheme="minorHAnsi"/>
          <w:sz w:val="20"/>
          <w:szCs w:val="20"/>
        </w:rPr>
      </w:pPr>
    </w:p>
    <w:p w:rsidR="005F790B" w:rsidRDefault="00802BE7" w:rsidP="005F790B">
      <w:pPr>
        <w:spacing w:after="0" w:line="240" w:lineRule="auto"/>
        <w:ind w:left="2880" w:hanging="1440"/>
        <w:rPr>
          <w:rFonts w:cstheme="minorHAnsi"/>
          <w:u w:val="single"/>
        </w:rPr>
      </w:pPr>
      <w:hyperlink r:id="rId16" w:history="1">
        <w:r w:rsidR="005F790B" w:rsidRPr="00990AB2">
          <w:rPr>
            <w:rStyle w:val="Hyperlink"/>
            <w:rFonts w:cstheme="minorHAnsi"/>
          </w:rPr>
          <w:t>www.sustainet.com</w:t>
        </w:r>
      </w:hyperlink>
      <w:r w:rsidR="005F790B">
        <w:rPr>
          <w:rFonts w:cstheme="minorHAnsi"/>
          <w:u w:val="single"/>
        </w:rPr>
        <w:t xml:space="preserve"> – </w:t>
      </w:r>
    </w:p>
    <w:p w:rsidR="005F790B" w:rsidRDefault="005F790B" w:rsidP="005F790B">
      <w:pPr>
        <w:spacing w:after="0" w:line="240" w:lineRule="auto"/>
        <w:ind w:left="2880" w:hanging="1440"/>
        <w:rPr>
          <w:rFonts w:cstheme="minorHAnsi"/>
          <w:u w:val="single"/>
        </w:rPr>
      </w:pPr>
    </w:p>
    <w:p w:rsidR="005F790B" w:rsidRDefault="00802BE7" w:rsidP="005F790B">
      <w:pPr>
        <w:spacing w:after="0" w:line="240" w:lineRule="auto"/>
        <w:ind w:left="2880" w:hanging="1440"/>
        <w:rPr>
          <w:rFonts w:cstheme="minorHAnsi"/>
          <w:u w:val="single"/>
        </w:rPr>
      </w:pPr>
      <w:hyperlink r:id="rId17" w:history="1">
        <w:r w:rsidR="005F790B" w:rsidRPr="00990AB2">
          <w:rPr>
            <w:rStyle w:val="Hyperlink"/>
            <w:rFonts w:cstheme="minorHAnsi"/>
          </w:rPr>
          <w:t>www.hoop.la</w:t>
        </w:r>
      </w:hyperlink>
    </w:p>
    <w:p w:rsidR="005F790B" w:rsidRDefault="005F790B" w:rsidP="005F790B">
      <w:pPr>
        <w:spacing w:after="0" w:line="240" w:lineRule="auto"/>
        <w:ind w:left="2880" w:hanging="1440"/>
        <w:rPr>
          <w:rFonts w:cstheme="minorHAnsi"/>
          <w:u w:val="single"/>
        </w:rPr>
      </w:pPr>
    </w:p>
    <w:p w:rsidR="005F790B" w:rsidRDefault="00802BE7" w:rsidP="005F790B">
      <w:pPr>
        <w:spacing w:after="0" w:line="240" w:lineRule="auto"/>
        <w:ind w:left="2880" w:hanging="1440"/>
        <w:rPr>
          <w:rFonts w:cstheme="minorHAnsi"/>
          <w:u w:val="single"/>
        </w:rPr>
      </w:pPr>
      <w:hyperlink r:id="rId18" w:history="1">
        <w:r w:rsidR="00414550" w:rsidRPr="00AF608F">
          <w:rPr>
            <w:rStyle w:val="Hyperlink"/>
            <w:rFonts w:cstheme="minorHAnsi"/>
          </w:rPr>
          <w:t>www.construtive.net</w:t>
        </w:r>
      </w:hyperlink>
    </w:p>
    <w:p w:rsidR="005F790B" w:rsidRPr="005F790B" w:rsidRDefault="00414550" w:rsidP="00C94A1E">
      <w:pPr>
        <w:spacing w:after="0" w:line="240" w:lineRule="auto"/>
        <w:rPr>
          <w:rFonts w:cstheme="minorHAnsi"/>
          <w:b/>
          <w:lang w:val="en-US"/>
        </w:rPr>
      </w:pPr>
      <w:r>
        <w:rPr>
          <w:rFonts w:cstheme="minorHAnsi"/>
          <w:u w:val="single"/>
        </w:rPr>
        <w:t>xxxxxxxxxxxxxxxxxxxxxxxxxxxxxxxxxxxxxxxxxxxxxxxxxxxxxxxxxxxxxxxxxxxxxxxxxxxxxxxxxx</w:t>
      </w:r>
    </w:p>
    <w:sectPr w:rsidR="005F790B" w:rsidRPr="005F790B" w:rsidSect="00523642">
      <w:headerReference w:type="default" r:id="rId19"/>
      <w:pgSz w:w="12240" w:h="15840"/>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2BE7" w:rsidRDefault="00802BE7" w:rsidP="00F803AF">
      <w:pPr>
        <w:spacing w:after="0" w:line="240" w:lineRule="auto"/>
      </w:pPr>
      <w:r>
        <w:separator/>
      </w:r>
    </w:p>
  </w:endnote>
  <w:endnote w:type="continuationSeparator" w:id="0">
    <w:p w:rsidR="00802BE7" w:rsidRDefault="00802BE7" w:rsidP="00F80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2BE7" w:rsidRDefault="00802BE7" w:rsidP="00F803AF">
      <w:pPr>
        <w:spacing w:after="0" w:line="240" w:lineRule="auto"/>
      </w:pPr>
      <w:r>
        <w:separator/>
      </w:r>
    </w:p>
  </w:footnote>
  <w:footnote w:type="continuationSeparator" w:id="0">
    <w:p w:rsidR="00802BE7" w:rsidRDefault="00802BE7" w:rsidP="00F803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3AF" w:rsidRDefault="00802BE7">
    <w:pPr>
      <w:pStyle w:val="Header"/>
    </w:pPr>
    <w:sdt>
      <w:sdtPr>
        <w:id w:val="-183132818"/>
        <w:docPartObj>
          <w:docPartGallery w:val="Page Numbers (Margins)"/>
          <w:docPartUnique/>
        </w:docPartObj>
      </w:sdtPr>
      <w:sdtEndPr/>
      <w:sdtContent>
        <w:r w:rsidR="002004F2">
          <w:rPr>
            <w:noProof/>
            <w:lang w:eastAsia="en-CA"/>
          </w:rPr>
          <mc:AlternateContent>
            <mc:Choice Requires="wps">
              <w:drawing>
                <wp:anchor distT="0" distB="0" distL="114300" distR="114300" simplePos="0" relativeHeight="251657216" behindDoc="0" locked="0" layoutInCell="0" allowOverlap="1" wp14:editId="4E80E3B3">
                  <wp:simplePos x="0" y="0"/>
                  <wp:positionH relativeFrom="rightMargin">
                    <wp:align>center</wp:align>
                  </wp:positionH>
                  <wp:positionV relativeFrom="margin">
                    <wp:align>bottom</wp:align>
                  </wp:positionV>
                  <wp:extent cx="510540" cy="2183130"/>
                  <wp:effectExtent l="0" t="0" r="0" b="0"/>
                  <wp:wrapNone/>
                  <wp:docPr id="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004F2" w:rsidRDefault="002004F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802BE7" w:rsidRPr="00802BE7">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0;margin-top:0;width:40.2pt;height:171.9pt;z-index:25165721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CbwIII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2004F2" w:rsidRDefault="002004F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802BE7" w:rsidRPr="00802BE7">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sdt>
      <w:sdtPr>
        <w:id w:val="-1616045415"/>
        <w:docPartObj>
          <w:docPartGallery w:val="Watermarks"/>
          <w:docPartUnique/>
        </w:docPartObj>
      </w:sdtPr>
      <w:sdtEndPr/>
      <w:sdtContent>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B2462"/>
    <w:multiLevelType w:val="hybridMultilevel"/>
    <w:tmpl w:val="F90CD2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7190594"/>
    <w:multiLevelType w:val="hybridMultilevel"/>
    <w:tmpl w:val="68E6B2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FEB64A2"/>
    <w:multiLevelType w:val="hybridMultilevel"/>
    <w:tmpl w:val="BFDA88E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1E5344B"/>
    <w:multiLevelType w:val="hybridMultilevel"/>
    <w:tmpl w:val="C9BA7C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28F3A6A"/>
    <w:multiLevelType w:val="hybridMultilevel"/>
    <w:tmpl w:val="623855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18BF0BB4"/>
    <w:multiLevelType w:val="hybridMultilevel"/>
    <w:tmpl w:val="56A8DE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D6F5D9C"/>
    <w:multiLevelType w:val="hybridMultilevel"/>
    <w:tmpl w:val="C49046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EE26C4D"/>
    <w:multiLevelType w:val="hybridMultilevel"/>
    <w:tmpl w:val="2E0874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61068B9"/>
    <w:multiLevelType w:val="hybridMultilevel"/>
    <w:tmpl w:val="7BB652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2B977395"/>
    <w:multiLevelType w:val="hybridMultilevel"/>
    <w:tmpl w:val="DF2E6D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A214EFC"/>
    <w:multiLevelType w:val="hybridMultilevel"/>
    <w:tmpl w:val="D94A9A0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3D860FDC"/>
    <w:multiLevelType w:val="hybridMultilevel"/>
    <w:tmpl w:val="F9CE16BC"/>
    <w:lvl w:ilvl="0" w:tplc="59047C3E">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43C519FC"/>
    <w:multiLevelType w:val="hybridMultilevel"/>
    <w:tmpl w:val="F9E219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3EC77C6"/>
    <w:multiLevelType w:val="hybridMultilevel"/>
    <w:tmpl w:val="7368DC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459D486C"/>
    <w:multiLevelType w:val="hybridMultilevel"/>
    <w:tmpl w:val="3A52CF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4A3B020A"/>
    <w:multiLevelType w:val="hybridMultilevel"/>
    <w:tmpl w:val="AE3E11F4"/>
    <w:lvl w:ilvl="0" w:tplc="B4A24C6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4A3F22BF"/>
    <w:multiLevelType w:val="hybridMultilevel"/>
    <w:tmpl w:val="89502E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C7C03FD"/>
    <w:multiLevelType w:val="hybridMultilevel"/>
    <w:tmpl w:val="2822289A"/>
    <w:lvl w:ilvl="0" w:tplc="666CB00C">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4C9523B1"/>
    <w:multiLevelType w:val="hybridMultilevel"/>
    <w:tmpl w:val="EE642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E240EC8"/>
    <w:multiLevelType w:val="hybridMultilevel"/>
    <w:tmpl w:val="A28A2024"/>
    <w:lvl w:ilvl="0" w:tplc="4E906088">
      <w:start w:val="1"/>
      <w:numFmt w:val="decimal"/>
      <w:lvlText w:val="%1"/>
      <w:lvlJc w:val="left"/>
      <w:pPr>
        <w:ind w:left="1080" w:hanging="72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52C5040A"/>
    <w:multiLevelType w:val="hybridMultilevel"/>
    <w:tmpl w:val="31E0EE2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nsid w:val="547F4840"/>
    <w:multiLevelType w:val="hybridMultilevel"/>
    <w:tmpl w:val="E58836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575405F5"/>
    <w:multiLevelType w:val="hybridMultilevel"/>
    <w:tmpl w:val="93D6E1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B13391A"/>
    <w:multiLevelType w:val="hybridMultilevel"/>
    <w:tmpl w:val="9C225B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D554739"/>
    <w:multiLevelType w:val="multilevel"/>
    <w:tmpl w:val="2A92A8B8"/>
    <w:styleLink w:val="WWNum8"/>
    <w:lvl w:ilvl="0">
      <w:numFmt w:val="bullet"/>
      <w:lvlText w:val=""/>
      <w:lvlJc w:val="left"/>
      <w:pPr>
        <w:ind w:left="0" w:firstLine="0"/>
      </w:pPr>
      <w:rPr>
        <w:rFonts w:ascii="Symbol" w:hAnsi="Symbol"/>
      </w:rPr>
    </w:lvl>
    <w:lvl w:ilvl="1">
      <w:numFmt w:val="bullet"/>
      <w:lvlText w:val="o"/>
      <w:lvlJc w:val="left"/>
      <w:pPr>
        <w:ind w:left="0" w:firstLine="0"/>
      </w:pPr>
      <w:rPr>
        <w:rFonts w:ascii="Courier New" w:hAnsi="Courier New" w:cs="Courier New"/>
      </w:rPr>
    </w:lvl>
    <w:lvl w:ilvl="2">
      <w:numFmt w:val="bullet"/>
      <w:lvlText w:val=""/>
      <w:lvlJc w:val="left"/>
      <w:pPr>
        <w:ind w:left="0" w:firstLine="0"/>
      </w:pPr>
      <w:rPr>
        <w:rFonts w:ascii="Wingdings" w:hAnsi="Wingdings"/>
      </w:rPr>
    </w:lvl>
    <w:lvl w:ilvl="3">
      <w:numFmt w:val="bullet"/>
      <w:lvlText w:val=""/>
      <w:lvlJc w:val="left"/>
      <w:pPr>
        <w:ind w:left="0" w:firstLine="0"/>
      </w:pPr>
      <w:rPr>
        <w:rFonts w:ascii="Symbol" w:hAnsi="Symbol"/>
      </w:rPr>
    </w:lvl>
    <w:lvl w:ilvl="4">
      <w:numFmt w:val="bullet"/>
      <w:lvlText w:val="o"/>
      <w:lvlJc w:val="left"/>
      <w:pPr>
        <w:ind w:left="0" w:firstLine="0"/>
      </w:pPr>
      <w:rPr>
        <w:rFonts w:ascii="Courier New" w:hAnsi="Courier New" w:cs="Courier New"/>
      </w:rPr>
    </w:lvl>
    <w:lvl w:ilvl="5">
      <w:numFmt w:val="bullet"/>
      <w:lvlText w:val=""/>
      <w:lvlJc w:val="left"/>
      <w:pPr>
        <w:ind w:left="0" w:firstLine="0"/>
      </w:pPr>
      <w:rPr>
        <w:rFonts w:ascii="Wingdings" w:hAnsi="Wingdings"/>
      </w:rPr>
    </w:lvl>
    <w:lvl w:ilvl="6">
      <w:numFmt w:val="bullet"/>
      <w:lvlText w:val=""/>
      <w:lvlJc w:val="left"/>
      <w:pPr>
        <w:ind w:left="0" w:firstLine="0"/>
      </w:pPr>
      <w:rPr>
        <w:rFonts w:ascii="Symbol" w:hAnsi="Symbol"/>
      </w:rPr>
    </w:lvl>
    <w:lvl w:ilvl="7">
      <w:numFmt w:val="bullet"/>
      <w:lvlText w:val="o"/>
      <w:lvlJc w:val="left"/>
      <w:pPr>
        <w:ind w:left="0" w:firstLine="0"/>
      </w:pPr>
      <w:rPr>
        <w:rFonts w:ascii="Courier New" w:hAnsi="Courier New" w:cs="Courier New"/>
      </w:rPr>
    </w:lvl>
    <w:lvl w:ilvl="8">
      <w:numFmt w:val="bullet"/>
      <w:lvlText w:val=""/>
      <w:lvlJc w:val="left"/>
      <w:pPr>
        <w:ind w:left="0" w:firstLine="0"/>
      </w:pPr>
      <w:rPr>
        <w:rFonts w:ascii="Wingdings" w:hAnsi="Wingdings"/>
      </w:rPr>
    </w:lvl>
  </w:abstractNum>
  <w:abstractNum w:abstractNumId="25">
    <w:nsid w:val="672A08AE"/>
    <w:multiLevelType w:val="hybridMultilevel"/>
    <w:tmpl w:val="03924798"/>
    <w:lvl w:ilvl="0" w:tplc="237EE02E">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70D61121"/>
    <w:multiLevelType w:val="hybridMultilevel"/>
    <w:tmpl w:val="1B7E13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71ED4FA7"/>
    <w:multiLevelType w:val="hybridMultilevel"/>
    <w:tmpl w:val="14EABA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72C6788F"/>
    <w:multiLevelType w:val="hybridMultilevel"/>
    <w:tmpl w:val="6FD4A01A"/>
    <w:lvl w:ilvl="0" w:tplc="2E64FE46">
      <w:start w:val="4"/>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nsid w:val="75965B39"/>
    <w:multiLevelType w:val="hybridMultilevel"/>
    <w:tmpl w:val="DC6CD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76F01BFB"/>
    <w:multiLevelType w:val="hybridMultilevel"/>
    <w:tmpl w:val="543C0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78442C16"/>
    <w:multiLevelType w:val="hybridMultilevel"/>
    <w:tmpl w:val="1D7C85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5"/>
  </w:num>
  <w:num w:numId="3">
    <w:abstractNumId w:val="1"/>
  </w:num>
  <w:num w:numId="4">
    <w:abstractNumId w:val="18"/>
  </w:num>
  <w:num w:numId="5">
    <w:abstractNumId w:val="14"/>
  </w:num>
  <w:num w:numId="6">
    <w:abstractNumId w:val="27"/>
  </w:num>
  <w:num w:numId="7">
    <w:abstractNumId w:val="32"/>
  </w:num>
  <w:num w:numId="8">
    <w:abstractNumId w:val="10"/>
  </w:num>
  <w:num w:numId="9">
    <w:abstractNumId w:val="22"/>
  </w:num>
  <w:num w:numId="10">
    <w:abstractNumId w:val="24"/>
  </w:num>
  <w:num w:numId="11">
    <w:abstractNumId w:val="24"/>
  </w:num>
  <w:num w:numId="12">
    <w:abstractNumId w:val="16"/>
  </w:num>
  <w:num w:numId="13">
    <w:abstractNumId w:val="26"/>
  </w:num>
  <w:num w:numId="14">
    <w:abstractNumId w:val="29"/>
  </w:num>
  <w:num w:numId="15">
    <w:abstractNumId w:val="13"/>
  </w:num>
  <w:num w:numId="16">
    <w:abstractNumId w:val="30"/>
  </w:num>
  <w:num w:numId="17">
    <w:abstractNumId w:val="3"/>
  </w:num>
  <w:num w:numId="18">
    <w:abstractNumId w:val="31"/>
  </w:num>
  <w:num w:numId="19">
    <w:abstractNumId w:val="7"/>
  </w:num>
  <w:num w:numId="20">
    <w:abstractNumId w:val="9"/>
  </w:num>
  <w:num w:numId="21">
    <w:abstractNumId w:val="23"/>
  </w:num>
  <w:num w:numId="22">
    <w:abstractNumId w:val="21"/>
  </w:num>
  <w:num w:numId="23">
    <w:abstractNumId w:val="20"/>
  </w:num>
  <w:num w:numId="24">
    <w:abstractNumId w:val="0"/>
  </w:num>
  <w:num w:numId="25">
    <w:abstractNumId w:val="4"/>
  </w:num>
  <w:num w:numId="26">
    <w:abstractNumId w:val="19"/>
  </w:num>
  <w:num w:numId="27">
    <w:abstractNumId w:val="11"/>
  </w:num>
  <w:num w:numId="28">
    <w:abstractNumId w:val="15"/>
  </w:num>
  <w:num w:numId="29">
    <w:abstractNumId w:val="25"/>
  </w:num>
  <w:num w:numId="30">
    <w:abstractNumId w:val="28"/>
  </w:num>
  <w:num w:numId="31">
    <w:abstractNumId w:val="17"/>
  </w:num>
  <w:num w:numId="32">
    <w:abstractNumId w:val="8"/>
  </w:num>
  <w:num w:numId="33">
    <w:abstractNumId w:val="12"/>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18B"/>
    <w:rsid w:val="00006FAA"/>
    <w:rsid w:val="00013C02"/>
    <w:rsid w:val="0001604A"/>
    <w:rsid w:val="000263FC"/>
    <w:rsid w:val="000643FC"/>
    <w:rsid w:val="00082ACA"/>
    <w:rsid w:val="000A3613"/>
    <w:rsid w:val="000D3228"/>
    <w:rsid w:val="000D7A71"/>
    <w:rsid w:val="001069BE"/>
    <w:rsid w:val="00195132"/>
    <w:rsid w:val="001B3B0F"/>
    <w:rsid w:val="001B79CC"/>
    <w:rsid w:val="001D5A63"/>
    <w:rsid w:val="001E56A0"/>
    <w:rsid w:val="001F460E"/>
    <w:rsid w:val="002004F2"/>
    <w:rsid w:val="00206289"/>
    <w:rsid w:val="00245BD4"/>
    <w:rsid w:val="00246882"/>
    <w:rsid w:val="00246F71"/>
    <w:rsid w:val="00282F12"/>
    <w:rsid w:val="002A6208"/>
    <w:rsid w:val="00305190"/>
    <w:rsid w:val="00326078"/>
    <w:rsid w:val="00340E3C"/>
    <w:rsid w:val="003558A9"/>
    <w:rsid w:val="00374301"/>
    <w:rsid w:val="0039266E"/>
    <w:rsid w:val="003B2B7D"/>
    <w:rsid w:val="003F1830"/>
    <w:rsid w:val="00414550"/>
    <w:rsid w:val="00465A4E"/>
    <w:rsid w:val="00475A47"/>
    <w:rsid w:val="00477B26"/>
    <w:rsid w:val="00480359"/>
    <w:rsid w:val="004A5014"/>
    <w:rsid w:val="004B236B"/>
    <w:rsid w:val="004B2AB0"/>
    <w:rsid w:val="004C7EF6"/>
    <w:rsid w:val="004F4C76"/>
    <w:rsid w:val="005070FA"/>
    <w:rsid w:val="00523642"/>
    <w:rsid w:val="00527132"/>
    <w:rsid w:val="00530206"/>
    <w:rsid w:val="005768F0"/>
    <w:rsid w:val="005A4353"/>
    <w:rsid w:val="005B2B64"/>
    <w:rsid w:val="005F790B"/>
    <w:rsid w:val="00610958"/>
    <w:rsid w:val="00642EF0"/>
    <w:rsid w:val="00652512"/>
    <w:rsid w:val="0067302E"/>
    <w:rsid w:val="00684793"/>
    <w:rsid w:val="006859AF"/>
    <w:rsid w:val="006933EE"/>
    <w:rsid w:val="006B544C"/>
    <w:rsid w:val="006B5F4F"/>
    <w:rsid w:val="006C095F"/>
    <w:rsid w:val="006C22B2"/>
    <w:rsid w:val="006F19F7"/>
    <w:rsid w:val="00707613"/>
    <w:rsid w:val="00714CA0"/>
    <w:rsid w:val="00754485"/>
    <w:rsid w:val="0075687F"/>
    <w:rsid w:val="00765407"/>
    <w:rsid w:val="00770BF0"/>
    <w:rsid w:val="007C5894"/>
    <w:rsid w:val="007E257B"/>
    <w:rsid w:val="00802BE7"/>
    <w:rsid w:val="0082480E"/>
    <w:rsid w:val="008664C6"/>
    <w:rsid w:val="00872F9A"/>
    <w:rsid w:val="008A250F"/>
    <w:rsid w:val="008A398E"/>
    <w:rsid w:val="008E3D13"/>
    <w:rsid w:val="00910407"/>
    <w:rsid w:val="00967748"/>
    <w:rsid w:val="00981DF4"/>
    <w:rsid w:val="009A5690"/>
    <w:rsid w:val="009E7061"/>
    <w:rsid w:val="00A02F6B"/>
    <w:rsid w:val="00A13130"/>
    <w:rsid w:val="00A21B4C"/>
    <w:rsid w:val="00A3063A"/>
    <w:rsid w:val="00A360F7"/>
    <w:rsid w:val="00A5503A"/>
    <w:rsid w:val="00A97694"/>
    <w:rsid w:val="00AA6CCA"/>
    <w:rsid w:val="00AB018B"/>
    <w:rsid w:val="00AC3050"/>
    <w:rsid w:val="00AD222C"/>
    <w:rsid w:val="00B51B72"/>
    <w:rsid w:val="00B5464F"/>
    <w:rsid w:val="00B73DC3"/>
    <w:rsid w:val="00B77DF6"/>
    <w:rsid w:val="00B81D1A"/>
    <w:rsid w:val="00BF524E"/>
    <w:rsid w:val="00C03247"/>
    <w:rsid w:val="00C2381F"/>
    <w:rsid w:val="00C26037"/>
    <w:rsid w:val="00C26275"/>
    <w:rsid w:val="00C276C0"/>
    <w:rsid w:val="00C408E2"/>
    <w:rsid w:val="00C44C65"/>
    <w:rsid w:val="00C500B5"/>
    <w:rsid w:val="00C610A6"/>
    <w:rsid w:val="00C801BB"/>
    <w:rsid w:val="00C84665"/>
    <w:rsid w:val="00C90BA5"/>
    <w:rsid w:val="00C94A1E"/>
    <w:rsid w:val="00CA315F"/>
    <w:rsid w:val="00CA5D13"/>
    <w:rsid w:val="00CC6C5C"/>
    <w:rsid w:val="00CD627E"/>
    <w:rsid w:val="00CF0111"/>
    <w:rsid w:val="00D20B25"/>
    <w:rsid w:val="00D46689"/>
    <w:rsid w:val="00DB5986"/>
    <w:rsid w:val="00E22BD9"/>
    <w:rsid w:val="00E24620"/>
    <w:rsid w:val="00E34075"/>
    <w:rsid w:val="00E55454"/>
    <w:rsid w:val="00E93812"/>
    <w:rsid w:val="00EF106C"/>
    <w:rsid w:val="00EF45E9"/>
    <w:rsid w:val="00F012C5"/>
    <w:rsid w:val="00F71EF0"/>
    <w:rsid w:val="00F803AF"/>
    <w:rsid w:val="00F83FD1"/>
    <w:rsid w:val="00FA6882"/>
    <w:rsid w:val="00FF4A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A569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18B"/>
    <w:pPr>
      <w:ind w:left="720"/>
      <w:contextualSpacing/>
    </w:pPr>
  </w:style>
  <w:style w:type="paragraph" w:styleId="Header">
    <w:name w:val="header"/>
    <w:basedOn w:val="Normal"/>
    <w:link w:val="HeaderChar"/>
    <w:uiPriority w:val="99"/>
    <w:unhideWhenUsed/>
    <w:rsid w:val="00F80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3AF"/>
  </w:style>
  <w:style w:type="paragraph" w:styleId="Footer">
    <w:name w:val="footer"/>
    <w:basedOn w:val="Normal"/>
    <w:link w:val="FooterChar"/>
    <w:uiPriority w:val="99"/>
    <w:unhideWhenUsed/>
    <w:rsid w:val="00F80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3AF"/>
  </w:style>
  <w:style w:type="numbering" w:customStyle="1" w:styleId="WWNum8">
    <w:name w:val="WWNum8"/>
    <w:rsid w:val="006933EE"/>
    <w:pPr>
      <w:numPr>
        <w:numId w:val="10"/>
      </w:numPr>
    </w:pPr>
  </w:style>
  <w:style w:type="paragraph" w:styleId="BalloonText">
    <w:name w:val="Balloon Text"/>
    <w:basedOn w:val="Normal"/>
    <w:link w:val="BalloonTextChar"/>
    <w:uiPriority w:val="99"/>
    <w:semiHidden/>
    <w:unhideWhenUsed/>
    <w:rsid w:val="00F83F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3FD1"/>
    <w:rPr>
      <w:rFonts w:ascii="Tahoma" w:hAnsi="Tahoma" w:cs="Tahoma"/>
      <w:sz w:val="16"/>
      <w:szCs w:val="16"/>
    </w:rPr>
  </w:style>
  <w:style w:type="paragraph" w:styleId="NormalWeb">
    <w:name w:val="Normal (Web)"/>
    <w:basedOn w:val="Normal"/>
    <w:uiPriority w:val="99"/>
    <w:semiHidden/>
    <w:unhideWhenUsed/>
    <w:rsid w:val="00A9769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unhideWhenUsed/>
    <w:rsid w:val="00A97694"/>
    <w:rPr>
      <w:color w:val="0000FF"/>
      <w:u w:val="single"/>
    </w:rPr>
  </w:style>
  <w:style w:type="character" w:customStyle="1" w:styleId="Heading2Char">
    <w:name w:val="Heading 2 Char"/>
    <w:basedOn w:val="DefaultParagraphFont"/>
    <w:link w:val="Heading2"/>
    <w:uiPriority w:val="9"/>
    <w:rsid w:val="009A5690"/>
    <w:rPr>
      <w:rFonts w:ascii="Times New Roman" w:eastAsia="Times New Roman" w:hAnsi="Times New Roman" w:cs="Times New Roman"/>
      <w:b/>
      <w:bCs/>
      <w:sz w:val="36"/>
      <w:szCs w:val="36"/>
      <w:lang w:eastAsia="en-CA"/>
    </w:rPr>
  </w:style>
  <w:style w:type="character" w:customStyle="1" w:styleId="mw-headline">
    <w:name w:val="mw-headline"/>
    <w:basedOn w:val="DefaultParagraphFont"/>
    <w:rsid w:val="009A56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A569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18B"/>
    <w:pPr>
      <w:ind w:left="720"/>
      <w:contextualSpacing/>
    </w:pPr>
  </w:style>
  <w:style w:type="paragraph" w:styleId="Header">
    <w:name w:val="header"/>
    <w:basedOn w:val="Normal"/>
    <w:link w:val="HeaderChar"/>
    <w:uiPriority w:val="99"/>
    <w:unhideWhenUsed/>
    <w:rsid w:val="00F80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3AF"/>
  </w:style>
  <w:style w:type="paragraph" w:styleId="Footer">
    <w:name w:val="footer"/>
    <w:basedOn w:val="Normal"/>
    <w:link w:val="FooterChar"/>
    <w:uiPriority w:val="99"/>
    <w:unhideWhenUsed/>
    <w:rsid w:val="00F80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3AF"/>
  </w:style>
  <w:style w:type="numbering" w:customStyle="1" w:styleId="WWNum8">
    <w:name w:val="WWNum8"/>
    <w:rsid w:val="006933EE"/>
    <w:pPr>
      <w:numPr>
        <w:numId w:val="10"/>
      </w:numPr>
    </w:pPr>
  </w:style>
  <w:style w:type="paragraph" w:styleId="BalloonText">
    <w:name w:val="Balloon Text"/>
    <w:basedOn w:val="Normal"/>
    <w:link w:val="BalloonTextChar"/>
    <w:uiPriority w:val="99"/>
    <w:semiHidden/>
    <w:unhideWhenUsed/>
    <w:rsid w:val="00F83F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3FD1"/>
    <w:rPr>
      <w:rFonts w:ascii="Tahoma" w:hAnsi="Tahoma" w:cs="Tahoma"/>
      <w:sz w:val="16"/>
      <w:szCs w:val="16"/>
    </w:rPr>
  </w:style>
  <w:style w:type="paragraph" w:styleId="NormalWeb">
    <w:name w:val="Normal (Web)"/>
    <w:basedOn w:val="Normal"/>
    <w:uiPriority w:val="99"/>
    <w:semiHidden/>
    <w:unhideWhenUsed/>
    <w:rsid w:val="00A9769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unhideWhenUsed/>
    <w:rsid w:val="00A97694"/>
    <w:rPr>
      <w:color w:val="0000FF"/>
      <w:u w:val="single"/>
    </w:rPr>
  </w:style>
  <w:style w:type="character" w:customStyle="1" w:styleId="Heading2Char">
    <w:name w:val="Heading 2 Char"/>
    <w:basedOn w:val="DefaultParagraphFont"/>
    <w:link w:val="Heading2"/>
    <w:uiPriority w:val="9"/>
    <w:rsid w:val="009A5690"/>
    <w:rPr>
      <w:rFonts w:ascii="Times New Roman" w:eastAsia="Times New Roman" w:hAnsi="Times New Roman" w:cs="Times New Roman"/>
      <w:b/>
      <w:bCs/>
      <w:sz w:val="36"/>
      <w:szCs w:val="36"/>
      <w:lang w:eastAsia="en-CA"/>
    </w:rPr>
  </w:style>
  <w:style w:type="character" w:customStyle="1" w:styleId="mw-headline">
    <w:name w:val="mw-headline"/>
    <w:basedOn w:val="DefaultParagraphFont"/>
    <w:rsid w:val="009A5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432609">
      <w:bodyDiv w:val="1"/>
      <w:marLeft w:val="0"/>
      <w:marRight w:val="0"/>
      <w:marTop w:val="0"/>
      <w:marBottom w:val="0"/>
      <w:divBdr>
        <w:top w:val="none" w:sz="0" w:space="0" w:color="auto"/>
        <w:left w:val="none" w:sz="0" w:space="0" w:color="auto"/>
        <w:bottom w:val="none" w:sz="0" w:space="0" w:color="auto"/>
        <w:right w:val="none" w:sz="0" w:space="0" w:color="auto"/>
      </w:divBdr>
    </w:div>
    <w:div w:id="1168863168">
      <w:bodyDiv w:val="1"/>
      <w:marLeft w:val="0"/>
      <w:marRight w:val="0"/>
      <w:marTop w:val="0"/>
      <w:marBottom w:val="0"/>
      <w:divBdr>
        <w:top w:val="none" w:sz="0" w:space="0" w:color="auto"/>
        <w:left w:val="none" w:sz="0" w:space="0" w:color="auto"/>
        <w:bottom w:val="none" w:sz="0" w:space="0" w:color="auto"/>
        <w:right w:val="none" w:sz="0" w:space="0" w:color="auto"/>
      </w:divBdr>
    </w:div>
    <w:div w:id="1835682408">
      <w:bodyDiv w:val="1"/>
      <w:marLeft w:val="0"/>
      <w:marRight w:val="0"/>
      <w:marTop w:val="0"/>
      <w:marBottom w:val="0"/>
      <w:divBdr>
        <w:top w:val="none" w:sz="0" w:space="0" w:color="auto"/>
        <w:left w:val="none" w:sz="0" w:space="0" w:color="auto"/>
        <w:bottom w:val="none" w:sz="0" w:space="0" w:color="auto"/>
        <w:right w:val="none" w:sz="0" w:space="0" w:color="auto"/>
      </w:divBdr>
    </w:div>
    <w:div w:id="207758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wikipedia.org/wiki/Legitimise" TargetMode="External"/><Relationship Id="rId18" Type="http://schemas.openxmlformats.org/officeDocument/2006/relationships/hyperlink" Target="http://www.construtive.ne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en.wikipedia.org/w/index.php?title=Political_change&amp;action=edit&amp;redlink=1" TargetMode="External"/><Relationship Id="rId17" Type="http://schemas.openxmlformats.org/officeDocument/2006/relationships/hyperlink" Target="http://www.hoop.la" TargetMode="External"/><Relationship Id="rId2" Type="http://schemas.openxmlformats.org/officeDocument/2006/relationships/numbering" Target="numbering.xml"/><Relationship Id="rId16" Type="http://schemas.openxmlformats.org/officeDocument/2006/relationships/hyperlink" Target="http://www.sustaine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Transparency_%28behavior%29" TargetMode="External"/><Relationship Id="rId5" Type="http://schemas.openxmlformats.org/officeDocument/2006/relationships/settings" Target="settings.xml"/><Relationship Id="rId15" Type="http://schemas.openxmlformats.org/officeDocument/2006/relationships/hyperlink" Target="http://www.thoughtstream.ca/" TargetMode="External"/><Relationship Id="rId10" Type="http://schemas.openxmlformats.org/officeDocument/2006/relationships/hyperlink" Target="http://en.wikipedia.org/wiki/Information"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en.wikipedia.org/wiki/Terms_of_reference" TargetMode="External"/><Relationship Id="rId14" Type="http://schemas.openxmlformats.org/officeDocument/2006/relationships/hyperlink" Target="http://en.wikipedia.org/wiki/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473022-5F8B-4EFF-B64A-BF259074A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2012-11-07T11:47:00Z</cp:lastPrinted>
  <dcterms:created xsi:type="dcterms:W3CDTF">2014-11-02T12:37:00Z</dcterms:created>
  <dcterms:modified xsi:type="dcterms:W3CDTF">2014-11-02T13:02:00Z</dcterms:modified>
</cp:coreProperties>
</file>