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5C72" w:rsidRDefault="00DA5C72">
      <w:pPr>
        <w:spacing w:before="11"/>
        <w:rPr>
          <w:rFonts w:ascii="Times New Roman" w:eastAsia="Times New Roman" w:hAnsi="Times New Roman" w:cs="Times New Roman"/>
          <w:sz w:val="6"/>
          <w:szCs w:val="6"/>
        </w:rPr>
      </w:pPr>
    </w:p>
    <w:p w:rsidR="00DA5C72" w:rsidRDefault="00EB6C79">
      <w:pPr>
        <w:spacing w:line="1372" w:lineRule="exact"/>
        <w:ind w:left="100"/>
        <w:rPr>
          <w:rFonts w:ascii="Times New Roman" w:eastAsia="Times New Roman" w:hAnsi="Times New Roman" w:cs="Times New Roman"/>
          <w:sz w:val="20"/>
          <w:szCs w:val="20"/>
        </w:rPr>
      </w:pPr>
      <w:r>
        <w:rPr>
          <w:rFonts w:ascii="Times New Roman" w:eastAsia="Times New Roman" w:hAnsi="Times New Roman" w:cs="Times New Roman"/>
          <w:noProof/>
          <w:position w:val="-26"/>
          <w:sz w:val="20"/>
          <w:szCs w:val="20"/>
          <w:lang w:val="en-CA" w:eastAsia="en-CA"/>
        </w:rPr>
        <w:drawing>
          <wp:inline distT="0" distB="0" distL="0" distR="0">
            <wp:extent cx="5418511" cy="87172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418511" cy="871727"/>
                    </a:xfrm>
                    <a:prstGeom prst="rect">
                      <a:avLst/>
                    </a:prstGeom>
                  </pic:spPr>
                </pic:pic>
              </a:graphicData>
            </a:graphic>
          </wp:inline>
        </w:drawing>
      </w:r>
    </w:p>
    <w:p w:rsidR="00DA5C72" w:rsidRDefault="00DA5C72">
      <w:pPr>
        <w:rPr>
          <w:rFonts w:ascii="Times New Roman" w:eastAsia="Times New Roman" w:hAnsi="Times New Roman" w:cs="Times New Roman"/>
          <w:sz w:val="20"/>
          <w:szCs w:val="20"/>
        </w:rPr>
      </w:pPr>
    </w:p>
    <w:p w:rsidR="00DA5C72" w:rsidRDefault="007160B2" w:rsidP="007160B2">
      <w:pPr>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June 1, 2016</w:t>
      </w:r>
    </w:p>
    <w:p w:rsidR="007160B2" w:rsidRPr="00822847" w:rsidRDefault="007160B2" w:rsidP="007160B2">
      <w:pPr>
        <w:rPr>
          <w:sz w:val="24"/>
          <w:szCs w:val="24"/>
        </w:rPr>
      </w:pPr>
      <w:r w:rsidRPr="00822847">
        <w:rPr>
          <w:sz w:val="24"/>
          <w:szCs w:val="24"/>
        </w:rPr>
        <w:t>Mr. Roger Birt, President</w:t>
      </w:r>
    </w:p>
    <w:p w:rsidR="007160B2" w:rsidRPr="00822847" w:rsidRDefault="007160B2" w:rsidP="007160B2">
      <w:pPr>
        <w:rPr>
          <w:sz w:val="24"/>
          <w:szCs w:val="24"/>
        </w:rPr>
      </w:pPr>
      <w:r w:rsidRPr="00822847">
        <w:rPr>
          <w:sz w:val="24"/>
          <w:szCs w:val="24"/>
        </w:rPr>
        <w:t>R. Birt and Associates</w:t>
      </w:r>
    </w:p>
    <w:p w:rsidR="007160B2" w:rsidRPr="00822847" w:rsidRDefault="007160B2" w:rsidP="007160B2">
      <w:pPr>
        <w:rPr>
          <w:sz w:val="24"/>
          <w:szCs w:val="24"/>
        </w:rPr>
      </w:pPr>
      <w:r w:rsidRPr="00822847">
        <w:rPr>
          <w:sz w:val="24"/>
          <w:szCs w:val="24"/>
        </w:rPr>
        <w:t>27 Brackley Point Road</w:t>
      </w:r>
    </w:p>
    <w:p w:rsidR="007160B2" w:rsidRPr="00822847" w:rsidRDefault="007160B2" w:rsidP="007160B2">
      <w:pPr>
        <w:rPr>
          <w:sz w:val="24"/>
          <w:szCs w:val="24"/>
        </w:rPr>
      </w:pPr>
      <w:r w:rsidRPr="00822847">
        <w:rPr>
          <w:sz w:val="24"/>
          <w:szCs w:val="24"/>
        </w:rPr>
        <w:t>Charlottetown, PE  C1A 6Y1</w:t>
      </w:r>
    </w:p>
    <w:p w:rsidR="007160B2" w:rsidRPr="00822847" w:rsidRDefault="007160B2" w:rsidP="007160B2">
      <w:pPr>
        <w:rPr>
          <w:sz w:val="24"/>
          <w:szCs w:val="24"/>
        </w:rPr>
      </w:pPr>
    </w:p>
    <w:p w:rsidR="007160B2" w:rsidRPr="00822847" w:rsidRDefault="007160B2" w:rsidP="007160B2">
      <w:pPr>
        <w:rPr>
          <w:sz w:val="24"/>
          <w:szCs w:val="24"/>
        </w:rPr>
      </w:pPr>
      <w:r w:rsidRPr="00822847">
        <w:rPr>
          <w:sz w:val="24"/>
          <w:szCs w:val="24"/>
        </w:rPr>
        <w:t>Dear Mr. Birt:</w:t>
      </w:r>
    </w:p>
    <w:p w:rsidR="007160B2" w:rsidRPr="00822847" w:rsidRDefault="007160B2" w:rsidP="007160B2">
      <w:pPr>
        <w:rPr>
          <w:sz w:val="24"/>
          <w:szCs w:val="24"/>
        </w:rPr>
      </w:pPr>
    </w:p>
    <w:p w:rsidR="007160B2" w:rsidRDefault="007160B2" w:rsidP="007160B2">
      <w:pPr>
        <w:rPr>
          <w:sz w:val="24"/>
          <w:szCs w:val="24"/>
        </w:rPr>
      </w:pPr>
      <w:r>
        <w:rPr>
          <w:sz w:val="24"/>
          <w:szCs w:val="24"/>
        </w:rPr>
        <w:t>This comes to thank you for your support for efforts to improve education on PEI.  I remember well our first conversation, your concern about young people, about their education and their future; that’s been our mission as well.</w:t>
      </w:r>
    </w:p>
    <w:p w:rsidR="007160B2" w:rsidRDefault="007160B2" w:rsidP="007160B2">
      <w:pPr>
        <w:rPr>
          <w:sz w:val="24"/>
          <w:szCs w:val="24"/>
        </w:rPr>
      </w:pPr>
    </w:p>
    <w:p w:rsidR="007160B2" w:rsidRDefault="007160B2" w:rsidP="007160B2">
      <w:pPr>
        <w:rPr>
          <w:sz w:val="24"/>
          <w:szCs w:val="24"/>
        </w:rPr>
      </w:pPr>
      <w:r>
        <w:rPr>
          <w:sz w:val="24"/>
          <w:szCs w:val="24"/>
        </w:rPr>
        <w:t xml:space="preserve">For education to improve, we need to convert an inward-looking, bureaucratic delivery system to an outward looking, nimble organization focused on helping youngsters develop into mature adults. Are we making progress?  I think so.  The Premier’s commitment to consultation is a step on the right direction – but it is not enough.  The enclosed </w:t>
      </w:r>
      <w:r w:rsidRPr="003C0D47">
        <w:rPr>
          <w:b/>
          <w:sz w:val="24"/>
          <w:szCs w:val="24"/>
          <w:u w:val="single"/>
        </w:rPr>
        <w:t>Call for Action</w:t>
      </w:r>
      <w:r>
        <w:rPr>
          <w:sz w:val="24"/>
          <w:szCs w:val="24"/>
        </w:rPr>
        <w:t>, lists seven urgent actions; as you will see, they are mostly organizational, but it’s the best list we’ve seen to date.</w:t>
      </w:r>
    </w:p>
    <w:p w:rsidR="007160B2" w:rsidRDefault="007160B2" w:rsidP="007160B2">
      <w:pPr>
        <w:rPr>
          <w:sz w:val="24"/>
          <w:szCs w:val="24"/>
        </w:rPr>
      </w:pPr>
    </w:p>
    <w:p w:rsidR="007160B2" w:rsidRPr="00457AA4" w:rsidRDefault="007160B2" w:rsidP="007160B2">
      <w:pPr>
        <w:rPr>
          <w:sz w:val="24"/>
          <w:szCs w:val="24"/>
        </w:rPr>
      </w:pPr>
      <w:r>
        <w:rPr>
          <w:sz w:val="24"/>
          <w:szCs w:val="24"/>
        </w:rPr>
        <w:t xml:space="preserve">Perhaps the big news last year was receiving a charitable designation from Revenue Canada but we can also </w:t>
      </w:r>
      <w:r w:rsidRPr="00457AA4">
        <w:rPr>
          <w:sz w:val="24"/>
          <w:szCs w:val="24"/>
        </w:rPr>
        <w:t xml:space="preserve">report an increase </w:t>
      </w:r>
      <w:r>
        <w:rPr>
          <w:sz w:val="24"/>
          <w:szCs w:val="24"/>
        </w:rPr>
        <w:t xml:space="preserve">in </w:t>
      </w:r>
      <w:r w:rsidRPr="00457AA4">
        <w:rPr>
          <w:sz w:val="24"/>
          <w:szCs w:val="24"/>
        </w:rPr>
        <w:t xml:space="preserve">the frequency, volume and focus in </w:t>
      </w:r>
      <w:r>
        <w:rPr>
          <w:sz w:val="24"/>
          <w:szCs w:val="24"/>
        </w:rPr>
        <w:t>education</w:t>
      </w:r>
      <w:r w:rsidRPr="00457AA4">
        <w:rPr>
          <w:sz w:val="24"/>
          <w:szCs w:val="24"/>
        </w:rPr>
        <w:t xml:space="preserve"> dialogue</w:t>
      </w:r>
      <w:r>
        <w:rPr>
          <w:sz w:val="24"/>
          <w:szCs w:val="24"/>
        </w:rPr>
        <w:t xml:space="preserve">, </w:t>
      </w:r>
      <w:r w:rsidRPr="00457AA4">
        <w:rPr>
          <w:sz w:val="24"/>
          <w:szCs w:val="24"/>
        </w:rPr>
        <w:t xml:space="preserve">our monthly, bilingual newsletter is filling a niche, </w:t>
      </w:r>
      <w:r>
        <w:rPr>
          <w:sz w:val="24"/>
          <w:szCs w:val="24"/>
        </w:rPr>
        <w:t xml:space="preserve">the </w:t>
      </w:r>
      <w:r w:rsidRPr="00457AA4">
        <w:rPr>
          <w:sz w:val="24"/>
          <w:szCs w:val="24"/>
        </w:rPr>
        <w:t>school awards program</w:t>
      </w:r>
      <w:r>
        <w:rPr>
          <w:sz w:val="24"/>
          <w:szCs w:val="24"/>
        </w:rPr>
        <w:t xml:space="preserve"> is better focused and we hope will be expanded into neighbouring Provinces and we are turning our </w:t>
      </w:r>
      <w:r w:rsidR="00FB6828">
        <w:rPr>
          <w:sz w:val="24"/>
          <w:szCs w:val="24"/>
        </w:rPr>
        <w:t>attention</w:t>
      </w:r>
      <w:r>
        <w:rPr>
          <w:sz w:val="24"/>
          <w:szCs w:val="24"/>
        </w:rPr>
        <w:t xml:space="preserve"> to the issue of standards.</w:t>
      </w:r>
    </w:p>
    <w:p w:rsidR="007160B2" w:rsidRDefault="007160B2" w:rsidP="007160B2">
      <w:pPr>
        <w:rPr>
          <w:sz w:val="24"/>
          <w:szCs w:val="24"/>
        </w:rPr>
      </w:pPr>
    </w:p>
    <w:p w:rsidR="007160B2" w:rsidRDefault="007160B2" w:rsidP="007160B2">
      <w:pPr>
        <w:rPr>
          <w:sz w:val="24"/>
          <w:szCs w:val="24"/>
        </w:rPr>
      </w:pPr>
      <w:r>
        <w:rPr>
          <w:sz w:val="24"/>
          <w:szCs w:val="24"/>
        </w:rPr>
        <w:t xml:space="preserve">On behalf of Education 20/20 </w:t>
      </w:r>
      <w:r w:rsidR="00FB6828">
        <w:rPr>
          <w:sz w:val="24"/>
          <w:szCs w:val="24"/>
        </w:rPr>
        <w:t>Inc.</w:t>
      </w:r>
      <w:r>
        <w:rPr>
          <w:sz w:val="24"/>
          <w:szCs w:val="24"/>
        </w:rPr>
        <w:t xml:space="preserve">, I thank you, Roger, for your encouragement and financial support; thanks to you, we’ve broken new ground </w:t>
      </w:r>
      <w:r w:rsidR="00FB6828">
        <w:rPr>
          <w:sz w:val="24"/>
          <w:szCs w:val="24"/>
        </w:rPr>
        <w:t>in education</w:t>
      </w:r>
      <w:r>
        <w:rPr>
          <w:sz w:val="24"/>
          <w:szCs w:val="24"/>
        </w:rPr>
        <w:t xml:space="preserve"> through the establishment of an independent organization to work for change in education.  It likely would not have happened without your support.   I’ve enjoyed our discussions and appreciate your availability when I drop by your office unannounced; please look after your health.</w:t>
      </w:r>
    </w:p>
    <w:p w:rsidR="007160B2" w:rsidRDefault="007160B2" w:rsidP="007160B2">
      <w:pPr>
        <w:rPr>
          <w:sz w:val="24"/>
          <w:szCs w:val="24"/>
        </w:rPr>
      </w:pPr>
    </w:p>
    <w:p w:rsidR="007160B2" w:rsidRDefault="007160B2" w:rsidP="007160B2">
      <w:pPr>
        <w:rPr>
          <w:sz w:val="24"/>
          <w:szCs w:val="24"/>
        </w:rPr>
      </w:pPr>
      <w:r>
        <w:rPr>
          <w:sz w:val="24"/>
          <w:szCs w:val="24"/>
        </w:rPr>
        <w:t>Warmest regards to you and Eleanor.</w:t>
      </w:r>
    </w:p>
    <w:p w:rsidR="007160B2" w:rsidRDefault="007160B2" w:rsidP="007160B2">
      <w:pPr>
        <w:rPr>
          <w:sz w:val="24"/>
          <w:szCs w:val="24"/>
        </w:rPr>
      </w:pPr>
    </w:p>
    <w:p w:rsidR="007160B2" w:rsidRPr="00B211A5" w:rsidRDefault="007160B2" w:rsidP="007160B2">
      <w:pPr>
        <w:rPr>
          <w:sz w:val="24"/>
          <w:szCs w:val="24"/>
        </w:rPr>
      </w:pPr>
      <w:r w:rsidRPr="00EA71BF">
        <w:rPr>
          <w:sz w:val="24"/>
          <w:szCs w:val="24"/>
        </w:rPr>
        <w:t>Sincerely</w:t>
      </w:r>
    </w:p>
    <w:p w:rsidR="007160B2" w:rsidRDefault="007160B2" w:rsidP="007160B2">
      <w:pPr>
        <w:rPr>
          <w:sz w:val="24"/>
          <w:szCs w:val="24"/>
        </w:rPr>
      </w:pPr>
    </w:p>
    <w:p w:rsidR="007160B2" w:rsidRDefault="007160B2" w:rsidP="007160B2">
      <w:pPr>
        <w:rPr>
          <w:sz w:val="24"/>
          <w:szCs w:val="24"/>
        </w:rPr>
      </w:pPr>
    </w:p>
    <w:p w:rsidR="007160B2" w:rsidRDefault="007160B2" w:rsidP="007160B2">
      <w:pPr>
        <w:rPr>
          <w:sz w:val="24"/>
          <w:szCs w:val="24"/>
        </w:rPr>
      </w:pPr>
      <w:r w:rsidRPr="00EA71BF">
        <w:rPr>
          <w:sz w:val="24"/>
          <w:szCs w:val="24"/>
        </w:rPr>
        <w:t>Don Glendenning</w:t>
      </w:r>
    </w:p>
    <w:p w:rsidR="00DA5C72" w:rsidRDefault="007160B2">
      <w:pPr>
        <w:rPr>
          <w:rFonts w:ascii="Times New Roman" w:eastAsia="Times New Roman" w:hAnsi="Times New Roman" w:cs="Times New Roman"/>
          <w:sz w:val="20"/>
          <w:szCs w:val="20"/>
        </w:rPr>
      </w:pPr>
      <w:r>
        <w:rPr>
          <w:sz w:val="24"/>
          <w:szCs w:val="24"/>
        </w:rPr>
        <w:t>President</w:t>
      </w:r>
      <w:bookmarkStart w:id="0" w:name="_GoBack"/>
      <w:bookmarkEnd w:id="0"/>
    </w:p>
    <w:p w:rsidR="00DA5C72" w:rsidRDefault="00DA5C72">
      <w:pPr>
        <w:rPr>
          <w:rFonts w:ascii="Times New Roman" w:eastAsia="Times New Roman" w:hAnsi="Times New Roman" w:cs="Times New Roman"/>
          <w:sz w:val="20"/>
          <w:szCs w:val="20"/>
        </w:rPr>
      </w:pPr>
    </w:p>
    <w:p w:rsidR="00DA5C72" w:rsidRDefault="00DA5C72">
      <w:pPr>
        <w:spacing w:before="7"/>
        <w:rPr>
          <w:rFonts w:ascii="Times New Roman" w:eastAsia="Times New Roman" w:hAnsi="Times New Roman" w:cs="Times New Roman"/>
          <w:sz w:val="28"/>
          <w:szCs w:val="28"/>
        </w:rPr>
      </w:pPr>
    </w:p>
    <w:p w:rsidR="00DA5C72" w:rsidRDefault="00EB6C79">
      <w:pPr>
        <w:spacing w:line="261" w:lineRule="exact"/>
        <w:ind w:left="100"/>
        <w:rPr>
          <w:rFonts w:ascii="Times New Roman" w:eastAsia="Times New Roman" w:hAnsi="Times New Roman" w:cs="Times New Roman"/>
          <w:sz w:val="20"/>
          <w:szCs w:val="20"/>
        </w:rPr>
      </w:pPr>
      <w:r>
        <w:rPr>
          <w:rFonts w:ascii="Times New Roman" w:eastAsia="Times New Roman" w:hAnsi="Times New Roman" w:cs="Times New Roman"/>
          <w:noProof/>
          <w:position w:val="-4"/>
          <w:sz w:val="20"/>
          <w:szCs w:val="20"/>
          <w:lang w:val="en-CA" w:eastAsia="en-CA"/>
        </w:rPr>
        <w:drawing>
          <wp:inline distT="0" distB="0" distL="0" distR="0">
            <wp:extent cx="5409797" cy="165925"/>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5409797" cy="165925"/>
                    </a:xfrm>
                    <a:prstGeom prst="rect">
                      <a:avLst/>
                    </a:prstGeom>
                  </pic:spPr>
                </pic:pic>
              </a:graphicData>
            </a:graphic>
          </wp:inline>
        </w:drawing>
      </w:r>
    </w:p>
    <w:sectPr w:rsidR="00DA5C72">
      <w:type w:val="continuous"/>
      <w:pgSz w:w="12240" w:h="15840"/>
      <w:pgMar w:top="64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2"/>
  </w:compat>
  <w:rsids>
    <w:rsidRoot w:val="00DA5C72"/>
    <w:rsid w:val="002C439B"/>
    <w:rsid w:val="007160B2"/>
    <w:rsid w:val="00DA5C72"/>
    <w:rsid w:val="00EB6C79"/>
    <w:rsid w:val="00FB68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B6C79"/>
    <w:rPr>
      <w:rFonts w:ascii="Tahoma" w:hAnsi="Tahoma" w:cs="Tahoma"/>
      <w:sz w:val="16"/>
      <w:szCs w:val="16"/>
    </w:rPr>
  </w:style>
  <w:style w:type="character" w:customStyle="1" w:styleId="BalloonTextChar">
    <w:name w:val="Balloon Text Char"/>
    <w:basedOn w:val="DefaultParagraphFont"/>
    <w:link w:val="BalloonText"/>
    <w:uiPriority w:val="99"/>
    <w:semiHidden/>
    <w:rsid w:val="00EB6C7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262</Words>
  <Characters>1497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Microsoft Word - Letterhead.docx</vt:lpstr>
    </vt:vector>
  </TitlesOfParts>
  <Company>Hewlett-Packard</Company>
  <LinksUpToDate>false</LinksUpToDate>
  <CharactersWithSpaces>1756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Letterhead.docx</dc:title>
  <dc:creator>Deborah Lavers</dc:creator>
  <cp:lastModifiedBy>Donald</cp:lastModifiedBy>
  <cp:revision>4</cp:revision>
  <dcterms:created xsi:type="dcterms:W3CDTF">2016-05-31T08:44:00Z</dcterms:created>
  <dcterms:modified xsi:type="dcterms:W3CDTF">2016-05-31T08:46:00Z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2014-02-10T00:00:00Z</vt:filetime>
  </property>
  <property fmtid="{D5CDD505-2E9C-101B-9397-08002B2CF9AE}" pid="3" name="Creator">
    <vt:lpwstr>Microsoft Word</vt:lpwstr>
  </property>
  <property fmtid="{D5CDD505-2E9C-101B-9397-08002B2CF9AE}" pid="4" name="LastSaved">
    <vt:filetime>2015-06-22T00:00:00Z</vt:filetime>
  </property>
</Properties>
</file>