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DCC6" w14:textId="77777777" w:rsidR="00F033C6" w:rsidRDefault="00F033C6" w:rsidP="00F033C6">
      <w:pPr>
        <w:spacing w:after="0"/>
        <w:jc w:val="right"/>
        <w:rPr>
          <w:sz w:val="24"/>
          <w:szCs w:val="24"/>
        </w:rPr>
      </w:pPr>
    </w:p>
    <w:p w14:paraId="037DE3AB" w14:textId="3E0EC234" w:rsidR="00F033C6" w:rsidRDefault="00F033C6" w:rsidP="00F033C6">
      <w:pPr>
        <w:spacing w:after="0"/>
        <w:jc w:val="right"/>
        <w:rPr>
          <w:sz w:val="24"/>
          <w:szCs w:val="24"/>
        </w:rPr>
      </w:pPr>
      <w:r>
        <w:rPr>
          <w:sz w:val="24"/>
          <w:szCs w:val="24"/>
        </w:rPr>
        <w:t>October 14\ 20</w:t>
      </w:r>
      <w:r w:rsidR="009E5B86">
        <w:rPr>
          <w:sz w:val="24"/>
          <w:szCs w:val="24"/>
        </w:rPr>
        <w:t>22</w:t>
      </w:r>
    </w:p>
    <w:p w14:paraId="0C570AD4" w14:textId="02AB5F91" w:rsidR="00F033C6" w:rsidRDefault="00F033C6" w:rsidP="006D33C9">
      <w:pPr>
        <w:spacing w:after="0"/>
        <w:rPr>
          <w:sz w:val="24"/>
          <w:szCs w:val="24"/>
        </w:rPr>
      </w:pPr>
      <w:r>
        <w:rPr>
          <w:sz w:val="24"/>
          <w:szCs w:val="24"/>
        </w:rPr>
        <w:t>Editor</w:t>
      </w:r>
    </w:p>
    <w:p w14:paraId="33BBFEC5" w14:textId="0031AA18" w:rsidR="00F033C6" w:rsidRDefault="00F033C6" w:rsidP="006D33C9">
      <w:pPr>
        <w:spacing w:after="0"/>
        <w:rPr>
          <w:sz w:val="24"/>
          <w:szCs w:val="24"/>
        </w:rPr>
      </w:pPr>
      <w:r>
        <w:rPr>
          <w:sz w:val="24"/>
          <w:szCs w:val="24"/>
        </w:rPr>
        <w:t>Charlottetown Guardian</w:t>
      </w:r>
    </w:p>
    <w:p w14:paraId="2A7FA936" w14:textId="77777777" w:rsidR="00F033C6" w:rsidRDefault="00F033C6" w:rsidP="006D33C9">
      <w:pPr>
        <w:spacing w:after="0"/>
        <w:rPr>
          <w:sz w:val="24"/>
          <w:szCs w:val="24"/>
        </w:rPr>
      </w:pPr>
    </w:p>
    <w:p w14:paraId="56C83F50" w14:textId="4E298928" w:rsidR="006D33C9" w:rsidRPr="006D33C9" w:rsidRDefault="006D33C9" w:rsidP="006D33C9">
      <w:pPr>
        <w:spacing w:after="0"/>
        <w:rPr>
          <w:sz w:val="24"/>
          <w:szCs w:val="24"/>
        </w:rPr>
      </w:pPr>
      <w:r w:rsidRPr="006D33C9">
        <w:rPr>
          <w:sz w:val="24"/>
          <w:szCs w:val="24"/>
        </w:rPr>
        <w:t>Dear Editor:</w:t>
      </w:r>
    </w:p>
    <w:p w14:paraId="7775412F" w14:textId="7489BF3D" w:rsidR="006D33C9" w:rsidRDefault="006D33C9" w:rsidP="006D33C9">
      <w:pPr>
        <w:spacing w:after="0"/>
        <w:jc w:val="center"/>
        <w:rPr>
          <w:sz w:val="24"/>
          <w:szCs w:val="24"/>
        </w:rPr>
      </w:pPr>
      <w:r w:rsidRPr="006D33C9">
        <w:rPr>
          <w:sz w:val="24"/>
          <w:szCs w:val="24"/>
        </w:rPr>
        <w:t xml:space="preserve">Our education </w:t>
      </w:r>
      <w:proofErr w:type="gramStart"/>
      <w:r w:rsidRPr="006D33C9">
        <w:rPr>
          <w:sz w:val="24"/>
          <w:szCs w:val="24"/>
        </w:rPr>
        <w:t>purpose</w:t>
      </w:r>
      <w:proofErr w:type="gramEnd"/>
    </w:p>
    <w:p w14:paraId="7E602A51" w14:textId="77777777" w:rsidR="00BB7535" w:rsidRDefault="00BB7535" w:rsidP="006D33C9">
      <w:pPr>
        <w:spacing w:after="0"/>
        <w:rPr>
          <w:sz w:val="24"/>
          <w:szCs w:val="24"/>
        </w:rPr>
      </w:pPr>
    </w:p>
    <w:p w14:paraId="290D2AAE" w14:textId="0ACE9EF6" w:rsidR="006D33C9" w:rsidRDefault="00C329EB" w:rsidP="006D33C9">
      <w:pPr>
        <w:spacing w:after="0"/>
        <w:rPr>
          <w:sz w:val="24"/>
          <w:szCs w:val="24"/>
        </w:rPr>
      </w:pPr>
      <w:r>
        <w:rPr>
          <w:sz w:val="24"/>
          <w:szCs w:val="24"/>
        </w:rPr>
        <w:t>I</w:t>
      </w:r>
      <w:r w:rsidR="006D33C9" w:rsidRPr="006D33C9">
        <w:rPr>
          <w:sz w:val="24"/>
          <w:szCs w:val="24"/>
        </w:rPr>
        <w:t>t is not clear just what we are trying to accomplish through public education in PEI.</w:t>
      </w:r>
      <w:r w:rsidR="00175E58">
        <w:rPr>
          <w:sz w:val="24"/>
          <w:szCs w:val="24"/>
        </w:rPr>
        <w:t xml:space="preserve"> </w:t>
      </w:r>
      <w:r w:rsidR="006D33C9" w:rsidRPr="006D33C9">
        <w:rPr>
          <w:sz w:val="24"/>
          <w:szCs w:val="24"/>
        </w:rPr>
        <w:t>Department literature speaks of “creating opportunities for student success”, ‘helping students secure a place in society” and</w:t>
      </w:r>
      <w:r w:rsidR="00C40F9A">
        <w:rPr>
          <w:sz w:val="24"/>
          <w:szCs w:val="24"/>
        </w:rPr>
        <w:t xml:space="preserve"> the role of </w:t>
      </w:r>
      <w:r w:rsidR="006D33C9">
        <w:rPr>
          <w:sz w:val="24"/>
          <w:szCs w:val="24"/>
        </w:rPr>
        <w:t>the D</w:t>
      </w:r>
      <w:r w:rsidR="00C40F9A">
        <w:rPr>
          <w:sz w:val="24"/>
          <w:szCs w:val="24"/>
        </w:rPr>
        <w:t>e</w:t>
      </w:r>
      <w:r w:rsidR="006D33C9">
        <w:rPr>
          <w:sz w:val="24"/>
          <w:szCs w:val="24"/>
        </w:rPr>
        <w:t xml:space="preserve">partment </w:t>
      </w:r>
      <w:r w:rsidR="00A4002A">
        <w:rPr>
          <w:sz w:val="24"/>
          <w:szCs w:val="24"/>
        </w:rPr>
        <w:t xml:space="preserve">as one </w:t>
      </w:r>
      <w:r w:rsidR="006D33C9" w:rsidRPr="006D33C9">
        <w:rPr>
          <w:sz w:val="24"/>
          <w:szCs w:val="24"/>
        </w:rPr>
        <w:t>of “developing and delivering high quality programs</w:t>
      </w:r>
      <w:r w:rsidR="006D33C9">
        <w:rPr>
          <w:sz w:val="24"/>
          <w:szCs w:val="24"/>
        </w:rPr>
        <w:t xml:space="preserve"> and curriculum</w:t>
      </w:r>
      <w:r w:rsidR="00F3155F">
        <w:rPr>
          <w:sz w:val="24"/>
          <w:szCs w:val="24"/>
        </w:rPr>
        <w:t>” and there may be others.</w:t>
      </w:r>
      <w:r w:rsidR="006D33C9" w:rsidRPr="006D33C9">
        <w:rPr>
          <w:sz w:val="24"/>
          <w:szCs w:val="24"/>
        </w:rPr>
        <w:t xml:space="preserve">  None of the</w:t>
      </w:r>
      <w:r w:rsidR="00F3155F">
        <w:rPr>
          <w:sz w:val="24"/>
          <w:szCs w:val="24"/>
        </w:rPr>
        <w:t xml:space="preserve"> above</w:t>
      </w:r>
      <w:r w:rsidR="000D36EF">
        <w:rPr>
          <w:sz w:val="24"/>
          <w:szCs w:val="24"/>
        </w:rPr>
        <w:t>, however,</w:t>
      </w:r>
      <w:r w:rsidR="00F3155F">
        <w:rPr>
          <w:sz w:val="24"/>
          <w:szCs w:val="24"/>
        </w:rPr>
        <w:t xml:space="preserve"> </w:t>
      </w:r>
      <w:r w:rsidR="006D33C9" w:rsidRPr="006D33C9">
        <w:rPr>
          <w:sz w:val="24"/>
          <w:szCs w:val="24"/>
        </w:rPr>
        <w:t xml:space="preserve">seem to capture the role and spirit of what education is doing or needs to be done.  Neither do they provide sufficient detail on which to design programs or measure results. </w:t>
      </w:r>
    </w:p>
    <w:p w14:paraId="1DD554ED" w14:textId="77777777" w:rsidR="00F3155F" w:rsidRPr="006D33C9" w:rsidRDefault="00F3155F" w:rsidP="006D33C9">
      <w:pPr>
        <w:spacing w:after="0"/>
        <w:rPr>
          <w:sz w:val="24"/>
          <w:szCs w:val="24"/>
        </w:rPr>
      </w:pPr>
    </w:p>
    <w:p w14:paraId="04FB21B0" w14:textId="2DF6B1A5" w:rsidR="000D36EF" w:rsidRDefault="00BE47DC" w:rsidP="006D33C9">
      <w:pPr>
        <w:spacing w:after="0"/>
        <w:rPr>
          <w:sz w:val="24"/>
          <w:szCs w:val="24"/>
        </w:rPr>
      </w:pPr>
      <w:r>
        <w:rPr>
          <w:sz w:val="24"/>
          <w:szCs w:val="24"/>
        </w:rPr>
        <w:t xml:space="preserve">Education is a service to people; people fill </w:t>
      </w:r>
      <w:r w:rsidR="006D33C9" w:rsidRPr="006D33C9">
        <w:rPr>
          <w:sz w:val="24"/>
          <w:szCs w:val="24"/>
        </w:rPr>
        <w:t xml:space="preserve">a number of roles including that of a citizen, family member, individual, student, consumer and producer. All </w:t>
      </w:r>
      <w:r w:rsidR="002460E9">
        <w:rPr>
          <w:sz w:val="24"/>
          <w:szCs w:val="24"/>
        </w:rPr>
        <w:t>r</w:t>
      </w:r>
      <w:r w:rsidR="001A731B">
        <w:rPr>
          <w:sz w:val="24"/>
          <w:szCs w:val="24"/>
        </w:rPr>
        <w:t>o</w:t>
      </w:r>
      <w:r w:rsidR="002460E9">
        <w:rPr>
          <w:sz w:val="24"/>
          <w:szCs w:val="24"/>
        </w:rPr>
        <w:t xml:space="preserve">les </w:t>
      </w:r>
      <w:r w:rsidR="006D33C9" w:rsidRPr="006D33C9">
        <w:rPr>
          <w:sz w:val="24"/>
          <w:szCs w:val="24"/>
        </w:rPr>
        <w:t xml:space="preserve">deserve support. Based on my conversations with Islanders, </w:t>
      </w:r>
      <w:r w:rsidR="0013121B">
        <w:rPr>
          <w:sz w:val="24"/>
          <w:szCs w:val="24"/>
        </w:rPr>
        <w:t xml:space="preserve">however, </w:t>
      </w:r>
      <w:r w:rsidR="006D33C9" w:rsidRPr="006D33C9">
        <w:rPr>
          <w:sz w:val="24"/>
          <w:szCs w:val="24"/>
        </w:rPr>
        <w:t>citizen and employment “destinations” are suggested most often as preferred contexts</w:t>
      </w:r>
      <w:r w:rsidR="00A4002A">
        <w:rPr>
          <w:sz w:val="24"/>
          <w:szCs w:val="24"/>
        </w:rPr>
        <w:t>.</w:t>
      </w:r>
      <w:r w:rsidR="00AB4EED">
        <w:rPr>
          <w:sz w:val="24"/>
          <w:szCs w:val="24"/>
        </w:rPr>
        <w:t xml:space="preserve"> </w:t>
      </w:r>
      <w:r w:rsidR="000D36EF">
        <w:rPr>
          <w:sz w:val="24"/>
          <w:szCs w:val="24"/>
        </w:rPr>
        <w:t xml:space="preserve">This could be translated in a statement like “the purpose of the public education system is to help Islanders develop skills, knowledge, and other attributes </w:t>
      </w:r>
      <w:r w:rsidR="00334D91">
        <w:rPr>
          <w:sz w:val="24"/>
          <w:szCs w:val="24"/>
        </w:rPr>
        <w:t>need</w:t>
      </w:r>
      <w:r w:rsidR="00AB27A8">
        <w:rPr>
          <w:sz w:val="24"/>
          <w:szCs w:val="24"/>
        </w:rPr>
        <w:t>ed</w:t>
      </w:r>
      <w:r w:rsidR="00334D91">
        <w:rPr>
          <w:sz w:val="24"/>
          <w:szCs w:val="24"/>
        </w:rPr>
        <w:t xml:space="preserve"> for citizenship</w:t>
      </w:r>
      <w:r w:rsidR="0061575C">
        <w:rPr>
          <w:sz w:val="24"/>
          <w:szCs w:val="24"/>
        </w:rPr>
        <w:t>”</w:t>
      </w:r>
      <w:r w:rsidR="00334D91">
        <w:rPr>
          <w:sz w:val="24"/>
          <w:szCs w:val="24"/>
        </w:rPr>
        <w:t>.</w:t>
      </w:r>
      <w:r w:rsidR="00AB27A8">
        <w:rPr>
          <w:sz w:val="24"/>
          <w:szCs w:val="24"/>
        </w:rPr>
        <w:t xml:space="preserve"> </w:t>
      </w:r>
      <w:r w:rsidR="00334D91">
        <w:rPr>
          <w:sz w:val="24"/>
          <w:szCs w:val="24"/>
        </w:rPr>
        <w:t xml:space="preserve">A recent New Brunswick </w:t>
      </w:r>
      <w:r w:rsidR="00AB4EED">
        <w:rPr>
          <w:sz w:val="24"/>
          <w:szCs w:val="24"/>
        </w:rPr>
        <w:t xml:space="preserve">statement </w:t>
      </w:r>
      <w:r w:rsidR="00334D91">
        <w:rPr>
          <w:sz w:val="24"/>
          <w:szCs w:val="24"/>
        </w:rPr>
        <w:t xml:space="preserve">proposes that </w:t>
      </w:r>
      <w:r w:rsidR="00AB4EED">
        <w:rPr>
          <w:sz w:val="24"/>
          <w:szCs w:val="24"/>
        </w:rPr>
        <w:t>“every child will leave Grade 5 having mastered the tools to learn – reading, writing and n</w:t>
      </w:r>
      <w:r w:rsidR="0013121B">
        <w:rPr>
          <w:sz w:val="24"/>
          <w:szCs w:val="24"/>
        </w:rPr>
        <w:t>u</w:t>
      </w:r>
      <w:r w:rsidR="00AB4EED">
        <w:rPr>
          <w:sz w:val="24"/>
          <w:szCs w:val="24"/>
        </w:rPr>
        <w:t>meracy</w:t>
      </w:r>
      <w:r w:rsidR="000D36EF">
        <w:rPr>
          <w:sz w:val="24"/>
          <w:szCs w:val="24"/>
        </w:rPr>
        <w:t>”</w:t>
      </w:r>
      <w:r w:rsidR="00AB4EED">
        <w:rPr>
          <w:sz w:val="24"/>
          <w:szCs w:val="24"/>
        </w:rPr>
        <w:t>.</w:t>
      </w:r>
      <w:r w:rsidR="004F7DB6">
        <w:rPr>
          <w:sz w:val="24"/>
          <w:szCs w:val="24"/>
        </w:rPr>
        <w:t xml:space="preserve">  A </w:t>
      </w:r>
      <w:r>
        <w:rPr>
          <w:sz w:val="24"/>
          <w:szCs w:val="24"/>
        </w:rPr>
        <w:t xml:space="preserve">statement </w:t>
      </w:r>
      <w:r w:rsidR="004F7DB6">
        <w:rPr>
          <w:sz w:val="24"/>
          <w:szCs w:val="24"/>
        </w:rPr>
        <w:t>of t</w:t>
      </w:r>
      <w:r w:rsidR="00BE58D9">
        <w:rPr>
          <w:sz w:val="24"/>
          <w:szCs w:val="24"/>
        </w:rPr>
        <w:t>hi</w:t>
      </w:r>
      <w:r>
        <w:rPr>
          <w:sz w:val="24"/>
          <w:szCs w:val="24"/>
        </w:rPr>
        <w:t>s</w:t>
      </w:r>
      <w:r w:rsidR="004F7DB6">
        <w:rPr>
          <w:sz w:val="24"/>
          <w:szCs w:val="24"/>
        </w:rPr>
        <w:t xml:space="preserve"> sort </w:t>
      </w:r>
      <w:proofErr w:type="spellStart"/>
      <w:proofErr w:type="gramStart"/>
      <w:r w:rsidR="004F7DB6">
        <w:rPr>
          <w:sz w:val="24"/>
          <w:szCs w:val="24"/>
        </w:rPr>
        <w:t>would</w:t>
      </w:r>
      <w:r w:rsidR="00AB27A8">
        <w:rPr>
          <w:sz w:val="24"/>
          <w:szCs w:val="24"/>
        </w:rPr>
        <w:t>certainly</w:t>
      </w:r>
      <w:proofErr w:type="spellEnd"/>
      <w:r w:rsidR="00AB27A8">
        <w:rPr>
          <w:sz w:val="24"/>
          <w:szCs w:val="24"/>
        </w:rPr>
        <w:t xml:space="preserve"> </w:t>
      </w:r>
      <w:r w:rsidR="004F7DB6">
        <w:rPr>
          <w:sz w:val="24"/>
          <w:szCs w:val="24"/>
        </w:rPr>
        <w:t xml:space="preserve"> </w:t>
      </w:r>
      <w:r w:rsidR="00334D91">
        <w:rPr>
          <w:sz w:val="24"/>
          <w:szCs w:val="24"/>
        </w:rPr>
        <w:t>sharpen</w:t>
      </w:r>
      <w:proofErr w:type="gramEnd"/>
      <w:r w:rsidR="00334D91">
        <w:rPr>
          <w:sz w:val="24"/>
          <w:szCs w:val="24"/>
        </w:rPr>
        <w:t xml:space="preserve"> the focus for PEI. </w:t>
      </w:r>
    </w:p>
    <w:p w14:paraId="0DB62EC5" w14:textId="77777777" w:rsidR="00334D91" w:rsidRDefault="00334D91" w:rsidP="006D33C9">
      <w:pPr>
        <w:spacing w:after="0"/>
        <w:rPr>
          <w:sz w:val="24"/>
          <w:szCs w:val="24"/>
        </w:rPr>
      </w:pPr>
    </w:p>
    <w:p w14:paraId="4EEC5D00" w14:textId="5130B8D0" w:rsidR="006D33C9" w:rsidRPr="006D33C9" w:rsidRDefault="006D33C9" w:rsidP="006D33C9">
      <w:pPr>
        <w:spacing w:after="0"/>
        <w:rPr>
          <w:sz w:val="24"/>
          <w:szCs w:val="24"/>
        </w:rPr>
      </w:pPr>
      <w:r w:rsidRPr="006D33C9">
        <w:rPr>
          <w:sz w:val="24"/>
          <w:szCs w:val="24"/>
        </w:rPr>
        <w:t xml:space="preserve">A clear purpose not only directs </w:t>
      </w:r>
      <w:r w:rsidR="00A942D4">
        <w:rPr>
          <w:sz w:val="24"/>
          <w:szCs w:val="24"/>
        </w:rPr>
        <w:t xml:space="preserve">an </w:t>
      </w:r>
      <w:r w:rsidRPr="006D33C9">
        <w:rPr>
          <w:sz w:val="24"/>
          <w:szCs w:val="24"/>
        </w:rPr>
        <w:t xml:space="preserve">organization. it provides a focus for instruction and assessment; Instead of simply teaching a subject or a grade level, teachers would be helping students gain skills needed to function or thrive in </w:t>
      </w:r>
      <w:r w:rsidR="0013121B">
        <w:rPr>
          <w:sz w:val="24"/>
          <w:szCs w:val="24"/>
        </w:rPr>
        <w:t xml:space="preserve">the years ahead. </w:t>
      </w:r>
      <w:r w:rsidR="0061575C">
        <w:rPr>
          <w:sz w:val="24"/>
          <w:szCs w:val="24"/>
        </w:rPr>
        <w:t>Report cards would report what has been learned and how well.</w:t>
      </w:r>
      <w:r w:rsidRPr="006D33C9">
        <w:rPr>
          <w:sz w:val="24"/>
          <w:szCs w:val="24"/>
        </w:rPr>
        <w:t xml:space="preserve"> </w:t>
      </w:r>
    </w:p>
    <w:p w14:paraId="5CB8AD2D" w14:textId="77777777" w:rsidR="006D33C9" w:rsidRPr="006D33C9" w:rsidRDefault="006D33C9" w:rsidP="006D33C9">
      <w:pPr>
        <w:spacing w:after="0"/>
        <w:rPr>
          <w:sz w:val="24"/>
          <w:szCs w:val="24"/>
        </w:rPr>
      </w:pPr>
    </w:p>
    <w:p w14:paraId="33D891EE" w14:textId="2B41F338" w:rsidR="006D33C9" w:rsidRPr="006D33C9" w:rsidRDefault="0013121B" w:rsidP="006D33C9">
      <w:pPr>
        <w:spacing w:after="0"/>
        <w:rPr>
          <w:sz w:val="24"/>
          <w:szCs w:val="24"/>
        </w:rPr>
      </w:pPr>
      <w:r>
        <w:rPr>
          <w:sz w:val="24"/>
          <w:szCs w:val="24"/>
        </w:rPr>
        <w:t>Covid years were difficult for education; a</w:t>
      </w:r>
      <w:r w:rsidR="006D33C9" w:rsidRPr="006D33C9">
        <w:rPr>
          <w:sz w:val="24"/>
          <w:szCs w:val="24"/>
        </w:rPr>
        <w:t xml:space="preserve"> </w:t>
      </w:r>
      <w:r>
        <w:rPr>
          <w:sz w:val="24"/>
          <w:szCs w:val="24"/>
        </w:rPr>
        <w:t xml:space="preserve">“post Covid” public conversation </w:t>
      </w:r>
      <w:r w:rsidR="00A942D4">
        <w:rPr>
          <w:sz w:val="24"/>
          <w:szCs w:val="24"/>
        </w:rPr>
        <w:t xml:space="preserve">on future direction </w:t>
      </w:r>
      <w:r w:rsidR="00F033C6">
        <w:rPr>
          <w:sz w:val="24"/>
          <w:szCs w:val="24"/>
        </w:rPr>
        <w:t xml:space="preserve">is called for. </w:t>
      </w:r>
    </w:p>
    <w:p w14:paraId="16633799" w14:textId="77777777" w:rsidR="006D33C9" w:rsidRPr="006D33C9" w:rsidRDefault="006D33C9" w:rsidP="006D33C9">
      <w:pPr>
        <w:spacing w:after="0"/>
        <w:rPr>
          <w:sz w:val="24"/>
          <w:szCs w:val="24"/>
        </w:rPr>
      </w:pPr>
    </w:p>
    <w:p w14:paraId="77589DC7" w14:textId="77777777" w:rsidR="006D33C9" w:rsidRPr="006D33C9" w:rsidRDefault="006D33C9" w:rsidP="006D33C9">
      <w:pPr>
        <w:spacing w:after="0"/>
        <w:rPr>
          <w:sz w:val="24"/>
          <w:szCs w:val="24"/>
        </w:rPr>
      </w:pPr>
      <w:r w:rsidRPr="006D33C9">
        <w:rPr>
          <w:sz w:val="24"/>
          <w:szCs w:val="24"/>
        </w:rPr>
        <w:t>Sincerely</w:t>
      </w:r>
    </w:p>
    <w:p w14:paraId="1DA9DA26" w14:textId="77777777" w:rsidR="006D33C9" w:rsidRPr="006D33C9" w:rsidRDefault="006D33C9" w:rsidP="006D33C9">
      <w:pPr>
        <w:spacing w:after="0"/>
        <w:rPr>
          <w:sz w:val="24"/>
          <w:szCs w:val="24"/>
        </w:rPr>
      </w:pPr>
    </w:p>
    <w:p w14:paraId="1822AB37" w14:textId="77777777" w:rsidR="006D33C9" w:rsidRPr="006D33C9" w:rsidRDefault="006D33C9" w:rsidP="006D33C9">
      <w:pPr>
        <w:spacing w:after="0"/>
        <w:rPr>
          <w:sz w:val="24"/>
          <w:szCs w:val="24"/>
        </w:rPr>
      </w:pPr>
      <w:r w:rsidRPr="006D33C9">
        <w:rPr>
          <w:sz w:val="24"/>
          <w:szCs w:val="24"/>
        </w:rPr>
        <w:t>Don Glendenning</w:t>
      </w:r>
    </w:p>
    <w:p w14:paraId="6937799A" w14:textId="1BAD36C3" w:rsidR="006D33C9" w:rsidRDefault="006D33C9" w:rsidP="006D33C9">
      <w:pPr>
        <w:spacing w:after="0"/>
        <w:rPr>
          <w:sz w:val="24"/>
          <w:szCs w:val="24"/>
        </w:rPr>
      </w:pPr>
      <w:r w:rsidRPr="006D33C9">
        <w:rPr>
          <w:sz w:val="24"/>
          <w:szCs w:val="24"/>
        </w:rPr>
        <w:t>Res: 902-892-5859</w:t>
      </w:r>
    </w:p>
    <w:p w14:paraId="5F1A8F69" w14:textId="1EB958E1" w:rsidR="009A0C9B" w:rsidRPr="006D33C9" w:rsidRDefault="009A0C9B" w:rsidP="006D33C9">
      <w:pPr>
        <w:spacing w:after="0"/>
        <w:rPr>
          <w:sz w:val="24"/>
          <w:szCs w:val="24"/>
        </w:rPr>
      </w:pPr>
    </w:p>
    <w:sectPr w:rsidR="009A0C9B" w:rsidRPr="006D3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C9"/>
    <w:rsid w:val="000D36EF"/>
    <w:rsid w:val="0013121B"/>
    <w:rsid w:val="00175E58"/>
    <w:rsid w:val="001A731B"/>
    <w:rsid w:val="002056EC"/>
    <w:rsid w:val="002460E9"/>
    <w:rsid w:val="00334D91"/>
    <w:rsid w:val="004F7DB6"/>
    <w:rsid w:val="0061575C"/>
    <w:rsid w:val="00646975"/>
    <w:rsid w:val="006D33C9"/>
    <w:rsid w:val="008234AC"/>
    <w:rsid w:val="00862864"/>
    <w:rsid w:val="00927F6A"/>
    <w:rsid w:val="00950C84"/>
    <w:rsid w:val="009A0C9B"/>
    <w:rsid w:val="009E5B86"/>
    <w:rsid w:val="00A4002A"/>
    <w:rsid w:val="00A942D4"/>
    <w:rsid w:val="00AB27A8"/>
    <w:rsid w:val="00AB4EED"/>
    <w:rsid w:val="00B647F3"/>
    <w:rsid w:val="00BB7535"/>
    <w:rsid w:val="00BE47DC"/>
    <w:rsid w:val="00BE58D9"/>
    <w:rsid w:val="00C329EB"/>
    <w:rsid w:val="00C40F9A"/>
    <w:rsid w:val="00CE4ED9"/>
    <w:rsid w:val="00F033C6"/>
    <w:rsid w:val="00F1128E"/>
    <w:rsid w:val="00F3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BD0B"/>
  <w15:chartTrackingRefBased/>
  <w15:docId w15:val="{5D0D991F-6B44-445E-BB8F-8B148E8A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2022-10-16T16:24:00Z</cp:lastPrinted>
  <dcterms:created xsi:type="dcterms:W3CDTF">2022-10-26T23:33:00Z</dcterms:created>
  <dcterms:modified xsi:type="dcterms:W3CDTF">2022-10-30T17:59:00Z</dcterms:modified>
</cp:coreProperties>
</file>