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43B88E79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7C5FFD">
        <w:rPr>
          <w:lang w:val="en-US"/>
        </w:rPr>
        <w:t>200-</w:t>
      </w:r>
      <w:r w:rsidR="006039A4">
        <w:rPr>
          <w:lang w:val="en-US"/>
        </w:rPr>
        <w:t>3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2CAA5B62" w14:textId="1F72CFC4" w:rsidR="00F666D0" w:rsidRPr="00EA7D96" w:rsidRDefault="00C602E1" w:rsidP="00A825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SKILL DEVELOPMENT </w:t>
      </w:r>
    </w:p>
    <w:p w14:paraId="332F5763" w14:textId="2C465681" w:rsidR="00D37466" w:rsidRDefault="00CE6B71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The future of Islanders and the Island will depend in large measure on the nature and extent of education gained by our citizens – young and old.  Educators, </w:t>
      </w:r>
      <w:proofErr w:type="gramStart"/>
      <w:r>
        <w:rPr>
          <w:rFonts w:ascii="Arial Black" w:hAnsi="Arial Black" w:cstheme="minorHAnsi"/>
          <w:bCs/>
          <w:sz w:val="22"/>
          <w:szCs w:val="22"/>
        </w:rPr>
        <w:t>therefore,  should</w:t>
      </w:r>
      <w:proofErr w:type="gramEnd"/>
      <w:r>
        <w:rPr>
          <w:rFonts w:ascii="Arial Black" w:hAnsi="Arial Black" w:cstheme="minorHAnsi"/>
          <w:bCs/>
          <w:sz w:val="22"/>
          <w:szCs w:val="22"/>
        </w:rPr>
        <w:t xml:space="preserve"> be front and centre working with community leaders</w:t>
      </w:r>
      <w:r w:rsidR="00682E29">
        <w:rPr>
          <w:rFonts w:ascii="Arial Black" w:hAnsi="Arial Black" w:cstheme="minorHAnsi"/>
          <w:bCs/>
          <w:sz w:val="22"/>
          <w:szCs w:val="22"/>
        </w:rPr>
        <w:t xml:space="preserve">, </w:t>
      </w:r>
      <w:r>
        <w:rPr>
          <w:rFonts w:ascii="Arial Black" w:hAnsi="Arial Black" w:cstheme="minorHAnsi"/>
          <w:bCs/>
          <w:sz w:val="22"/>
          <w:szCs w:val="22"/>
        </w:rPr>
        <w:t xml:space="preserve">providing services and shaping education outcomes.  </w:t>
      </w:r>
    </w:p>
    <w:p w14:paraId="43FBCF33" w14:textId="70D9CDC2" w:rsidR="00D37466" w:rsidRDefault="00D37466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6EB77A98" w14:textId="05740314" w:rsidR="00FB5298" w:rsidRDefault="006C653D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I</w:t>
      </w:r>
      <w:r w:rsidR="00007E5E">
        <w:rPr>
          <w:rFonts w:ascii="Arial Black" w:hAnsi="Arial Black" w:cstheme="minorHAnsi"/>
          <w:bCs/>
          <w:sz w:val="22"/>
          <w:szCs w:val="22"/>
        </w:rPr>
        <w:t xml:space="preserve">slanders have had access to quality skill training for the past 100 years, first under </w:t>
      </w:r>
      <w:proofErr w:type="gramStart"/>
      <w:r w:rsidR="00007E5E">
        <w:rPr>
          <w:rFonts w:ascii="Arial Black" w:hAnsi="Arial Black" w:cstheme="minorHAnsi"/>
          <w:bCs/>
          <w:sz w:val="22"/>
          <w:szCs w:val="22"/>
        </w:rPr>
        <w:t xml:space="preserve">the </w:t>
      </w:r>
      <w:r w:rsidR="00FB5298" w:rsidRPr="00FB5298">
        <w:rPr>
          <w:rFonts w:ascii="Arial Black" w:hAnsi="Arial Black" w:cstheme="minorHAnsi"/>
          <w:bCs/>
          <w:sz w:val="22"/>
          <w:szCs w:val="22"/>
        </w:rPr>
        <w:t xml:space="preserve"> Agricultural</w:t>
      </w:r>
      <w:proofErr w:type="gramEnd"/>
      <w:r w:rsidR="00FB5298" w:rsidRPr="00FB5298">
        <w:rPr>
          <w:rFonts w:ascii="Arial Black" w:hAnsi="Arial Black" w:cstheme="minorHAnsi"/>
          <w:bCs/>
          <w:sz w:val="22"/>
          <w:szCs w:val="22"/>
        </w:rPr>
        <w:t xml:space="preserve"> Aid Act of 1912, </w:t>
      </w:r>
      <w:r w:rsidR="00007E5E">
        <w:rPr>
          <w:rFonts w:ascii="Arial Black" w:hAnsi="Arial Black" w:cstheme="minorHAnsi"/>
          <w:bCs/>
          <w:sz w:val="22"/>
          <w:szCs w:val="22"/>
        </w:rPr>
        <w:t xml:space="preserve">and </w:t>
      </w:r>
      <w:r>
        <w:rPr>
          <w:rFonts w:ascii="Arial Black" w:hAnsi="Arial Black" w:cstheme="minorHAnsi"/>
          <w:bCs/>
          <w:sz w:val="22"/>
          <w:szCs w:val="22"/>
        </w:rPr>
        <w:t xml:space="preserve">under </w:t>
      </w:r>
      <w:r w:rsidR="00007E5E">
        <w:rPr>
          <w:rFonts w:ascii="Arial Black" w:hAnsi="Arial Black" w:cstheme="minorHAnsi"/>
          <w:bCs/>
          <w:sz w:val="22"/>
          <w:szCs w:val="22"/>
        </w:rPr>
        <w:t xml:space="preserve">replacement legislation regularly thereafter. </w:t>
      </w:r>
      <w:r>
        <w:rPr>
          <w:rFonts w:ascii="Arial Black" w:hAnsi="Arial Black" w:cstheme="minorHAnsi"/>
          <w:bCs/>
          <w:sz w:val="22"/>
          <w:szCs w:val="22"/>
        </w:rPr>
        <w:t xml:space="preserve">Quality was assured through stipulations on standards, staffing, curriculum, inspections, national conferences, newsletters and visits.  </w:t>
      </w:r>
    </w:p>
    <w:p w14:paraId="018FE921" w14:textId="77777777" w:rsidR="00007E5E" w:rsidRDefault="00007E5E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44BE446" w14:textId="45691138" w:rsidR="00F1573D" w:rsidRDefault="006C653D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Contacts tell me that the leadership </w:t>
      </w:r>
      <w:proofErr w:type="gramStart"/>
      <w:r>
        <w:rPr>
          <w:rFonts w:ascii="Arial Black" w:hAnsi="Arial Black" w:cstheme="minorHAnsi"/>
          <w:bCs/>
          <w:sz w:val="22"/>
          <w:szCs w:val="22"/>
        </w:rPr>
        <w:t xml:space="preserve">role  </w:t>
      </w:r>
      <w:r w:rsidR="00F1573D">
        <w:rPr>
          <w:rFonts w:ascii="Arial Black" w:hAnsi="Arial Black" w:cstheme="minorHAnsi"/>
          <w:bCs/>
          <w:sz w:val="22"/>
          <w:szCs w:val="22"/>
        </w:rPr>
        <w:t>no</w:t>
      </w:r>
      <w:proofErr w:type="gramEnd"/>
      <w:r w:rsidR="00F1573D">
        <w:rPr>
          <w:rFonts w:ascii="Arial Black" w:hAnsi="Arial Black" w:cstheme="minorHAnsi"/>
          <w:bCs/>
          <w:sz w:val="22"/>
          <w:szCs w:val="22"/>
        </w:rPr>
        <w:t xml:space="preserve"> longer applies; agreements have been concluded with each province under which Provinces  are reimbursed for agreed upon expenses. As a result, many technical courses are technical rather than skill development.</w:t>
      </w:r>
    </w:p>
    <w:p w14:paraId="6AC66C4E" w14:textId="5935D9CE" w:rsidR="00C602E1" w:rsidRDefault="00C602E1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1F19C37" w14:textId="0749BFF8" w:rsidR="00C602E1" w:rsidRDefault="00C602E1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For the past fifty years, PVI and PCVHS </w:t>
      </w:r>
      <w:r w:rsidR="00AF1EC7">
        <w:rPr>
          <w:rFonts w:ascii="Arial Black" w:hAnsi="Arial Black" w:cstheme="minorHAnsi"/>
          <w:bCs/>
          <w:sz w:val="22"/>
          <w:szCs w:val="22"/>
        </w:rPr>
        <w:t xml:space="preserve">have supplied work entry workers for the local market, people who often went on to become small </w:t>
      </w:r>
      <w:proofErr w:type="gramStart"/>
      <w:r w:rsidR="00AF1EC7">
        <w:rPr>
          <w:rFonts w:ascii="Arial Black" w:hAnsi="Arial Black" w:cstheme="minorHAnsi"/>
          <w:bCs/>
          <w:sz w:val="22"/>
          <w:szCs w:val="22"/>
        </w:rPr>
        <w:t>business  entrepreneurs</w:t>
      </w:r>
      <w:proofErr w:type="gramEnd"/>
      <w:r w:rsidR="00AF1EC7">
        <w:rPr>
          <w:rFonts w:ascii="Arial Black" w:hAnsi="Arial Black" w:cstheme="minorHAnsi"/>
          <w:bCs/>
          <w:sz w:val="22"/>
          <w:szCs w:val="22"/>
        </w:rPr>
        <w:t xml:space="preserve">.  The gap is often mentioned by the business </w:t>
      </w:r>
      <w:proofErr w:type="gramStart"/>
      <w:r w:rsidR="00AF1EC7">
        <w:rPr>
          <w:rFonts w:ascii="Arial Black" w:hAnsi="Arial Black" w:cstheme="minorHAnsi"/>
          <w:bCs/>
          <w:sz w:val="22"/>
          <w:szCs w:val="22"/>
        </w:rPr>
        <w:t>community..</w:t>
      </w:r>
      <w:proofErr w:type="gramEnd"/>
    </w:p>
    <w:p w14:paraId="5EB8CD1E" w14:textId="72A1D628" w:rsidR="00F1573D" w:rsidRDefault="00F1573D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5A1A9B4" w14:textId="65F82AE4" w:rsidR="00F1573D" w:rsidRDefault="00F1573D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C92581F" w14:textId="154BA1AA" w:rsidR="00F1573D" w:rsidRDefault="00F1573D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1185A8BD" w14:textId="4FA7140E" w:rsidR="00F1573D" w:rsidRDefault="00F1573D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7B93C2B" w14:textId="78462AB7" w:rsidR="00F1573D" w:rsidRDefault="00F1573D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6E19A4E" w14:textId="07E96480" w:rsidR="00F1573D" w:rsidRDefault="00F1573D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1FC144E4" w14:textId="547C8FC1" w:rsidR="00F1573D" w:rsidRDefault="00F1573D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9A3D068" w14:textId="77777777" w:rsidR="00F1573D" w:rsidRDefault="00F1573D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8D6FCCF" w14:textId="3A36E39E" w:rsidR="00A55589" w:rsidRDefault="00F1573D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and </w:t>
      </w:r>
      <w:r w:rsidR="006C653D">
        <w:rPr>
          <w:rFonts w:ascii="Arial Black" w:hAnsi="Arial Black" w:cstheme="minorHAnsi"/>
          <w:bCs/>
          <w:sz w:val="22"/>
          <w:szCs w:val="22"/>
        </w:rPr>
        <w:t xml:space="preserve">has been replaced </w:t>
      </w:r>
      <w:r>
        <w:rPr>
          <w:rFonts w:ascii="Arial Black" w:hAnsi="Arial Black" w:cstheme="minorHAnsi"/>
          <w:bCs/>
          <w:sz w:val="22"/>
          <w:szCs w:val="22"/>
        </w:rPr>
        <w:t xml:space="preserve">with a simpler role of </w:t>
      </w:r>
      <w:r w:rsidR="00FB5298">
        <w:rPr>
          <w:rFonts w:ascii="Arial Black" w:hAnsi="Arial Black" w:cstheme="minorHAnsi"/>
          <w:bCs/>
          <w:sz w:val="22"/>
          <w:szCs w:val="22"/>
        </w:rPr>
        <w:t xml:space="preserve">The decision </w:t>
      </w:r>
      <w:r w:rsidR="00535132">
        <w:rPr>
          <w:rFonts w:ascii="Arial Black" w:hAnsi="Arial Black" w:cstheme="minorHAnsi"/>
          <w:bCs/>
          <w:sz w:val="22"/>
          <w:szCs w:val="22"/>
        </w:rPr>
        <w:t>Instead, offerings are narrowing; gone are PVI an</w:t>
      </w:r>
      <w:r w:rsidR="007A0CFD">
        <w:rPr>
          <w:rFonts w:ascii="Arial Black" w:hAnsi="Arial Black" w:cstheme="minorHAnsi"/>
          <w:bCs/>
          <w:sz w:val="22"/>
          <w:szCs w:val="22"/>
        </w:rPr>
        <w:t xml:space="preserve">d PCVHS, gone is the Vocational education division, gone are </w:t>
      </w:r>
      <w:proofErr w:type="gramStart"/>
      <w:r w:rsidR="007A0CFD">
        <w:rPr>
          <w:rFonts w:ascii="Arial Black" w:hAnsi="Arial Black" w:cstheme="minorHAnsi"/>
          <w:bCs/>
          <w:sz w:val="22"/>
          <w:szCs w:val="22"/>
        </w:rPr>
        <w:t>the  roving</w:t>
      </w:r>
      <w:proofErr w:type="gramEnd"/>
      <w:r w:rsidR="007A0CFD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CF5705">
        <w:rPr>
          <w:rFonts w:ascii="Arial Black" w:hAnsi="Arial Black" w:cstheme="minorHAnsi"/>
          <w:bCs/>
          <w:sz w:val="22"/>
          <w:szCs w:val="22"/>
        </w:rPr>
        <w:t xml:space="preserve">adult </w:t>
      </w:r>
      <w:r w:rsidR="007A0CFD">
        <w:rPr>
          <w:rFonts w:ascii="Arial Black" w:hAnsi="Arial Black" w:cstheme="minorHAnsi"/>
          <w:bCs/>
          <w:sz w:val="22"/>
          <w:szCs w:val="22"/>
        </w:rPr>
        <w:t>education courses</w:t>
      </w:r>
      <w:r w:rsidR="00CF5705">
        <w:rPr>
          <w:rFonts w:ascii="Arial Black" w:hAnsi="Arial Black" w:cstheme="minorHAnsi"/>
          <w:bCs/>
          <w:sz w:val="22"/>
          <w:szCs w:val="22"/>
        </w:rPr>
        <w:t xml:space="preserve"> and continuing education is greatly reduced.</w:t>
      </w:r>
      <w:r w:rsidR="007A0CFD">
        <w:rPr>
          <w:rFonts w:ascii="Arial Black" w:hAnsi="Arial Black" w:cstheme="minorHAnsi"/>
          <w:bCs/>
          <w:sz w:val="22"/>
          <w:szCs w:val="22"/>
        </w:rPr>
        <w:t xml:space="preserve"> in</w:t>
      </w:r>
      <w:r w:rsidR="00D37466" w:rsidRPr="00D37466">
        <w:rPr>
          <w:rFonts w:ascii="Arial Black" w:hAnsi="Arial Black" w:cstheme="minorHAnsi"/>
          <w:bCs/>
          <w:sz w:val="22"/>
          <w:szCs w:val="22"/>
        </w:rPr>
        <w:t xml:space="preserve"> </w:t>
      </w:r>
      <w:proofErr w:type="gramStart"/>
      <w:r w:rsidR="00D37466" w:rsidRPr="00D37466">
        <w:rPr>
          <w:rFonts w:ascii="Arial Black" w:hAnsi="Arial Black" w:cstheme="minorHAnsi"/>
          <w:bCs/>
          <w:sz w:val="22"/>
          <w:szCs w:val="22"/>
        </w:rPr>
        <w:t>fact</w:t>
      </w:r>
      <w:proofErr w:type="gramEnd"/>
      <w:r w:rsidR="00D37466" w:rsidRPr="00D37466">
        <w:rPr>
          <w:rFonts w:ascii="Arial Black" w:hAnsi="Arial Black" w:cstheme="minorHAnsi"/>
          <w:bCs/>
          <w:sz w:val="22"/>
          <w:szCs w:val="22"/>
        </w:rPr>
        <w:t xml:space="preserve"> it seems that the Department now views going to school and getting an education as one and the same. </w:t>
      </w:r>
      <w:r w:rsidR="00A55589">
        <w:rPr>
          <w:rFonts w:ascii="Arial Black" w:hAnsi="Arial Black" w:cstheme="minorHAnsi"/>
          <w:bCs/>
          <w:sz w:val="22"/>
          <w:szCs w:val="22"/>
        </w:rPr>
        <w:t xml:space="preserve">The education issue in PEI, and likely in the rest of Canada, is </w:t>
      </w:r>
      <w:r w:rsidR="00682E29">
        <w:rPr>
          <w:rFonts w:ascii="Arial Black" w:hAnsi="Arial Black" w:cstheme="minorHAnsi"/>
          <w:bCs/>
          <w:sz w:val="22"/>
          <w:szCs w:val="22"/>
        </w:rPr>
        <w:t xml:space="preserve">a </w:t>
      </w:r>
      <w:r w:rsidR="00A55589">
        <w:rPr>
          <w:rFonts w:ascii="Arial Black" w:hAnsi="Arial Black" w:cstheme="minorHAnsi"/>
          <w:bCs/>
          <w:sz w:val="22"/>
          <w:szCs w:val="22"/>
        </w:rPr>
        <w:t xml:space="preserve">narrow mission </w:t>
      </w:r>
      <w:r w:rsidR="00682E29">
        <w:rPr>
          <w:rFonts w:ascii="Arial Black" w:hAnsi="Arial Black" w:cstheme="minorHAnsi"/>
          <w:bCs/>
          <w:sz w:val="22"/>
          <w:szCs w:val="22"/>
        </w:rPr>
        <w:t>with</w:t>
      </w:r>
      <w:r w:rsidR="00A55589">
        <w:rPr>
          <w:rFonts w:ascii="Arial Black" w:hAnsi="Arial Black" w:cstheme="minorHAnsi"/>
          <w:bCs/>
          <w:sz w:val="22"/>
          <w:szCs w:val="22"/>
        </w:rPr>
        <w:t xml:space="preserve"> the focus on schools. </w:t>
      </w:r>
      <w:r w:rsidR="006418F3">
        <w:rPr>
          <w:rFonts w:ascii="Arial Black" w:hAnsi="Arial Black" w:cstheme="minorHAnsi"/>
          <w:bCs/>
          <w:sz w:val="22"/>
          <w:szCs w:val="22"/>
        </w:rPr>
        <w:t xml:space="preserve"> As evidence I refer </w:t>
      </w:r>
      <w:r w:rsidR="00E660F4">
        <w:rPr>
          <w:rFonts w:ascii="Arial Black" w:hAnsi="Arial Black" w:cstheme="minorHAnsi"/>
          <w:bCs/>
          <w:sz w:val="22"/>
          <w:szCs w:val="22"/>
        </w:rPr>
        <w:t xml:space="preserve">readers </w:t>
      </w:r>
      <w:r w:rsidR="006418F3">
        <w:rPr>
          <w:rFonts w:ascii="Arial Black" w:hAnsi="Arial Black" w:cstheme="minorHAnsi"/>
          <w:bCs/>
          <w:sz w:val="22"/>
          <w:szCs w:val="22"/>
        </w:rPr>
        <w:t>to the statement on</w:t>
      </w:r>
      <w:r w:rsidR="000B2F90">
        <w:rPr>
          <w:rFonts w:ascii="Arial Black" w:hAnsi="Arial Black" w:cstheme="minorHAnsi"/>
          <w:bCs/>
          <w:sz w:val="22"/>
          <w:szCs w:val="22"/>
        </w:rPr>
        <w:t xml:space="preserve"> our </w:t>
      </w:r>
      <w:proofErr w:type="gramStart"/>
      <w:r w:rsidR="000B2F90">
        <w:rPr>
          <w:rFonts w:ascii="Arial Black" w:hAnsi="Arial Black" w:cstheme="minorHAnsi"/>
          <w:bCs/>
          <w:sz w:val="22"/>
          <w:szCs w:val="22"/>
        </w:rPr>
        <w:t xml:space="preserve">Department’s </w:t>
      </w:r>
      <w:r w:rsidR="006418F3">
        <w:rPr>
          <w:rFonts w:ascii="Arial Black" w:hAnsi="Arial Black" w:cstheme="minorHAnsi"/>
          <w:bCs/>
          <w:sz w:val="22"/>
          <w:szCs w:val="22"/>
        </w:rPr>
        <w:t xml:space="preserve"> current</w:t>
      </w:r>
      <w:proofErr w:type="gramEnd"/>
      <w:r w:rsidR="006418F3">
        <w:rPr>
          <w:rFonts w:ascii="Arial Black" w:hAnsi="Arial Black" w:cstheme="minorHAnsi"/>
          <w:bCs/>
          <w:sz w:val="22"/>
          <w:szCs w:val="22"/>
        </w:rPr>
        <w:t xml:space="preserve"> website to the effect that ”the role of the Department is t\develop and deliver programs” to youth</w:t>
      </w:r>
      <w:r w:rsidR="00E660F4">
        <w:rPr>
          <w:rFonts w:ascii="Arial Black" w:hAnsi="Arial Black" w:cstheme="minorHAnsi"/>
          <w:bCs/>
          <w:sz w:val="22"/>
          <w:szCs w:val="22"/>
        </w:rPr>
        <w:t>; District Councils jurisdictions are also limited to schools matters.</w:t>
      </w:r>
      <w:r w:rsidR="00535132">
        <w:rPr>
          <w:rFonts w:ascii="Arial Black" w:hAnsi="Arial Black" w:cstheme="minorHAnsi"/>
          <w:bCs/>
          <w:sz w:val="22"/>
          <w:szCs w:val="22"/>
        </w:rPr>
        <w:t xml:space="preserve">  Education matters seem of little interest.</w:t>
      </w:r>
    </w:p>
    <w:p w14:paraId="1DB32522" w14:textId="77777777" w:rsidR="00A55589" w:rsidRDefault="00A55589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A6D7335" w14:textId="37997300" w:rsidR="00DE645C" w:rsidRDefault="00A55589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The role of education is to help people gain new information, attitudes, skills, values, etc. </w:t>
      </w:r>
      <w:r w:rsidR="00DE645C">
        <w:rPr>
          <w:rFonts w:ascii="Arial Black" w:hAnsi="Arial Black" w:cstheme="minorHAnsi"/>
          <w:bCs/>
          <w:sz w:val="22"/>
          <w:szCs w:val="22"/>
        </w:rPr>
        <w:t xml:space="preserve">Islanders believe education to be important and, through their government, pay for services that are both good for </w:t>
      </w:r>
      <w:r w:rsidR="00DE645C">
        <w:rPr>
          <w:rFonts w:ascii="Arial Black" w:hAnsi="Arial Black" w:cstheme="minorHAnsi"/>
          <w:bCs/>
          <w:sz w:val="22"/>
          <w:szCs w:val="22"/>
        </w:rPr>
        <w:lastRenderedPageBreak/>
        <w:t>people and good for the community.  A problem arises</w:t>
      </w:r>
      <w:r w:rsidR="00682E29">
        <w:rPr>
          <w:rFonts w:ascii="Arial Black" w:hAnsi="Arial Black" w:cstheme="minorHAnsi"/>
          <w:bCs/>
          <w:sz w:val="22"/>
          <w:szCs w:val="22"/>
        </w:rPr>
        <w:t xml:space="preserve">, </w:t>
      </w:r>
      <w:proofErr w:type="gramStart"/>
      <w:r w:rsidR="00682E29">
        <w:rPr>
          <w:rFonts w:ascii="Arial Black" w:hAnsi="Arial Black" w:cstheme="minorHAnsi"/>
          <w:bCs/>
          <w:sz w:val="22"/>
          <w:szCs w:val="22"/>
        </w:rPr>
        <w:t xml:space="preserve">however, </w:t>
      </w:r>
      <w:r w:rsidR="00DE645C">
        <w:rPr>
          <w:rFonts w:ascii="Arial Black" w:hAnsi="Arial Black" w:cstheme="minorHAnsi"/>
          <w:bCs/>
          <w:sz w:val="22"/>
          <w:szCs w:val="22"/>
        </w:rPr>
        <w:t xml:space="preserve"> when</w:t>
      </w:r>
      <w:proofErr w:type="gramEnd"/>
      <w:r w:rsidR="00DE645C">
        <w:rPr>
          <w:rFonts w:ascii="Arial Black" w:hAnsi="Arial Black" w:cstheme="minorHAnsi"/>
          <w:bCs/>
          <w:sz w:val="22"/>
          <w:szCs w:val="22"/>
        </w:rPr>
        <w:t xml:space="preserve"> Government decide</w:t>
      </w:r>
      <w:r w:rsidR="000B2F90">
        <w:rPr>
          <w:rFonts w:ascii="Arial Black" w:hAnsi="Arial Black" w:cstheme="minorHAnsi"/>
          <w:bCs/>
          <w:sz w:val="22"/>
          <w:szCs w:val="22"/>
        </w:rPr>
        <w:t xml:space="preserve">d to </w:t>
      </w:r>
      <w:r w:rsidR="00DE645C">
        <w:rPr>
          <w:rFonts w:ascii="Arial Black" w:hAnsi="Arial Black" w:cstheme="minorHAnsi"/>
          <w:bCs/>
          <w:sz w:val="22"/>
          <w:szCs w:val="22"/>
        </w:rPr>
        <w:t xml:space="preserve">l deliver all services </w:t>
      </w:r>
      <w:r w:rsidR="00A043AB">
        <w:rPr>
          <w:rFonts w:ascii="Arial Black" w:hAnsi="Arial Black" w:cstheme="minorHAnsi"/>
          <w:bCs/>
          <w:sz w:val="22"/>
          <w:szCs w:val="22"/>
        </w:rPr>
        <w:t xml:space="preserve">itself </w:t>
      </w:r>
      <w:r w:rsidR="00CF5705">
        <w:rPr>
          <w:rFonts w:ascii="Arial Black" w:hAnsi="Arial Black" w:cstheme="minorHAnsi"/>
          <w:bCs/>
          <w:sz w:val="22"/>
          <w:szCs w:val="22"/>
        </w:rPr>
        <w:t>rather than</w:t>
      </w:r>
      <w:r w:rsidR="000B2F90">
        <w:rPr>
          <w:rFonts w:ascii="Arial Black" w:hAnsi="Arial Black" w:cstheme="minorHAnsi"/>
          <w:bCs/>
          <w:sz w:val="22"/>
          <w:szCs w:val="22"/>
        </w:rPr>
        <w:t xml:space="preserve"> simply </w:t>
      </w:r>
      <w:r w:rsidR="00CF5705">
        <w:rPr>
          <w:rFonts w:ascii="Arial Black" w:hAnsi="Arial Black" w:cstheme="minorHAnsi"/>
          <w:bCs/>
          <w:sz w:val="22"/>
          <w:szCs w:val="22"/>
        </w:rPr>
        <w:t xml:space="preserve">pay for them </w:t>
      </w:r>
      <w:r w:rsidR="00DE645C">
        <w:rPr>
          <w:rFonts w:ascii="Arial Black" w:hAnsi="Arial Black" w:cstheme="minorHAnsi"/>
          <w:bCs/>
          <w:sz w:val="22"/>
          <w:szCs w:val="22"/>
        </w:rPr>
        <w:t>and embe</w:t>
      </w:r>
      <w:r w:rsidR="00E660F4">
        <w:rPr>
          <w:rFonts w:ascii="Arial Black" w:hAnsi="Arial Black" w:cstheme="minorHAnsi"/>
          <w:bCs/>
          <w:sz w:val="22"/>
          <w:szCs w:val="22"/>
        </w:rPr>
        <w:t>d</w:t>
      </w:r>
      <w:r w:rsidR="00DE645C">
        <w:rPr>
          <w:rFonts w:ascii="Arial Black" w:hAnsi="Arial Black" w:cstheme="minorHAnsi"/>
          <w:bCs/>
          <w:sz w:val="22"/>
          <w:szCs w:val="22"/>
        </w:rPr>
        <w:t>d</w:t>
      </w:r>
      <w:r w:rsidR="000B2F90">
        <w:rPr>
          <w:rFonts w:ascii="Arial Black" w:hAnsi="Arial Black" w:cstheme="minorHAnsi"/>
          <w:bCs/>
          <w:sz w:val="22"/>
          <w:szCs w:val="22"/>
        </w:rPr>
        <w:t>ed</w:t>
      </w:r>
      <w:r w:rsidR="00DE645C">
        <w:rPr>
          <w:rFonts w:ascii="Arial Black" w:hAnsi="Arial Black" w:cstheme="minorHAnsi"/>
          <w:bCs/>
          <w:sz w:val="22"/>
          <w:szCs w:val="22"/>
        </w:rPr>
        <w:t xml:space="preserve"> th</w:t>
      </w:r>
      <w:r w:rsidR="00A043AB">
        <w:rPr>
          <w:rFonts w:ascii="Arial Black" w:hAnsi="Arial Black" w:cstheme="minorHAnsi"/>
          <w:bCs/>
          <w:sz w:val="22"/>
          <w:szCs w:val="22"/>
        </w:rPr>
        <w:t>e</w:t>
      </w:r>
      <w:r w:rsidR="00DE645C">
        <w:rPr>
          <w:rFonts w:ascii="Arial Black" w:hAnsi="Arial Black" w:cstheme="minorHAnsi"/>
          <w:bCs/>
          <w:sz w:val="22"/>
          <w:szCs w:val="22"/>
        </w:rPr>
        <w:t xml:space="preserve"> delivery system in the government structure.</w:t>
      </w:r>
    </w:p>
    <w:p w14:paraId="0BDCA883" w14:textId="77777777" w:rsidR="00CF5705" w:rsidRDefault="00CF5705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1768866" w14:textId="53BE8FAB" w:rsidR="00A043AB" w:rsidRDefault="00A043AB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As a result of this decision, education lost both autonomy and accountability. Government simply runs schools rather than providing educational services to its people.  </w:t>
      </w:r>
      <w:r w:rsidR="00BA0F57">
        <w:rPr>
          <w:rFonts w:ascii="Arial Black" w:hAnsi="Arial Black" w:cstheme="minorHAnsi"/>
          <w:bCs/>
          <w:sz w:val="22"/>
          <w:szCs w:val="22"/>
        </w:rPr>
        <w:t>Education has become a product</w:t>
      </w:r>
      <w:r w:rsidR="00B12D1F">
        <w:rPr>
          <w:rFonts w:ascii="Arial Black" w:hAnsi="Arial Black" w:cstheme="minorHAnsi"/>
          <w:bCs/>
          <w:sz w:val="22"/>
          <w:szCs w:val="22"/>
        </w:rPr>
        <w:t xml:space="preserve"> marked by courses, credits</w:t>
      </w:r>
      <w:r w:rsidR="00CF5705">
        <w:rPr>
          <w:rFonts w:ascii="Arial Black" w:hAnsi="Arial Black" w:cstheme="minorHAnsi"/>
          <w:bCs/>
          <w:sz w:val="22"/>
          <w:szCs w:val="22"/>
        </w:rPr>
        <w:t>,</w:t>
      </w:r>
      <w:r w:rsidR="00B12D1F">
        <w:rPr>
          <w:rFonts w:ascii="Arial Black" w:hAnsi="Arial Black" w:cstheme="minorHAnsi"/>
          <w:bCs/>
          <w:sz w:val="22"/>
          <w:szCs w:val="22"/>
        </w:rPr>
        <w:t xml:space="preserve"> diplomas, degrees </w:t>
      </w:r>
      <w:proofErr w:type="gramStart"/>
      <w:r w:rsidR="00B12D1F">
        <w:rPr>
          <w:rFonts w:ascii="Arial Black" w:hAnsi="Arial Black" w:cstheme="minorHAnsi"/>
          <w:bCs/>
          <w:sz w:val="22"/>
          <w:szCs w:val="22"/>
        </w:rPr>
        <w:t>and  events</w:t>
      </w:r>
      <w:proofErr w:type="gramEnd"/>
      <w:r w:rsidR="00BA0F57">
        <w:rPr>
          <w:rFonts w:ascii="Arial Black" w:hAnsi="Arial Black" w:cstheme="minorHAnsi"/>
          <w:bCs/>
          <w:sz w:val="22"/>
          <w:szCs w:val="22"/>
        </w:rPr>
        <w:t xml:space="preserve"> rather than a </w:t>
      </w:r>
      <w:r w:rsidR="00CF5705">
        <w:rPr>
          <w:rFonts w:ascii="Arial Black" w:hAnsi="Arial Black" w:cstheme="minorHAnsi"/>
          <w:bCs/>
          <w:sz w:val="22"/>
          <w:szCs w:val="22"/>
        </w:rPr>
        <w:t xml:space="preserve">simple </w:t>
      </w:r>
      <w:r w:rsidR="00BA0F57">
        <w:rPr>
          <w:rFonts w:ascii="Arial Black" w:hAnsi="Arial Black" w:cstheme="minorHAnsi"/>
          <w:bCs/>
          <w:sz w:val="22"/>
          <w:szCs w:val="22"/>
        </w:rPr>
        <w:t>service.</w:t>
      </w:r>
    </w:p>
    <w:p w14:paraId="0D2A23BB" w14:textId="77777777" w:rsidR="00A043AB" w:rsidRDefault="00A043AB" w:rsidP="007A0CF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A88FE5F" w14:textId="45E1E150" w:rsidR="0057377A" w:rsidRPr="001D5088" w:rsidRDefault="0057377A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Don Glendenning, Editor</w:t>
      </w:r>
    </w:p>
    <w:p w14:paraId="6493481E" w14:textId="23C01927" w:rsidR="0057377A" w:rsidRPr="001D5088" w:rsidRDefault="00A66E45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----------------------------------------------------------</w:t>
      </w:r>
    </w:p>
    <w:p w14:paraId="01429D4A" w14:textId="77777777" w:rsidR="0057377A" w:rsidRPr="001D5088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Education 20/20 Inc.</w:t>
      </w:r>
    </w:p>
    <w:p w14:paraId="7398D30E" w14:textId="77777777" w:rsidR="0057377A" w:rsidRPr="001D5088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101, rue Kent, B.P. 624</w:t>
      </w:r>
    </w:p>
    <w:p w14:paraId="48E5C29D" w14:textId="0E39949C" w:rsidR="0057377A" w:rsidRPr="001D5088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/ Charlottetown (Î.-P.-É.)  C1A 1M0</w:t>
      </w:r>
    </w:p>
    <w:p w14:paraId="25987A9A" w14:textId="78923367" w:rsidR="004A0A00" w:rsidRPr="001D5088" w:rsidRDefault="0057377A" w:rsidP="001630AC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Email/</w:t>
      </w:r>
      <w:proofErr w:type="gramStart"/>
      <w:r w:rsidRPr="001D5088">
        <w:rPr>
          <w:rFonts w:ascii="Arial Black" w:hAnsi="Arial Black" w:cstheme="minorHAnsi"/>
          <w:bCs/>
          <w:sz w:val="18"/>
          <w:szCs w:val="18"/>
        </w:rPr>
        <w:t>Courriel :</w:t>
      </w:r>
      <w:proofErr w:type="gramEnd"/>
      <w:r w:rsidRPr="001D5088">
        <w:rPr>
          <w:rFonts w:ascii="Arial Black" w:hAnsi="Arial Black" w:cstheme="minorHAnsi"/>
          <w:bCs/>
          <w:sz w:val="18"/>
          <w:szCs w:val="18"/>
        </w:rPr>
        <w:t xml:space="preserve"> </w:t>
      </w:r>
      <w:hyperlink r:id="rId9" w:history="1">
        <w:r w:rsidR="00CC1D9E" w:rsidRPr="001D5088">
          <w:rPr>
            <w:rStyle w:val="Hyperlink"/>
            <w:rFonts w:ascii="Arial Black" w:hAnsi="Arial Black" w:cstheme="minorHAnsi"/>
            <w:bCs/>
            <w:sz w:val="18"/>
            <w:szCs w:val="18"/>
          </w:rPr>
          <w:t>pei@education2020.ca</w:t>
        </w:r>
      </w:hyperlink>
    </w:p>
    <w:sectPr w:rsidR="004A0A00" w:rsidRPr="001D5088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E83451" w14:textId="77777777" w:rsidR="008E2C19" w:rsidRDefault="008E2C19">
      <w:r>
        <w:separator/>
      </w:r>
    </w:p>
  </w:endnote>
  <w:endnote w:type="continuationSeparator" w:id="0">
    <w:p w14:paraId="7E0001C2" w14:textId="77777777" w:rsidR="008E2C19" w:rsidRDefault="008E2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4DBE06" w14:textId="77777777" w:rsidR="008E2C19" w:rsidRDefault="008E2C19">
      <w:r>
        <w:rPr>
          <w:color w:val="000000"/>
        </w:rPr>
        <w:separator/>
      </w:r>
    </w:p>
  </w:footnote>
  <w:footnote w:type="continuationSeparator" w:id="0">
    <w:p w14:paraId="2A7481C4" w14:textId="77777777" w:rsidR="008E2C19" w:rsidRDefault="008E2C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9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3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5"/>
  </w:num>
  <w:num w:numId="3">
    <w:abstractNumId w:val="32"/>
  </w:num>
  <w:num w:numId="4">
    <w:abstractNumId w:val="13"/>
  </w:num>
  <w:num w:numId="5">
    <w:abstractNumId w:val="15"/>
  </w:num>
  <w:num w:numId="6">
    <w:abstractNumId w:val="19"/>
  </w:num>
  <w:num w:numId="7">
    <w:abstractNumId w:val="17"/>
  </w:num>
  <w:num w:numId="8">
    <w:abstractNumId w:val="3"/>
  </w:num>
  <w:num w:numId="9">
    <w:abstractNumId w:val="6"/>
  </w:num>
  <w:num w:numId="10">
    <w:abstractNumId w:val="11"/>
  </w:num>
  <w:num w:numId="11">
    <w:abstractNumId w:val="31"/>
  </w:num>
  <w:num w:numId="12">
    <w:abstractNumId w:val="25"/>
  </w:num>
  <w:num w:numId="13">
    <w:abstractNumId w:val="33"/>
  </w:num>
  <w:num w:numId="14">
    <w:abstractNumId w:val="20"/>
  </w:num>
  <w:num w:numId="15">
    <w:abstractNumId w:val="18"/>
  </w:num>
  <w:num w:numId="16">
    <w:abstractNumId w:val="9"/>
  </w:num>
  <w:num w:numId="17">
    <w:abstractNumId w:val="7"/>
  </w:num>
  <w:num w:numId="18">
    <w:abstractNumId w:val="23"/>
  </w:num>
  <w:num w:numId="19">
    <w:abstractNumId w:val="28"/>
  </w:num>
  <w:num w:numId="20">
    <w:abstractNumId w:val="29"/>
  </w:num>
  <w:num w:numId="21">
    <w:abstractNumId w:val="21"/>
  </w:num>
  <w:num w:numId="22">
    <w:abstractNumId w:val="14"/>
  </w:num>
  <w:num w:numId="23">
    <w:abstractNumId w:val="12"/>
  </w:num>
  <w:num w:numId="24">
    <w:abstractNumId w:val="10"/>
  </w:num>
  <w:num w:numId="25">
    <w:abstractNumId w:val="16"/>
  </w:num>
  <w:num w:numId="26">
    <w:abstractNumId w:val="26"/>
  </w:num>
  <w:num w:numId="27">
    <w:abstractNumId w:val="4"/>
  </w:num>
  <w:num w:numId="28">
    <w:abstractNumId w:val="22"/>
  </w:num>
  <w:num w:numId="29">
    <w:abstractNumId w:val="8"/>
  </w:num>
  <w:num w:numId="30">
    <w:abstractNumId w:val="0"/>
  </w:num>
  <w:num w:numId="31">
    <w:abstractNumId w:val="24"/>
  </w:num>
  <w:num w:numId="32">
    <w:abstractNumId w:val="1"/>
  </w:num>
  <w:num w:numId="33">
    <w:abstractNumId w:val="27"/>
  </w:num>
  <w:num w:numId="34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07E5E"/>
    <w:rsid w:val="00017308"/>
    <w:rsid w:val="00017539"/>
    <w:rsid w:val="00021F43"/>
    <w:rsid w:val="00032840"/>
    <w:rsid w:val="00033C33"/>
    <w:rsid w:val="000345AE"/>
    <w:rsid w:val="0003686F"/>
    <w:rsid w:val="000446A1"/>
    <w:rsid w:val="000454DD"/>
    <w:rsid w:val="000474B7"/>
    <w:rsid w:val="0004768B"/>
    <w:rsid w:val="00050E63"/>
    <w:rsid w:val="000519AA"/>
    <w:rsid w:val="000520A9"/>
    <w:rsid w:val="00052EA4"/>
    <w:rsid w:val="000551A6"/>
    <w:rsid w:val="00056987"/>
    <w:rsid w:val="00060A4F"/>
    <w:rsid w:val="00063EF6"/>
    <w:rsid w:val="0006529F"/>
    <w:rsid w:val="000662E7"/>
    <w:rsid w:val="00067A9C"/>
    <w:rsid w:val="00067F15"/>
    <w:rsid w:val="00072749"/>
    <w:rsid w:val="00073022"/>
    <w:rsid w:val="000737E1"/>
    <w:rsid w:val="00081E79"/>
    <w:rsid w:val="000945B9"/>
    <w:rsid w:val="000A2311"/>
    <w:rsid w:val="000A7DA6"/>
    <w:rsid w:val="000B16AC"/>
    <w:rsid w:val="000B2F90"/>
    <w:rsid w:val="000B3B06"/>
    <w:rsid w:val="000B4B20"/>
    <w:rsid w:val="000B4DC7"/>
    <w:rsid w:val="000B7961"/>
    <w:rsid w:val="000C1D6F"/>
    <w:rsid w:val="000C1F3B"/>
    <w:rsid w:val="000C4257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5150E"/>
    <w:rsid w:val="00152377"/>
    <w:rsid w:val="001553EC"/>
    <w:rsid w:val="00160807"/>
    <w:rsid w:val="001630AC"/>
    <w:rsid w:val="00163D04"/>
    <w:rsid w:val="001649CF"/>
    <w:rsid w:val="001656B7"/>
    <w:rsid w:val="001660AB"/>
    <w:rsid w:val="001661B0"/>
    <w:rsid w:val="00170332"/>
    <w:rsid w:val="00172155"/>
    <w:rsid w:val="00173934"/>
    <w:rsid w:val="00177EF6"/>
    <w:rsid w:val="00180965"/>
    <w:rsid w:val="001810A4"/>
    <w:rsid w:val="001857B0"/>
    <w:rsid w:val="00191A5F"/>
    <w:rsid w:val="00193DC8"/>
    <w:rsid w:val="001978A6"/>
    <w:rsid w:val="001979B9"/>
    <w:rsid w:val="001A3DBF"/>
    <w:rsid w:val="001A56C8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5088"/>
    <w:rsid w:val="001D622A"/>
    <w:rsid w:val="001D6AA5"/>
    <w:rsid w:val="001D7560"/>
    <w:rsid w:val="001E4CD0"/>
    <w:rsid w:val="001E6BD1"/>
    <w:rsid w:val="001F1692"/>
    <w:rsid w:val="001F5E81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D40"/>
    <w:rsid w:val="00246957"/>
    <w:rsid w:val="00250CB1"/>
    <w:rsid w:val="002518C8"/>
    <w:rsid w:val="00252D8B"/>
    <w:rsid w:val="0026348A"/>
    <w:rsid w:val="0026386E"/>
    <w:rsid w:val="00263E7D"/>
    <w:rsid w:val="0026560E"/>
    <w:rsid w:val="00266EE9"/>
    <w:rsid w:val="0027080C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2530"/>
    <w:rsid w:val="0028662A"/>
    <w:rsid w:val="00287C84"/>
    <w:rsid w:val="0029082A"/>
    <w:rsid w:val="002934B4"/>
    <w:rsid w:val="00295402"/>
    <w:rsid w:val="002976DE"/>
    <w:rsid w:val="002A1C66"/>
    <w:rsid w:val="002A6D29"/>
    <w:rsid w:val="002A75F2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253E"/>
    <w:rsid w:val="00302F59"/>
    <w:rsid w:val="0031648E"/>
    <w:rsid w:val="00317AE4"/>
    <w:rsid w:val="00326562"/>
    <w:rsid w:val="003271A0"/>
    <w:rsid w:val="003338F0"/>
    <w:rsid w:val="00335FFA"/>
    <w:rsid w:val="00336E19"/>
    <w:rsid w:val="00341568"/>
    <w:rsid w:val="00341740"/>
    <w:rsid w:val="00345EE9"/>
    <w:rsid w:val="00350778"/>
    <w:rsid w:val="003601B6"/>
    <w:rsid w:val="0036233F"/>
    <w:rsid w:val="00363DF0"/>
    <w:rsid w:val="00364E2A"/>
    <w:rsid w:val="003713FA"/>
    <w:rsid w:val="003720B4"/>
    <w:rsid w:val="0037252B"/>
    <w:rsid w:val="00373FB4"/>
    <w:rsid w:val="00374EC9"/>
    <w:rsid w:val="00376584"/>
    <w:rsid w:val="00377B0A"/>
    <w:rsid w:val="0038169D"/>
    <w:rsid w:val="00381AE8"/>
    <w:rsid w:val="003863F5"/>
    <w:rsid w:val="00386E52"/>
    <w:rsid w:val="003874C4"/>
    <w:rsid w:val="003929F4"/>
    <w:rsid w:val="003931BB"/>
    <w:rsid w:val="003A27F6"/>
    <w:rsid w:val="003A594F"/>
    <w:rsid w:val="003A653B"/>
    <w:rsid w:val="003B3739"/>
    <w:rsid w:val="003B47F1"/>
    <w:rsid w:val="003B5242"/>
    <w:rsid w:val="003B7C73"/>
    <w:rsid w:val="003C12F2"/>
    <w:rsid w:val="003C5075"/>
    <w:rsid w:val="003C7834"/>
    <w:rsid w:val="003D0974"/>
    <w:rsid w:val="003D74B2"/>
    <w:rsid w:val="003E3EF8"/>
    <w:rsid w:val="003E5720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0EC8"/>
    <w:rsid w:val="0044230C"/>
    <w:rsid w:val="00445259"/>
    <w:rsid w:val="00447509"/>
    <w:rsid w:val="00450542"/>
    <w:rsid w:val="004514BE"/>
    <w:rsid w:val="00451EA3"/>
    <w:rsid w:val="004535AA"/>
    <w:rsid w:val="00454602"/>
    <w:rsid w:val="00455EA5"/>
    <w:rsid w:val="00455FF7"/>
    <w:rsid w:val="00456A23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76926"/>
    <w:rsid w:val="00482914"/>
    <w:rsid w:val="00483A61"/>
    <w:rsid w:val="00484E6F"/>
    <w:rsid w:val="004867BC"/>
    <w:rsid w:val="00494C08"/>
    <w:rsid w:val="004A03C8"/>
    <w:rsid w:val="004A0A00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D6C61"/>
    <w:rsid w:val="004E610D"/>
    <w:rsid w:val="004E736F"/>
    <w:rsid w:val="004F229D"/>
    <w:rsid w:val="004F2D94"/>
    <w:rsid w:val="004F6978"/>
    <w:rsid w:val="00503BE9"/>
    <w:rsid w:val="005063B3"/>
    <w:rsid w:val="00515542"/>
    <w:rsid w:val="00517295"/>
    <w:rsid w:val="005207AE"/>
    <w:rsid w:val="00521F80"/>
    <w:rsid w:val="00535132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2FF2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0A3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39A4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25EF6"/>
    <w:rsid w:val="0063176F"/>
    <w:rsid w:val="00634EB9"/>
    <w:rsid w:val="00635943"/>
    <w:rsid w:val="006418F3"/>
    <w:rsid w:val="00641A3D"/>
    <w:rsid w:val="006477EF"/>
    <w:rsid w:val="006501D1"/>
    <w:rsid w:val="0065185F"/>
    <w:rsid w:val="00653AF3"/>
    <w:rsid w:val="00656A8E"/>
    <w:rsid w:val="006601ED"/>
    <w:rsid w:val="00660B0B"/>
    <w:rsid w:val="006672B0"/>
    <w:rsid w:val="00667A90"/>
    <w:rsid w:val="00667C5A"/>
    <w:rsid w:val="00667E2D"/>
    <w:rsid w:val="0067003B"/>
    <w:rsid w:val="006738AC"/>
    <w:rsid w:val="006744A7"/>
    <w:rsid w:val="006762FA"/>
    <w:rsid w:val="00676A29"/>
    <w:rsid w:val="00676D7C"/>
    <w:rsid w:val="006810B5"/>
    <w:rsid w:val="006814B4"/>
    <w:rsid w:val="00682B42"/>
    <w:rsid w:val="00682E29"/>
    <w:rsid w:val="00684CFD"/>
    <w:rsid w:val="006900C0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653D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39A8"/>
    <w:rsid w:val="00733E5E"/>
    <w:rsid w:val="00734893"/>
    <w:rsid w:val="00737280"/>
    <w:rsid w:val="007400B7"/>
    <w:rsid w:val="007406A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4BD"/>
    <w:rsid w:val="007639CE"/>
    <w:rsid w:val="007673A5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0CFD"/>
    <w:rsid w:val="007A2763"/>
    <w:rsid w:val="007A2A46"/>
    <w:rsid w:val="007B5767"/>
    <w:rsid w:val="007B7880"/>
    <w:rsid w:val="007C33C6"/>
    <w:rsid w:val="007C5FFD"/>
    <w:rsid w:val="007D0083"/>
    <w:rsid w:val="007D0189"/>
    <w:rsid w:val="007D237D"/>
    <w:rsid w:val="007D2672"/>
    <w:rsid w:val="007D581F"/>
    <w:rsid w:val="007D6393"/>
    <w:rsid w:val="007D714E"/>
    <w:rsid w:val="007E0CE1"/>
    <w:rsid w:val="007E1732"/>
    <w:rsid w:val="007E3124"/>
    <w:rsid w:val="007E56E6"/>
    <w:rsid w:val="007E6A19"/>
    <w:rsid w:val="007E7602"/>
    <w:rsid w:val="007F010C"/>
    <w:rsid w:val="007F0284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2C3"/>
    <w:rsid w:val="00811AEE"/>
    <w:rsid w:val="00816015"/>
    <w:rsid w:val="00817C30"/>
    <w:rsid w:val="00820251"/>
    <w:rsid w:val="00823384"/>
    <w:rsid w:val="00823C87"/>
    <w:rsid w:val="00824161"/>
    <w:rsid w:val="0082545C"/>
    <w:rsid w:val="0082578C"/>
    <w:rsid w:val="008275B3"/>
    <w:rsid w:val="00830D6C"/>
    <w:rsid w:val="00832F60"/>
    <w:rsid w:val="00833929"/>
    <w:rsid w:val="00835118"/>
    <w:rsid w:val="0083729A"/>
    <w:rsid w:val="008373B5"/>
    <w:rsid w:val="0083757A"/>
    <w:rsid w:val="0084173E"/>
    <w:rsid w:val="0084232A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467A"/>
    <w:rsid w:val="008651B6"/>
    <w:rsid w:val="0086573D"/>
    <w:rsid w:val="00867542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7229"/>
    <w:rsid w:val="008C0223"/>
    <w:rsid w:val="008D0479"/>
    <w:rsid w:val="008D3748"/>
    <w:rsid w:val="008D3EFF"/>
    <w:rsid w:val="008D5F3E"/>
    <w:rsid w:val="008D6DEB"/>
    <w:rsid w:val="008E1054"/>
    <w:rsid w:val="008E2C19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B1E"/>
    <w:rsid w:val="009B419F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E6188"/>
    <w:rsid w:val="009F63F9"/>
    <w:rsid w:val="00A00D9E"/>
    <w:rsid w:val="00A043AB"/>
    <w:rsid w:val="00A058B1"/>
    <w:rsid w:val="00A10445"/>
    <w:rsid w:val="00A1175F"/>
    <w:rsid w:val="00A12900"/>
    <w:rsid w:val="00A137D5"/>
    <w:rsid w:val="00A13C28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2617"/>
    <w:rsid w:val="00A54AFA"/>
    <w:rsid w:val="00A5523A"/>
    <w:rsid w:val="00A55589"/>
    <w:rsid w:val="00A57A4B"/>
    <w:rsid w:val="00A63635"/>
    <w:rsid w:val="00A6399D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1EC7"/>
    <w:rsid w:val="00AF29D8"/>
    <w:rsid w:val="00AF2BFC"/>
    <w:rsid w:val="00AF376C"/>
    <w:rsid w:val="00AF5C9F"/>
    <w:rsid w:val="00AF666D"/>
    <w:rsid w:val="00B028BC"/>
    <w:rsid w:val="00B05181"/>
    <w:rsid w:val="00B0728D"/>
    <w:rsid w:val="00B077A5"/>
    <w:rsid w:val="00B11743"/>
    <w:rsid w:val="00B12D1F"/>
    <w:rsid w:val="00B21DF7"/>
    <w:rsid w:val="00B25412"/>
    <w:rsid w:val="00B3057C"/>
    <w:rsid w:val="00B40078"/>
    <w:rsid w:val="00B40497"/>
    <w:rsid w:val="00B46726"/>
    <w:rsid w:val="00B47134"/>
    <w:rsid w:val="00B51C9C"/>
    <w:rsid w:val="00B55742"/>
    <w:rsid w:val="00B558B8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0F57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4E6D"/>
    <w:rsid w:val="00BD625B"/>
    <w:rsid w:val="00BE0D0A"/>
    <w:rsid w:val="00BE20C5"/>
    <w:rsid w:val="00BE313A"/>
    <w:rsid w:val="00BE572E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3D0"/>
    <w:rsid w:val="00C309C2"/>
    <w:rsid w:val="00C37214"/>
    <w:rsid w:val="00C37F93"/>
    <w:rsid w:val="00C41583"/>
    <w:rsid w:val="00C45555"/>
    <w:rsid w:val="00C476BC"/>
    <w:rsid w:val="00C51E64"/>
    <w:rsid w:val="00C5301B"/>
    <w:rsid w:val="00C5568B"/>
    <w:rsid w:val="00C602E1"/>
    <w:rsid w:val="00C61EEA"/>
    <w:rsid w:val="00C62149"/>
    <w:rsid w:val="00C62192"/>
    <w:rsid w:val="00C630E7"/>
    <w:rsid w:val="00C634B2"/>
    <w:rsid w:val="00C63F18"/>
    <w:rsid w:val="00C67C86"/>
    <w:rsid w:val="00C7156A"/>
    <w:rsid w:val="00C73240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43A5"/>
    <w:rsid w:val="00CC4E88"/>
    <w:rsid w:val="00CD08AA"/>
    <w:rsid w:val="00CD19B6"/>
    <w:rsid w:val="00CD1C25"/>
    <w:rsid w:val="00CD4642"/>
    <w:rsid w:val="00CD6463"/>
    <w:rsid w:val="00CD67D2"/>
    <w:rsid w:val="00CD6FA3"/>
    <w:rsid w:val="00CD770A"/>
    <w:rsid w:val="00CD788D"/>
    <w:rsid w:val="00CD7A70"/>
    <w:rsid w:val="00CE0679"/>
    <w:rsid w:val="00CE1917"/>
    <w:rsid w:val="00CE27AF"/>
    <w:rsid w:val="00CE3FBC"/>
    <w:rsid w:val="00CE4987"/>
    <w:rsid w:val="00CE6B71"/>
    <w:rsid w:val="00CE73A1"/>
    <w:rsid w:val="00CF210F"/>
    <w:rsid w:val="00CF2E4B"/>
    <w:rsid w:val="00CF5526"/>
    <w:rsid w:val="00CF5705"/>
    <w:rsid w:val="00D0185D"/>
    <w:rsid w:val="00D042C6"/>
    <w:rsid w:val="00D07D1E"/>
    <w:rsid w:val="00D10FC1"/>
    <w:rsid w:val="00D11397"/>
    <w:rsid w:val="00D11C2F"/>
    <w:rsid w:val="00D1495A"/>
    <w:rsid w:val="00D21D4B"/>
    <w:rsid w:val="00D27B50"/>
    <w:rsid w:val="00D30B26"/>
    <w:rsid w:val="00D32D2F"/>
    <w:rsid w:val="00D34345"/>
    <w:rsid w:val="00D37466"/>
    <w:rsid w:val="00D433C0"/>
    <w:rsid w:val="00D458F7"/>
    <w:rsid w:val="00D45988"/>
    <w:rsid w:val="00D47552"/>
    <w:rsid w:val="00D50BB6"/>
    <w:rsid w:val="00D5451A"/>
    <w:rsid w:val="00D54D35"/>
    <w:rsid w:val="00D56AB2"/>
    <w:rsid w:val="00D60998"/>
    <w:rsid w:val="00D6261A"/>
    <w:rsid w:val="00D62AF4"/>
    <w:rsid w:val="00D67DB7"/>
    <w:rsid w:val="00D71038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7A4"/>
    <w:rsid w:val="00DD7A8F"/>
    <w:rsid w:val="00DE1324"/>
    <w:rsid w:val="00DE47CF"/>
    <w:rsid w:val="00DE645C"/>
    <w:rsid w:val="00DF15DB"/>
    <w:rsid w:val="00DF4621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171D6"/>
    <w:rsid w:val="00E2058E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660F4"/>
    <w:rsid w:val="00E66802"/>
    <w:rsid w:val="00E7188E"/>
    <w:rsid w:val="00E74491"/>
    <w:rsid w:val="00E766F5"/>
    <w:rsid w:val="00E81E4B"/>
    <w:rsid w:val="00E83ABE"/>
    <w:rsid w:val="00E83BA3"/>
    <w:rsid w:val="00E84C5C"/>
    <w:rsid w:val="00E8578E"/>
    <w:rsid w:val="00E85A97"/>
    <w:rsid w:val="00E92618"/>
    <w:rsid w:val="00E95076"/>
    <w:rsid w:val="00EA0FA8"/>
    <w:rsid w:val="00EA41D6"/>
    <w:rsid w:val="00EA7D9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1165"/>
    <w:rsid w:val="00F0417D"/>
    <w:rsid w:val="00F112BF"/>
    <w:rsid w:val="00F1573D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1CD0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258D"/>
    <w:rsid w:val="00F738B6"/>
    <w:rsid w:val="00F73A42"/>
    <w:rsid w:val="00F80761"/>
    <w:rsid w:val="00F8516E"/>
    <w:rsid w:val="00F86BC6"/>
    <w:rsid w:val="00F86DF7"/>
    <w:rsid w:val="00F87272"/>
    <w:rsid w:val="00F91332"/>
    <w:rsid w:val="00F96D90"/>
    <w:rsid w:val="00FA0880"/>
    <w:rsid w:val="00FA09B8"/>
    <w:rsid w:val="00FA473A"/>
    <w:rsid w:val="00FA6247"/>
    <w:rsid w:val="00FB0553"/>
    <w:rsid w:val="00FB2901"/>
    <w:rsid w:val="00FB5298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0267"/>
    <w:rsid w:val="00FE17E8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1771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11</cp:revision>
  <cp:lastPrinted>2020-10-28T16:05:00Z</cp:lastPrinted>
  <dcterms:created xsi:type="dcterms:W3CDTF">2020-10-27T17:18:00Z</dcterms:created>
  <dcterms:modified xsi:type="dcterms:W3CDTF">2020-11-02T16:57:00Z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