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E205C4" w:rsidRDefault="00CA6D9E">
      <w:pPr>
        <w:rPr>
          <w:i/>
          <w:sz w:val="72"/>
          <w:szCs w:val="72"/>
        </w:rPr>
      </w:pPr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</w:p>
    <w:p w:rsidR="00E54782" w:rsidRDefault="007714CE" w:rsidP="007714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Location:</w:t>
      </w:r>
      <w:r>
        <w:rPr>
          <w:b/>
          <w:sz w:val="24"/>
          <w:szCs w:val="24"/>
          <w:lang w:val="en-US"/>
        </w:rPr>
        <w:tab/>
      </w:r>
      <w:r w:rsidRPr="00E54782">
        <w:rPr>
          <w:sz w:val="24"/>
          <w:szCs w:val="24"/>
          <w:lang w:val="en-US"/>
        </w:rPr>
        <w:t>Southport Room</w:t>
      </w:r>
      <w:r w:rsidR="00DD502E">
        <w:rPr>
          <w:sz w:val="24"/>
          <w:szCs w:val="24"/>
          <w:lang w:val="en-US"/>
        </w:rPr>
        <w:t>, Stratford Town Hall</w:t>
      </w:r>
    </w:p>
    <w:p w:rsidR="007714CE" w:rsidRPr="00E54782" w:rsidRDefault="007714CE" w:rsidP="007714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Time:</w:t>
      </w:r>
      <w:r w:rsidR="00E54782">
        <w:rPr>
          <w:b/>
          <w:sz w:val="24"/>
          <w:szCs w:val="24"/>
          <w:lang w:val="en-US"/>
        </w:rPr>
        <w:tab/>
      </w:r>
      <w:r w:rsidR="00E54782">
        <w:rPr>
          <w:b/>
          <w:sz w:val="24"/>
          <w:szCs w:val="24"/>
          <w:lang w:val="en-US"/>
        </w:rPr>
        <w:tab/>
      </w:r>
      <w:r w:rsidR="00E54782" w:rsidRPr="00E54782">
        <w:rPr>
          <w:sz w:val="24"/>
          <w:szCs w:val="24"/>
          <w:lang w:val="en-US"/>
        </w:rPr>
        <w:t>7-8:30 pm</w:t>
      </w:r>
    </w:p>
    <w:p w:rsidR="00DA5D4B" w:rsidRDefault="00142115" w:rsidP="00DA5D4B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Date: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TBA</w:t>
      </w:r>
    </w:p>
    <w:p w:rsidR="00DA5D4B" w:rsidRPr="00E54782" w:rsidRDefault="00DA5D4B" w:rsidP="00DA5D4B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   </w:t>
      </w:r>
      <w:r>
        <w:rPr>
          <w:b/>
          <w:sz w:val="24"/>
          <w:szCs w:val="24"/>
          <w:lang w:val="en-US"/>
        </w:rPr>
        <w:tab/>
      </w:r>
      <w:r w:rsidR="00DD502E">
        <w:rPr>
          <w:b/>
          <w:sz w:val="24"/>
          <w:szCs w:val="24"/>
          <w:lang w:val="en-US"/>
        </w:rPr>
        <w:t xml:space="preserve">Teaching and learning </w:t>
      </w:r>
    </w:p>
    <w:p w:rsidR="00CA6D9E" w:rsidRPr="00CA6D9E" w:rsidRDefault="00CA6D9E" w:rsidP="007714CE">
      <w:pPr>
        <w:spacing w:after="0"/>
        <w:rPr>
          <w:sz w:val="24"/>
          <w:szCs w:val="24"/>
          <w:lang w:val="en-US"/>
        </w:rPr>
      </w:pPr>
      <w:r w:rsidRPr="00CA6D9E">
        <w:rPr>
          <w:b/>
          <w:sz w:val="24"/>
          <w:szCs w:val="24"/>
          <w:lang w:val="en-US"/>
        </w:rPr>
        <w:t>Subject:</w:t>
      </w:r>
      <w:r>
        <w:rPr>
          <w:b/>
          <w:sz w:val="24"/>
          <w:szCs w:val="24"/>
          <w:lang w:val="en-US"/>
        </w:rPr>
        <w:tab/>
      </w:r>
    </w:p>
    <w:p w:rsidR="00ED1905" w:rsidRDefault="005D104C" w:rsidP="007714CE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Purpose</w:t>
      </w:r>
      <w:r w:rsidRPr="00CA6D9E">
        <w:rPr>
          <w:sz w:val="24"/>
          <w:szCs w:val="24"/>
          <w:lang w:val="en-US"/>
        </w:rPr>
        <w:t xml:space="preserve">:   </w:t>
      </w:r>
      <w:r w:rsidR="00CA6D9E">
        <w:rPr>
          <w:sz w:val="24"/>
          <w:szCs w:val="24"/>
          <w:lang w:val="en-US"/>
        </w:rPr>
        <w:tab/>
      </w:r>
      <w:r w:rsidR="00DD502E">
        <w:rPr>
          <w:sz w:val="24"/>
          <w:szCs w:val="24"/>
          <w:lang w:val="en-US"/>
        </w:rPr>
        <w:t>Team exercise drawing a (1) learning model and (2) a teaching model</w:t>
      </w:r>
    </w:p>
    <w:p w:rsidR="00DD502E" w:rsidRDefault="00DD502E" w:rsidP="007714CE">
      <w:pPr>
        <w:spacing w:after="0"/>
        <w:rPr>
          <w:sz w:val="24"/>
          <w:szCs w:val="24"/>
          <w:lang w:val="en-US"/>
        </w:rPr>
      </w:pPr>
    </w:p>
    <w:p w:rsidR="00663BDD" w:rsidRDefault="00663BDD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Host:</w:t>
      </w:r>
      <w:r>
        <w:rPr>
          <w:rFonts w:eastAsia="Times New Roman" w:cs="Times New Roman"/>
          <w:b/>
          <w:sz w:val="24"/>
          <w:szCs w:val="24"/>
          <w:lang w:eastAsia="en-CA"/>
        </w:rPr>
        <w:tab/>
        <w:t>Education 20/20</w:t>
      </w:r>
    </w:p>
    <w:p w:rsidR="00CA6D9E" w:rsidRDefault="00CA6D9E" w:rsidP="007714CE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</w:p>
    <w:p w:rsidR="00663BDD" w:rsidRPr="00663BDD" w:rsidRDefault="00663BDD" w:rsidP="007714CE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Invite</w:t>
      </w:r>
      <w:r w:rsidR="00CA6D9E">
        <w:rPr>
          <w:rFonts w:eastAsia="Times New Roman" w:cs="Times New Roman"/>
          <w:b/>
          <w:sz w:val="24"/>
          <w:szCs w:val="24"/>
          <w:lang w:eastAsia="en-CA"/>
        </w:rPr>
        <w:t>e</w:t>
      </w:r>
      <w:r>
        <w:rPr>
          <w:rFonts w:eastAsia="Times New Roman" w:cs="Times New Roman"/>
          <w:b/>
          <w:sz w:val="24"/>
          <w:szCs w:val="24"/>
          <w:lang w:eastAsia="en-CA"/>
        </w:rPr>
        <w:t xml:space="preserve">s: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7714CE">
        <w:rPr>
          <w:rFonts w:eastAsia="Times New Roman" w:cs="Times New Roman"/>
          <w:b/>
          <w:sz w:val="24"/>
          <w:szCs w:val="24"/>
          <w:lang w:eastAsia="en-CA"/>
        </w:rPr>
        <w:t>M</w:t>
      </w:r>
      <w:r w:rsidR="007714CE">
        <w:rPr>
          <w:rFonts w:eastAsia="Times New Roman" w:cs="Times New Roman"/>
          <w:sz w:val="24"/>
          <w:szCs w:val="24"/>
          <w:lang w:eastAsia="en-CA"/>
        </w:rPr>
        <w:t>ailing list and public</w:t>
      </w:r>
    </w:p>
    <w:p w:rsidR="00663BDD" w:rsidRDefault="00663BDD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4936C3" w:rsidRPr="008669A7" w:rsidRDefault="004936C3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Program</w:t>
      </w:r>
      <w:r w:rsidRPr="008669A7">
        <w:rPr>
          <w:rFonts w:eastAsia="Times New Roman" w:cs="Times New Roman"/>
          <w:b/>
          <w:sz w:val="24"/>
          <w:szCs w:val="24"/>
          <w:lang w:eastAsia="en-CA"/>
        </w:rPr>
        <w:t>s: </w:t>
      </w:r>
    </w:p>
    <w:p w:rsidR="00CA6D9E" w:rsidRDefault="00ED1905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Opening remarks</w:t>
      </w:r>
      <w:r w:rsidR="00CA6D9E">
        <w:rPr>
          <w:rFonts w:eastAsia="Times New Roman" w:cs="Arial"/>
          <w:sz w:val="24"/>
          <w:szCs w:val="24"/>
          <w:lang w:eastAsia="en-CA"/>
        </w:rPr>
        <w:t xml:space="preserve"> – </w:t>
      </w:r>
    </w:p>
    <w:p w:rsidR="00CA6D9E" w:rsidRDefault="00DD502E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proofErr w:type="spellStart"/>
      <w:r>
        <w:rPr>
          <w:rFonts w:eastAsia="Times New Roman" w:cs="Arial"/>
          <w:sz w:val="24"/>
          <w:szCs w:val="24"/>
          <w:lang w:eastAsia="en-CA"/>
        </w:rPr>
        <w:t>Powerpoint</w:t>
      </w:r>
      <w:proofErr w:type="spellEnd"/>
      <w:r w:rsidR="00142115">
        <w:rPr>
          <w:rFonts w:eastAsia="Times New Roman" w:cs="Arial"/>
          <w:sz w:val="24"/>
          <w:szCs w:val="24"/>
          <w:lang w:eastAsia="en-CA"/>
        </w:rPr>
        <w:t xml:space="preserve"> - </w:t>
      </w:r>
      <w:r>
        <w:rPr>
          <w:rFonts w:eastAsia="Times New Roman" w:cs="Arial"/>
          <w:sz w:val="24"/>
          <w:szCs w:val="24"/>
          <w:lang w:eastAsia="en-CA"/>
        </w:rPr>
        <w:t xml:space="preserve"> showing learner conditions and learner support</w:t>
      </w:r>
      <w:r w:rsidR="00142115">
        <w:rPr>
          <w:rFonts w:eastAsia="Times New Roman" w:cs="Arial"/>
          <w:sz w:val="24"/>
          <w:szCs w:val="24"/>
          <w:lang w:eastAsia="en-CA"/>
        </w:rPr>
        <w:t xml:space="preserve"> - Glendenning</w:t>
      </w:r>
    </w:p>
    <w:p w:rsidR="00DD502E" w:rsidRDefault="007714CE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7714CE">
        <w:rPr>
          <w:rFonts w:eastAsia="Times New Roman" w:cs="Arial"/>
          <w:sz w:val="24"/>
          <w:szCs w:val="24"/>
          <w:lang w:eastAsia="en-CA"/>
        </w:rPr>
        <w:t>Roundtables</w:t>
      </w:r>
      <w:r w:rsidR="00DD502E">
        <w:rPr>
          <w:rFonts w:eastAsia="Times New Roman" w:cs="Arial"/>
          <w:sz w:val="24"/>
          <w:szCs w:val="24"/>
          <w:lang w:eastAsia="en-CA"/>
        </w:rPr>
        <w:t>:</w:t>
      </w:r>
    </w:p>
    <w:p w:rsidR="007714CE" w:rsidRDefault="00DD502E" w:rsidP="00DD502E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 w:rsidRPr="00DD502E">
        <w:rPr>
          <w:rFonts w:eastAsia="Times New Roman" w:cs="Arial"/>
          <w:sz w:val="24"/>
          <w:szCs w:val="24"/>
          <w:lang w:eastAsia="en-CA"/>
        </w:rPr>
        <w:t>Learning model using the support identified earlier</w:t>
      </w:r>
    </w:p>
    <w:p w:rsidR="00DD502E" w:rsidRPr="00DD502E" w:rsidRDefault="00DD502E" w:rsidP="00DD502E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Teaching model</w:t>
      </w:r>
    </w:p>
    <w:p w:rsidR="00B24B16" w:rsidRPr="007F75CF" w:rsidRDefault="00E205C4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B24B16">
        <w:rPr>
          <w:rFonts w:eastAsia="Times New Roman" w:cs="Arial"/>
          <w:sz w:val="24"/>
          <w:szCs w:val="24"/>
          <w:lang w:eastAsia="en-CA"/>
        </w:rPr>
        <w:t>Wrap-up</w:t>
      </w:r>
      <w:r w:rsidR="004936C3" w:rsidRPr="00E205C4">
        <w:rPr>
          <w:rFonts w:eastAsia="Times New Roman" w:cs="Arial"/>
          <w:color w:val="008080"/>
          <w:sz w:val="24"/>
          <w:szCs w:val="24"/>
          <w:lang w:eastAsia="en-CA"/>
        </w:rPr>
        <w:t> </w:t>
      </w:r>
      <w:r w:rsidR="007F75CF">
        <w:rPr>
          <w:rFonts w:eastAsia="Times New Roman" w:cs="Arial"/>
          <w:color w:val="008080"/>
          <w:sz w:val="24"/>
          <w:szCs w:val="24"/>
          <w:lang w:eastAsia="en-CA"/>
        </w:rPr>
        <w:t>–</w:t>
      </w:r>
      <w:r w:rsidR="004235D8">
        <w:rPr>
          <w:rFonts w:eastAsia="Times New Roman" w:cs="Arial"/>
          <w:color w:val="008080"/>
          <w:sz w:val="24"/>
          <w:szCs w:val="24"/>
          <w:lang w:eastAsia="en-CA"/>
        </w:rPr>
        <w:t xml:space="preserve"> </w:t>
      </w:r>
    </w:p>
    <w:p w:rsidR="007F75CF" w:rsidRDefault="007F75CF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</w:p>
    <w:p w:rsidR="004936C3" w:rsidRPr="007F75CF" w:rsidRDefault="007F75CF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Coffee and conversation to follow</w:t>
      </w:r>
    </w:p>
    <w:p w:rsidR="007F75CF" w:rsidRDefault="004936C3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Times New Roman"/>
          <w:sz w:val="24"/>
          <w:szCs w:val="24"/>
          <w:lang w:eastAsia="en-CA"/>
        </w:rPr>
        <w:t> </w:t>
      </w:r>
    </w:p>
    <w:p w:rsidR="004936C3" w:rsidRPr="007F75CF" w:rsidRDefault="007F75CF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 w:rsidRPr="007F75CF">
        <w:rPr>
          <w:rFonts w:eastAsia="Times New Roman" w:cs="Times New Roman"/>
          <w:b/>
          <w:sz w:val="24"/>
          <w:szCs w:val="24"/>
          <w:lang w:eastAsia="en-CA"/>
        </w:rPr>
        <w:t>Planning notes</w:t>
      </w:r>
      <w:r w:rsidR="004936C3" w:rsidRPr="007F75CF">
        <w:rPr>
          <w:rFonts w:eastAsia="Times New Roman" w:cs="Times New Roman"/>
          <w:b/>
          <w:sz w:val="24"/>
          <w:szCs w:val="24"/>
          <w:lang w:eastAsia="en-CA"/>
        </w:rPr>
        <w:t>:</w:t>
      </w:r>
    </w:p>
    <w:p w:rsidR="00142115" w:rsidRDefault="00D002FF" w:rsidP="007714CE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Volunteers – one </w:t>
      </w:r>
      <w:bookmarkStart w:id="0" w:name="_GoBack"/>
      <w:bookmarkEnd w:id="0"/>
      <w:r w:rsidR="00DD502E">
        <w:t>for each table to keep conversation going and to report a</w:t>
      </w:r>
    </w:p>
    <w:p w:rsidR="00CE26CA" w:rsidRDefault="00ED1905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Coffee-</w:t>
      </w:r>
      <w:r w:rsidR="0006410C">
        <w:t>Andrews Lodge?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Door prize?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Handouts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Press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Press release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  <w:r>
        <w:t>Point to report on CFPEI website</w:t>
      </w:r>
    </w:p>
    <w:p w:rsidR="0006410C" w:rsidRDefault="0006410C" w:rsidP="007714CE">
      <w:pPr>
        <w:pStyle w:val="ListParagraph"/>
        <w:numPr>
          <w:ilvl w:val="0"/>
          <w:numId w:val="9"/>
        </w:numPr>
        <w:spacing w:after="0" w:line="240" w:lineRule="auto"/>
      </w:pPr>
    </w:p>
    <w:sectPr w:rsidR="000641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33B8" w:rsidRDefault="00A633B8" w:rsidP="000E639B">
      <w:pPr>
        <w:spacing w:after="0" w:line="240" w:lineRule="auto"/>
      </w:pPr>
      <w:r>
        <w:separator/>
      </w:r>
    </w:p>
  </w:endnote>
  <w:endnote w:type="continuationSeparator" w:id="0">
    <w:p w:rsidR="00A633B8" w:rsidRDefault="00A633B8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33B8" w:rsidRDefault="00A633B8" w:rsidP="000E639B">
      <w:pPr>
        <w:spacing w:after="0" w:line="240" w:lineRule="auto"/>
      </w:pPr>
      <w:r>
        <w:separator/>
      </w:r>
    </w:p>
  </w:footnote>
  <w:footnote w:type="continuationSeparator" w:id="0">
    <w:p w:rsidR="00A633B8" w:rsidRDefault="00A633B8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3416E1"/>
    <w:multiLevelType w:val="hybridMultilevel"/>
    <w:tmpl w:val="BFD0491E"/>
    <w:lvl w:ilvl="0" w:tplc="1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FEF6B3F"/>
    <w:multiLevelType w:val="hybridMultilevel"/>
    <w:tmpl w:val="548E23B8"/>
    <w:lvl w:ilvl="0" w:tplc="EF647942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60" w:hanging="360"/>
      </w:pPr>
    </w:lvl>
    <w:lvl w:ilvl="2" w:tplc="1009001B" w:tentative="1">
      <w:start w:val="1"/>
      <w:numFmt w:val="lowerRoman"/>
      <w:lvlText w:val="%3."/>
      <w:lvlJc w:val="right"/>
      <w:pPr>
        <w:ind w:left="2580" w:hanging="180"/>
      </w:pPr>
    </w:lvl>
    <w:lvl w:ilvl="3" w:tplc="1009000F" w:tentative="1">
      <w:start w:val="1"/>
      <w:numFmt w:val="decimal"/>
      <w:lvlText w:val="%4."/>
      <w:lvlJc w:val="left"/>
      <w:pPr>
        <w:ind w:left="3300" w:hanging="360"/>
      </w:pPr>
    </w:lvl>
    <w:lvl w:ilvl="4" w:tplc="10090019" w:tentative="1">
      <w:start w:val="1"/>
      <w:numFmt w:val="lowerLetter"/>
      <w:lvlText w:val="%5."/>
      <w:lvlJc w:val="left"/>
      <w:pPr>
        <w:ind w:left="4020" w:hanging="360"/>
      </w:pPr>
    </w:lvl>
    <w:lvl w:ilvl="5" w:tplc="1009001B" w:tentative="1">
      <w:start w:val="1"/>
      <w:numFmt w:val="lowerRoman"/>
      <w:lvlText w:val="%6."/>
      <w:lvlJc w:val="right"/>
      <w:pPr>
        <w:ind w:left="4740" w:hanging="180"/>
      </w:pPr>
    </w:lvl>
    <w:lvl w:ilvl="6" w:tplc="1009000F" w:tentative="1">
      <w:start w:val="1"/>
      <w:numFmt w:val="decimal"/>
      <w:lvlText w:val="%7."/>
      <w:lvlJc w:val="left"/>
      <w:pPr>
        <w:ind w:left="5460" w:hanging="360"/>
      </w:pPr>
    </w:lvl>
    <w:lvl w:ilvl="7" w:tplc="10090019" w:tentative="1">
      <w:start w:val="1"/>
      <w:numFmt w:val="lowerLetter"/>
      <w:lvlText w:val="%8."/>
      <w:lvlJc w:val="left"/>
      <w:pPr>
        <w:ind w:left="6180" w:hanging="360"/>
      </w:pPr>
    </w:lvl>
    <w:lvl w:ilvl="8" w:tplc="1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7"/>
  </w:num>
  <w:num w:numId="9">
    <w:abstractNumId w:val="0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6410C"/>
    <w:rsid w:val="000E639B"/>
    <w:rsid w:val="00142115"/>
    <w:rsid w:val="001F0051"/>
    <w:rsid w:val="00223674"/>
    <w:rsid w:val="003A665C"/>
    <w:rsid w:val="004235D8"/>
    <w:rsid w:val="004936C3"/>
    <w:rsid w:val="005D104C"/>
    <w:rsid w:val="00613CFF"/>
    <w:rsid w:val="00617097"/>
    <w:rsid w:val="00663BDD"/>
    <w:rsid w:val="006B33A9"/>
    <w:rsid w:val="007714CE"/>
    <w:rsid w:val="007F75CF"/>
    <w:rsid w:val="008014F0"/>
    <w:rsid w:val="00822171"/>
    <w:rsid w:val="009B027E"/>
    <w:rsid w:val="00A05188"/>
    <w:rsid w:val="00A34236"/>
    <w:rsid w:val="00A37431"/>
    <w:rsid w:val="00A633B8"/>
    <w:rsid w:val="00B24B16"/>
    <w:rsid w:val="00BD35A9"/>
    <w:rsid w:val="00C4097C"/>
    <w:rsid w:val="00C833B9"/>
    <w:rsid w:val="00CA6D9E"/>
    <w:rsid w:val="00CE26CA"/>
    <w:rsid w:val="00D002FF"/>
    <w:rsid w:val="00DA49CF"/>
    <w:rsid w:val="00DA5D4B"/>
    <w:rsid w:val="00DD502E"/>
    <w:rsid w:val="00DE78AB"/>
    <w:rsid w:val="00E205C4"/>
    <w:rsid w:val="00E54782"/>
    <w:rsid w:val="00EB35FC"/>
    <w:rsid w:val="00ED1905"/>
    <w:rsid w:val="00F1160E"/>
    <w:rsid w:val="00F2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2013-09-21T09:03:00Z</cp:lastPrinted>
  <dcterms:created xsi:type="dcterms:W3CDTF">2013-12-29T03:05:00Z</dcterms:created>
  <dcterms:modified xsi:type="dcterms:W3CDTF">2014-01-25T14:12:00Z</dcterms:modified>
</cp:coreProperties>
</file>