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E46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CRA Application</w:t>
      </w:r>
    </w:p>
    <w:p w:rsidR="00012BC0" w:rsidRDefault="00012BC0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Clarification requested</w:t>
      </w:r>
    </w:p>
    <w:p w:rsidR="00BE2B18" w:rsidRDefault="00BE2B18" w:rsidP="00012BC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October 6, 2015</w:t>
      </w:r>
    </w:p>
    <w:p w:rsidR="00012BC0" w:rsidRDefault="00012BC0" w:rsidP="00012BC0">
      <w:pPr>
        <w:spacing w:after="0" w:line="240" w:lineRule="auto"/>
        <w:rPr>
          <w:lang w:val="en-US"/>
        </w:rPr>
      </w:pPr>
      <w:r>
        <w:rPr>
          <w:lang w:val="en-US"/>
        </w:rPr>
        <w:t>Telephone conversation with: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Mezaun Baksh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Charities Directorate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Canada Revenue Agency</w:t>
      </w:r>
    </w:p>
    <w:p w:rsidR="00012BC0" w:rsidRDefault="00012BC0" w:rsidP="00012BC0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Ottawa, ON K1A 0L5</w:t>
      </w:r>
    </w:p>
    <w:p w:rsidR="00BE2B18" w:rsidRDefault="00BE2B18" w:rsidP="00012BC0">
      <w:pPr>
        <w:spacing w:after="0" w:line="240" w:lineRule="auto"/>
        <w:ind w:left="720"/>
        <w:rPr>
          <w:lang w:val="en-US"/>
        </w:rPr>
      </w:pPr>
    </w:p>
    <w:p w:rsidR="00012BC0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Workshop and webinars – structure, materials distributed</w:t>
      </w:r>
    </w:p>
    <w:p w:rsidR="003F3F4B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Employers details</w:t>
      </w:r>
    </w:p>
    <w:p w:rsidR="003F3F4B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3F3F4B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Supplemental educational services – robotics, how will we conduct, credentials,</w:t>
      </w: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McRoberts- occupation</w:t>
      </w:r>
    </w:p>
    <w:p w:rsidR="003F3F4B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HWC </w:t>
      </w:r>
      <w:r w:rsidR="003F3F4B">
        <w:rPr>
          <w:lang w:val="en-US"/>
        </w:rPr>
        <w:t>–</w:t>
      </w:r>
      <w:r>
        <w:rPr>
          <w:lang w:val="en-US"/>
        </w:rPr>
        <w:t xml:space="preserve"> </w:t>
      </w:r>
      <w:r w:rsidR="003F3F4B">
        <w:rPr>
          <w:lang w:val="en-US"/>
        </w:rPr>
        <w:t>creativity</w:t>
      </w:r>
    </w:p>
    <w:p w:rsidR="003F3F4B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BE2B18" w:rsidRDefault="00BE2B18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Website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BE2B18">
        <w:rPr>
          <w:lang w:val="en-US"/>
        </w:rPr>
        <w:t xml:space="preserve">CFPEI – “cannot borrow another organization’s </w:t>
      </w:r>
      <w:r>
        <w:rPr>
          <w:lang w:val="en-US"/>
        </w:rPr>
        <w:t>CRA number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We cannot receive </w:t>
      </w:r>
      <w:r w:rsidR="003F3F4B">
        <w:rPr>
          <w:lang w:val="en-US"/>
        </w:rPr>
        <w:t>charitable</w:t>
      </w:r>
      <w:r>
        <w:rPr>
          <w:lang w:val="en-US"/>
        </w:rPr>
        <w:t xml:space="preserve"> </w:t>
      </w:r>
      <w:r w:rsidR="003F3F4B">
        <w:rPr>
          <w:lang w:val="en-US"/>
        </w:rPr>
        <w:t>funds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“Indicate that we understand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Direct and control their resources</w:t>
      </w:r>
    </w:p>
    <w:p w:rsid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Could affect their status</w:t>
      </w:r>
    </w:p>
    <w:p w:rsidR="00BE2B18" w:rsidRPr="00BE2B18" w:rsidRDefault="00BE2B18" w:rsidP="00BE2B18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</w:p>
    <w:p w:rsidR="00BE2B18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Budget – 90% must go for charitable purposes</w:t>
      </w:r>
    </w:p>
    <w:p w:rsidR="003F3F4B" w:rsidRDefault="00E2502E" w:rsidP="00E2502E">
      <w:pPr>
        <w:pStyle w:val="ListParagraph"/>
        <w:numPr>
          <w:ilvl w:val="1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`</w:t>
      </w:r>
      <w:bookmarkStart w:id="0" w:name="_GoBack"/>
      <w:bookmarkEnd w:id="0"/>
    </w:p>
    <w:p w:rsidR="003F3F4B" w:rsidRPr="00BE2B18" w:rsidRDefault="003F3F4B" w:rsidP="00BE2B1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60 days to respond – otherwise application process will be discontinued</w:t>
      </w:r>
    </w:p>
    <w:sectPr w:rsidR="003F3F4B" w:rsidRPr="00BE2B18" w:rsidSect="00012BC0"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1D09F6"/>
    <w:multiLevelType w:val="hybridMultilevel"/>
    <w:tmpl w:val="9D46F2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B3104"/>
    <w:multiLevelType w:val="hybridMultilevel"/>
    <w:tmpl w:val="376822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BC0"/>
    <w:rsid w:val="00012BC0"/>
    <w:rsid w:val="001D1234"/>
    <w:rsid w:val="003F3F4B"/>
    <w:rsid w:val="00471E46"/>
    <w:rsid w:val="00BE2B18"/>
    <w:rsid w:val="00E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2015-10-08T11:41:00Z</cp:lastPrinted>
  <dcterms:created xsi:type="dcterms:W3CDTF">2015-10-06T13:06:00Z</dcterms:created>
  <dcterms:modified xsi:type="dcterms:W3CDTF">2015-10-08T11:47:00Z</dcterms:modified>
</cp:coreProperties>
</file>