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4EC" w:rsidRPr="00BA14A7" w:rsidRDefault="00BA14A7" w:rsidP="00BA14A7">
      <w:pPr>
        <w:tabs>
          <w:tab w:val="left" w:pos="8472"/>
          <w:tab w:val="right" w:pos="9360"/>
        </w:tabs>
        <w:spacing w:after="0" w:line="240" w:lineRule="auto"/>
        <w:rPr>
          <w:rFonts w:eastAsia="Times New Roman" w:cs="Times New Roman"/>
          <w:color w:val="000000"/>
          <w:sz w:val="18"/>
          <w:szCs w:val="18"/>
          <w:lang w:eastAsia="en-CA"/>
        </w:rPr>
      </w:pPr>
      <w:r>
        <w:rPr>
          <w:b/>
          <w:i/>
          <w:noProof/>
          <w:color w:val="C00000"/>
          <w:sz w:val="56"/>
          <w:szCs w:val="56"/>
          <w:lang w:eastAsia="en-CA"/>
        </w:rPr>
        <w:drawing>
          <wp:inline distT="0" distB="0" distL="0" distR="0" wp14:anchorId="5626A587" wp14:editId="23A9086E">
            <wp:extent cx="894080" cy="564988"/>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6637" cy="566604"/>
                    </a:xfrm>
                    <a:prstGeom prst="rect">
                      <a:avLst/>
                    </a:prstGeom>
                    <a:noFill/>
                    <a:ln>
                      <a:noFill/>
                    </a:ln>
                  </pic:spPr>
                </pic:pic>
              </a:graphicData>
            </a:graphic>
          </wp:inline>
        </w:drawing>
      </w:r>
      <w:r>
        <w:rPr>
          <w:rFonts w:eastAsia="Times New Roman" w:cs="Times New Roman"/>
          <w:color w:val="000000"/>
          <w:lang w:eastAsia="en-CA"/>
        </w:rPr>
        <w:t xml:space="preserve">                                                                                                                                            </w:t>
      </w:r>
      <w:r w:rsidR="005354EC" w:rsidRPr="00BA14A7">
        <w:rPr>
          <w:rFonts w:eastAsia="Times New Roman" w:cs="Times New Roman"/>
          <w:color w:val="000000"/>
          <w:sz w:val="18"/>
          <w:szCs w:val="18"/>
          <w:lang w:eastAsia="en-CA"/>
        </w:rPr>
        <w:t>1-12-1</w:t>
      </w:r>
    </w:p>
    <w:p w:rsidR="00552B83" w:rsidRPr="00BA14A7" w:rsidRDefault="00956A52" w:rsidP="00D0540C">
      <w:pPr>
        <w:tabs>
          <w:tab w:val="left" w:pos="8472"/>
          <w:tab w:val="right" w:pos="9360"/>
        </w:tabs>
        <w:spacing w:after="0" w:line="240" w:lineRule="auto"/>
        <w:jc w:val="right"/>
        <w:rPr>
          <w:rFonts w:eastAsia="Times New Roman" w:cs="Times New Roman"/>
          <w:color w:val="000000"/>
          <w:sz w:val="18"/>
          <w:szCs w:val="18"/>
          <w:lang w:eastAsia="en-CA"/>
        </w:rPr>
      </w:pPr>
      <w:r>
        <w:rPr>
          <w:rFonts w:eastAsia="Times New Roman" w:cs="Times New Roman"/>
          <w:color w:val="000000"/>
          <w:sz w:val="18"/>
          <w:szCs w:val="18"/>
          <w:lang w:eastAsia="en-CA"/>
        </w:rPr>
        <w:t>May 11, 2016</w:t>
      </w:r>
      <w:bookmarkStart w:id="0" w:name="_GoBack"/>
      <w:bookmarkEnd w:id="0"/>
    </w:p>
    <w:p w:rsidR="00BE40EA" w:rsidRPr="00BA14A7" w:rsidRDefault="00586226" w:rsidP="009255EF">
      <w:pPr>
        <w:spacing w:after="0" w:line="240" w:lineRule="auto"/>
        <w:jc w:val="center"/>
        <w:rPr>
          <w:rFonts w:eastAsia="Times New Roman" w:cs="Times New Roman"/>
          <w:color w:val="000000"/>
          <w:sz w:val="18"/>
          <w:szCs w:val="18"/>
          <w:lang w:eastAsia="en-CA"/>
        </w:rPr>
      </w:pPr>
      <w:proofErr w:type="gramStart"/>
      <w:r w:rsidRPr="00BA14A7">
        <w:rPr>
          <w:rFonts w:eastAsia="Times New Roman" w:cs="Times New Roman"/>
          <w:b/>
          <w:color w:val="000000"/>
          <w:sz w:val="18"/>
          <w:szCs w:val="18"/>
          <w:lang w:eastAsia="en-CA"/>
        </w:rPr>
        <w:t>EDUCATION 20/20 INC.</w:t>
      </w:r>
      <w:proofErr w:type="gramEnd"/>
    </w:p>
    <w:p w:rsidR="00586226" w:rsidRPr="00BA14A7" w:rsidRDefault="00586226" w:rsidP="00586226">
      <w:pPr>
        <w:spacing w:after="0" w:line="240" w:lineRule="auto"/>
        <w:jc w:val="center"/>
        <w:rPr>
          <w:rFonts w:eastAsia="Times New Roman" w:cs="Times New Roman"/>
          <w:b/>
          <w:color w:val="000000"/>
          <w:sz w:val="18"/>
          <w:szCs w:val="18"/>
          <w:lang w:eastAsia="en-CA"/>
        </w:rPr>
      </w:pPr>
      <w:r w:rsidRPr="00BA14A7">
        <w:rPr>
          <w:rFonts w:eastAsia="Times New Roman" w:cs="Times New Roman"/>
          <w:b/>
          <w:color w:val="000000"/>
          <w:sz w:val="18"/>
          <w:szCs w:val="18"/>
          <w:lang w:eastAsia="en-CA"/>
        </w:rPr>
        <w:t>Current Directors</w:t>
      </w:r>
      <w:r w:rsidR="004F457E" w:rsidRPr="00BA14A7">
        <w:rPr>
          <w:rFonts w:eastAsia="Times New Roman" w:cs="Times New Roman"/>
          <w:b/>
          <w:color w:val="000000"/>
          <w:sz w:val="18"/>
          <w:szCs w:val="18"/>
          <w:lang w:eastAsia="en-CA"/>
        </w:rPr>
        <w:t xml:space="preserve"> </w:t>
      </w:r>
    </w:p>
    <w:p w:rsidR="00BA7AC4" w:rsidRPr="00BA14A7" w:rsidRDefault="00BA7AC4" w:rsidP="00FC0AD5">
      <w:pPr>
        <w:spacing w:after="0" w:line="240" w:lineRule="auto"/>
        <w:ind w:left="720"/>
        <w:rPr>
          <w:b/>
          <w:sz w:val="18"/>
          <w:szCs w:val="18"/>
        </w:rPr>
      </w:pPr>
    </w:p>
    <w:p w:rsidR="00FC0AD5" w:rsidRPr="00BA14A7" w:rsidRDefault="00FC0AD5" w:rsidP="00BA14A7">
      <w:pPr>
        <w:spacing w:after="0" w:line="240" w:lineRule="auto"/>
        <w:ind w:left="720"/>
        <w:rPr>
          <w:rFonts w:eastAsia="Times New Roman" w:cs="Times New Roman"/>
          <w:color w:val="000000"/>
          <w:sz w:val="18"/>
          <w:szCs w:val="18"/>
          <w:lang w:eastAsia="en-CA"/>
        </w:rPr>
      </w:pPr>
      <w:r w:rsidRPr="00BA14A7">
        <w:rPr>
          <w:b/>
          <w:sz w:val="18"/>
          <w:szCs w:val="18"/>
        </w:rPr>
        <w:t xml:space="preserve">Craig, Tanya, </w:t>
      </w:r>
      <w:r w:rsidRPr="00BA14A7">
        <w:rPr>
          <w:sz w:val="18"/>
          <w:szCs w:val="18"/>
        </w:rPr>
        <w:t xml:space="preserve">BA - </w:t>
      </w:r>
      <w:r w:rsidRPr="00BA14A7">
        <w:rPr>
          <w:rFonts w:eastAsia="Times New Roman" w:cs="Times New Roman"/>
          <w:color w:val="000000"/>
          <w:sz w:val="18"/>
          <w:szCs w:val="18"/>
          <w:lang w:eastAsia="en-CA"/>
        </w:rPr>
        <w:t xml:space="preserve">Program Leader, Town of Stratford, PEI; </w:t>
      </w:r>
      <w:r w:rsidR="009D66BE" w:rsidRPr="00BA14A7">
        <w:rPr>
          <w:rFonts w:eastAsia="Times New Roman" w:cs="Times New Roman"/>
          <w:color w:val="000000"/>
          <w:sz w:val="18"/>
          <w:szCs w:val="18"/>
          <w:lang w:eastAsia="en-CA"/>
        </w:rPr>
        <w:t>d</w:t>
      </w:r>
      <w:r w:rsidRPr="00BA14A7">
        <w:rPr>
          <w:rFonts w:eastAsia="Times New Roman" w:cs="Times New Roman"/>
          <w:color w:val="000000"/>
          <w:sz w:val="18"/>
          <w:szCs w:val="18"/>
          <w:lang w:eastAsia="en-CA"/>
        </w:rPr>
        <w:t xml:space="preserve">eveloped Youth Can-Do for municipality, active in local home and school association and as a </w:t>
      </w:r>
      <w:r w:rsidR="00AB6751" w:rsidRPr="00BA14A7">
        <w:rPr>
          <w:rFonts w:eastAsia="Times New Roman" w:cs="Times New Roman"/>
          <w:color w:val="000000"/>
          <w:sz w:val="18"/>
          <w:szCs w:val="18"/>
          <w:lang w:eastAsia="en-CA"/>
        </w:rPr>
        <w:t xml:space="preserve">community </w:t>
      </w:r>
      <w:r w:rsidRPr="00BA14A7">
        <w:rPr>
          <w:rFonts w:eastAsia="Times New Roman" w:cs="Times New Roman"/>
          <w:color w:val="000000"/>
          <w:sz w:val="18"/>
          <w:szCs w:val="18"/>
          <w:lang w:eastAsia="en-CA"/>
        </w:rPr>
        <w:t xml:space="preserve">volunteer. </w:t>
      </w:r>
    </w:p>
    <w:p w:rsidR="00C20883" w:rsidRPr="00BA14A7" w:rsidRDefault="00C20883" w:rsidP="00BA14A7">
      <w:pPr>
        <w:spacing w:after="0" w:line="240" w:lineRule="auto"/>
        <w:ind w:left="720"/>
        <w:rPr>
          <w:rFonts w:eastAsia="Times New Roman" w:cs="Times New Roman"/>
          <w:color w:val="000000"/>
          <w:sz w:val="18"/>
          <w:szCs w:val="18"/>
          <w:lang w:eastAsia="en-CA"/>
        </w:rPr>
      </w:pPr>
    </w:p>
    <w:p w:rsidR="00B640E3" w:rsidRPr="00BA14A7" w:rsidRDefault="00C20883" w:rsidP="00BA14A7">
      <w:pPr>
        <w:spacing w:after="0" w:line="240" w:lineRule="auto"/>
        <w:ind w:left="720"/>
        <w:rPr>
          <w:rFonts w:eastAsia="Times New Roman" w:cs="Times New Roman"/>
          <w:b/>
          <w:color w:val="000000"/>
          <w:sz w:val="18"/>
          <w:szCs w:val="18"/>
          <w:lang w:eastAsia="en-CA"/>
        </w:rPr>
      </w:pPr>
      <w:proofErr w:type="spellStart"/>
      <w:r w:rsidRPr="00BA14A7">
        <w:rPr>
          <w:rFonts w:eastAsia="Times New Roman" w:cs="Times New Roman"/>
          <w:b/>
          <w:color w:val="000000"/>
          <w:sz w:val="18"/>
          <w:szCs w:val="18"/>
          <w:lang w:eastAsia="en-CA"/>
        </w:rPr>
        <w:t>DesRoches</w:t>
      </w:r>
      <w:proofErr w:type="spellEnd"/>
      <w:r w:rsidRPr="00BA14A7">
        <w:rPr>
          <w:rFonts w:eastAsia="Times New Roman" w:cs="Times New Roman"/>
          <w:b/>
          <w:color w:val="000000"/>
          <w:sz w:val="18"/>
          <w:szCs w:val="18"/>
          <w:lang w:eastAsia="en-CA"/>
        </w:rPr>
        <w:t xml:space="preserve">, Donald </w:t>
      </w:r>
      <w:r w:rsidR="00BA14A7" w:rsidRPr="00BA14A7">
        <w:rPr>
          <w:rFonts w:eastAsia="Times New Roman" w:cs="Times New Roman"/>
          <w:b/>
          <w:color w:val="000000"/>
          <w:sz w:val="18"/>
          <w:szCs w:val="18"/>
          <w:lang w:eastAsia="en-CA"/>
        </w:rPr>
        <w:t>–</w:t>
      </w:r>
      <w:r w:rsidRPr="00BA14A7">
        <w:rPr>
          <w:rFonts w:eastAsia="Times New Roman" w:cs="Times New Roman"/>
          <w:b/>
          <w:color w:val="000000"/>
          <w:sz w:val="18"/>
          <w:szCs w:val="18"/>
          <w:lang w:eastAsia="en-CA"/>
        </w:rPr>
        <w:t xml:space="preserve"> </w:t>
      </w:r>
      <w:r w:rsidR="008C7294" w:rsidRPr="00BA14A7">
        <w:rPr>
          <w:rFonts w:eastAsia="Times New Roman" w:cs="Times New Roman"/>
          <w:color w:val="000000"/>
          <w:sz w:val="18"/>
          <w:szCs w:val="18"/>
          <w:lang w:eastAsia="en-CA"/>
        </w:rPr>
        <w:t>Pres</w:t>
      </w:r>
      <w:r w:rsidR="00BA14A7" w:rsidRPr="00BA14A7">
        <w:rPr>
          <w:rFonts w:eastAsia="Times New Roman" w:cs="Times New Roman"/>
          <w:color w:val="000000"/>
          <w:sz w:val="18"/>
          <w:szCs w:val="18"/>
          <w:lang w:eastAsia="en-CA"/>
        </w:rPr>
        <w:t xml:space="preserve">ident, College </w:t>
      </w:r>
      <w:proofErr w:type="spellStart"/>
      <w:r w:rsidR="00BA14A7" w:rsidRPr="00BA14A7">
        <w:rPr>
          <w:rFonts w:eastAsia="Times New Roman" w:cs="Times New Roman"/>
          <w:color w:val="000000"/>
          <w:sz w:val="18"/>
          <w:szCs w:val="18"/>
          <w:lang w:eastAsia="en-CA"/>
        </w:rPr>
        <w:t>Acadie</w:t>
      </w:r>
      <w:proofErr w:type="spellEnd"/>
      <w:r w:rsidR="00BA14A7" w:rsidRPr="00BA14A7">
        <w:rPr>
          <w:rFonts w:eastAsia="Times New Roman" w:cs="Times New Roman"/>
          <w:color w:val="000000"/>
          <w:sz w:val="18"/>
          <w:szCs w:val="18"/>
          <w:lang w:eastAsia="en-CA"/>
        </w:rPr>
        <w:t xml:space="preserve"> I-P-E</w:t>
      </w:r>
    </w:p>
    <w:p w:rsidR="00C20883" w:rsidRPr="00BA14A7" w:rsidRDefault="00C20883" w:rsidP="00BA14A7">
      <w:pPr>
        <w:spacing w:after="0" w:line="240" w:lineRule="auto"/>
        <w:ind w:left="720"/>
        <w:rPr>
          <w:rFonts w:eastAsia="Times New Roman" w:cs="Times New Roman"/>
          <w:b/>
          <w:color w:val="000000"/>
          <w:sz w:val="18"/>
          <w:szCs w:val="18"/>
          <w:lang w:eastAsia="en-CA"/>
        </w:rPr>
      </w:pPr>
    </w:p>
    <w:p w:rsidR="009255EF" w:rsidRPr="00BA14A7" w:rsidRDefault="002822F5" w:rsidP="00BA14A7">
      <w:pPr>
        <w:spacing w:after="0" w:line="240" w:lineRule="auto"/>
        <w:ind w:left="720"/>
        <w:rPr>
          <w:sz w:val="18"/>
          <w:szCs w:val="18"/>
        </w:rPr>
      </w:pPr>
      <w:r w:rsidRPr="00BA14A7">
        <w:rPr>
          <w:rFonts w:eastAsia="Times New Roman" w:cs="Times New Roman"/>
          <w:b/>
          <w:color w:val="000000"/>
          <w:sz w:val="18"/>
          <w:szCs w:val="18"/>
          <w:lang w:eastAsia="en-CA"/>
        </w:rPr>
        <w:t>Glendenning, Do</w:t>
      </w:r>
      <w:r w:rsidR="00A6346F" w:rsidRPr="00BA14A7">
        <w:rPr>
          <w:rFonts w:eastAsia="Times New Roman" w:cs="Times New Roman"/>
          <w:b/>
          <w:color w:val="000000"/>
          <w:sz w:val="18"/>
          <w:szCs w:val="18"/>
          <w:lang w:eastAsia="en-CA"/>
        </w:rPr>
        <w:t>nald E</w:t>
      </w:r>
      <w:r w:rsidR="00B640E3" w:rsidRPr="00BA14A7">
        <w:rPr>
          <w:rFonts w:eastAsia="Times New Roman" w:cs="Times New Roman"/>
          <w:b/>
          <w:color w:val="000000"/>
          <w:sz w:val="18"/>
          <w:szCs w:val="18"/>
          <w:lang w:eastAsia="en-CA"/>
        </w:rPr>
        <w:t xml:space="preserve"> </w:t>
      </w:r>
      <w:r w:rsidR="00A6346F" w:rsidRPr="00BA14A7">
        <w:rPr>
          <w:rFonts w:eastAsia="Times New Roman" w:cs="Times New Roman"/>
          <w:b/>
          <w:color w:val="000000"/>
          <w:sz w:val="18"/>
          <w:szCs w:val="18"/>
          <w:lang w:eastAsia="en-CA"/>
        </w:rPr>
        <w:t>M</w:t>
      </w:r>
      <w:r w:rsidR="00AE1950" w:rsidRPr="00BA14A7">
        <w:rPr>
          <w:rFonts w:eastAsia="Times New Roman" w:cs="Times New Roman"/>
          <w:b/>
          <w:color w:val="000000"/>
          <w:sz w:val="18"/>
          <w:szCs w:val="18"/>
          <w:lang w:eastAsia="en-CA"/>
        </w:rPr>
        <w:t>, C.M. PhD</w:t>
      </w:r>
      <w:r w:rsidR="00827C43" w:rsidRPr="00BA14A7">
        <w:rPr>
          <w:rFonts w:eastAsia="Times New Roman" w:cs="Times New Roman"/>
          <w:b/>
          <w:color w:val="000000"/>
          <w:sz w:val="18"/>
          <w:szCs w:val="18"/>
          <w:lang w:eastAsia="en-CA"/>
        </w:rPr>
        <w:t xml:space="preserve"> - </w:t>
      </w:r>
      <w:r w:rsidR="00146B78" w:rsidRPr="00BA14A7">
        <w:rPr>
          <w:rFonts w:eastAsia="Times New Roman" w:cs="Times New Roman"/>
          <w:color w:val="000000"/>
          <w:sz w:val="18"/>
          <w:szCs w:val="18"/>
          <w:lang w:eastAsia="en-CA"/>
        </w:rPr>
        <w:t xml:space="preserve">experience at elementary, secondary and </w:t>
      </w:r>
      <w:r w:rsidR="00E06505" w:rsidRPr="00BA14A7">
        <w:rPr>
          <w:rFonts w:eastAsia="Times New Roman" w:cs="Times New Roman"/>
          <w:color w:val="000000"/>
          <w:sz w:val="18"/>
          <w:szCs w:val="18"/>
          <w:lang w:eastAsia="en-CA"/>
        </w:rPr>
        <w:t>post-secondary</w:t>
      </w:r>
      <w:r w:rsidR="00146B78" w:rsidRPr="00BA14A7">
        <w:rPr>
          <w:rFonts w:eastAsia="Times New Roman" w:cs="Times New Roman"/>
          <w:color w:val="000000"/>
          <w:sz w:val="18"/>
          <w:szCs w:val="18"/>
          <w:lang w:eastAsia="en-CA"/>
        </w:rPr>
        <w:t xml:space="preserve"> levels</w:t>
      </w:r>
      <w:r w:rsidR="00B640E3" w:rsidRPr="00BA14A7">
        <w:rPr>
          <w:rFonts w:eastAsia="Times New Roman" w:cs="Times New Roman"/>
          <w:color w:val="000000"/>
          <w:sz w:val="18"/>
          <w:szCs w:val="18"/>
          <w:lang w:eastAsia="en-CA"/>
        </w:rPr>
        <w:t xml:space="preserve">; </w:t>
      </w:r>
      <w:r w:rsidR="00827C43" w:rsidRPr="00BA14A7">
        <w:rPr>
          <w:rFonts w:eastAsia="Times New Roman" w:cs="Times New Roman"/>
          <w:color w:val="000000"/>
          <w:sz w:val="18"/>
          <w:szCs w:val="18"/>
          <w:lang w:eastAsia="en-CA"/>
        </w:rPr>
        <w:t xml:space="preserve">Founding President of Holland College, </w:t>
      </w:r>
      <w:r w:rsidR="00DC4B77" w:rsidRPr="00BA14A7">
        <w:rPr>
          <w:rFonts w:eastAsia="Times New Roman" w:cs="Times New Roman"/>
          <w:color w:val="000000"/>
          <w:sz w:val="18"/>
          <w:szCs w:val="18"/>
          <w:lang w:eastAsia="en-CA"/>
        </w:rPr>
        <w:t>President of Glendenning Associates</w:t>
      </w:r>
      <w:r w:rsidR="00FB157F" w:rsidRPr="00BA14A7">
        <w:rPr>
          <w:rFonts w:eastAsia="Times New Roman" w:cs="Times New Roman"/>
          <w:color w:val="000000"/>
          <w:sz w:val="18"/>
          <w:szCs w:val="18"/>
          <w:lang w:eastAsia="en-CA"/>
        </w:rPr>
        <w:t>,</w:t>
      </w:r>
      <w:r w:rsidR="00827C43" w:rsidRPr="00BA14A7">
        <w:rPr>
          <w:rFonts w:eastAsia="Times New Roman" w:cs="Times New Roman"/>
          <w:color w:val="000000"/>
          <w:sz w:val="18"/>
          <w:szCs w:val="18"/>
          <w:lang w:eastAsia="en-CA"/>
        </w:rPr>
        <w:t xml:space="preserve"> an educational consulting firm with  contracts in Canada and overseas, </w:t>
      </w:r>
      <w:r w:rsidR="00AE1950" w:rsidRPr="00BA14A7">
        <w:rPr>
          <w:rFonts w:eastAsia="Times New Roman" w:cs="Times New Roman"/>
          <w:color w:val="000000"/>
          <w:sz w:val="18"/>
          <w:szCs w:val="18"/>
          <w:lang w:eastAsia="en-CA"/>
        </w:rPr>
        <w:t>Past President of Canadian Vocational Association,</w:t>
      </w:r>
      <w:r w:rsidR="00044AE3">
        <w:rPr>
          <w:rFonts w:eastAsia="Times New Roman" w:cs="Times New Roman"/>
          <w:color w:val="000000"/>
          <w:sz w:val="18"/>
          <w:szCs w:val="18"/>
          <w:lang w:eastAsia="en-CA"/>
        </w:rPr>
        <w:t xml:space="preserve"> </w:t>
      </w:r>
      <w:r w:rsidR="00AE1950" w:rsidRPr="00BA14A7">
        <w:rPr>
          <w:rFonts w:eastAsia="Times New Roman" w:cs="Times New Roman"/>
          <w:color w:val="000000"/>
          <w:sz w:val="18"/>
          <w:szCs w:val="18"/>
          <w:lang w:eastAsia="en-CA"/>
        </w:rPr>
        <w:t>P</w:t>
      </w:r>
      <w:r w:rsidR="008E1563" w:rsidRPr="00BA14A7">
        <w:rPr>
          <w:rFonts w:eastAsia="Times New Roman" w:cs="Times New Roman"/>
          <w:color w:val="000000"/>
          <w:sz w:val="18"/>
          <w:szCs w:val="18"/>
          <w:lang w:eastAsia="en-CA"/>
        </w:rPr>
        <w:t xml:space="preserve">ast </w:t>
      </w:r>
      <w:r w:rsidR="00AE1950" w:rsidRPr="00BA14A7">
        <w:rPr>
          <w:rFonts w:eastAsia="Times New Roman" w:cs="Times New Roman"/>
          <w:color w:val="000000"/>
          <w:sz w:val="18"/>
          <w:szCs w:val="18"/>
          <w:lang w:eastAsia="en-CA"/>
        </w:rPr>
        <w:t>P</w:t>
      </w:r>
      <w:r w:rsidR="008E1563" w:rsidRPr="00BA14A7">
        <w:rPr>
          <w:rFonts w:eastAsia="Times New Roman" w:cs="Times New Roman"/>
          <w:color w:val="000000"/>
          <w:sz w:val="18"/>
          <w:szCs w:val="18"/>
          <w:lang w:eastAsia="en-CA"/>
        </w:rPr>
        <w:t xml:space="preserve">resident of the Community Foundation of Prince Edward Island, </w:t>
      </w:r>
      <w:r w:rsidR="00AE1950" w:rsidRPr="00BA14A7">
        <w:rPr>
          <w:rFonts w:eastAsia="Times New Roman" w:cs="Times New Roman"/>
          <w:color w:val="000000"/>
          <w:sz w:val="18"/>
          <w:szCs w:val="18"/>
          <w:lang w:eastAsia="en-CA"/>
        </w:rPr>
        <w:t xml:space="preserve">Past Director of Institute of Public Administration of Canada, </w:t>
      </w:r>
      <w:r w:rsidR="00146B78" w:rsidRPr="00BA14A7">
        <w:rPr>
          <w:rFonts w:eastAsia="Times New Roman" w:cs="Times New Roman"/>
          <w:color w:val="000000"/>
          <w:sz w:val="18"/>
          <w:szCs w:val="18"/>
          <w:lang w:eastAsia="en-CA"/>
        </w:rPr>
        <w:t xml:space="preserve">Past Director of the </w:t>
      </w:r>
      <w:r w:rsidR="00AE1950" w:rsidRPr="00BA14A7">
        <w:rPr>
          <w:rFonts w:eastAsia="Times New Roman" w:cs="Times New Roman"/>
          <w:color w:val="000000"/>
          <w:sz w:val="18"/>
          <w:szCs w:val="18"/>
          <w:lang w:eastAsia="en-CA"/>
        </w:rPr>
        <w:t>Association of Community Co</w:t>
      </w:r>
      <w:r w:rsidR="00146B78" w:rsidRPr="00BA14A7">
        <w:rPr>
          <w:rFonts w:eastAsia="Times New Roman" w:cs="Times New Roman"/>
          <w:color w:val="000000"/>
          <w:sz w:val="18"/>
          <w:szCs w:val="18"/>
          <w:lang w:eastAsia="en-CA"/>
        </w:rPr>
        <w:t>lle</w:t>
      </w:r>
      <w:r w:rsidR="00DC4B77" w:rsidRPr="00BA14A7">
        <w:rPr>
          <w:rFonts w:eastAsia="Times New Roman" w:cs="Times New Roman"/>
          <w:color w:val="000000"/>
          <w:sz w:val="18"/>
          <w:szCs w:val="18"/>
          <w:lang w:eastAsia="en-CA"/>
        </w:rPr>
        <w:t>ge</w:t>
      </w:r>
      <w:r w:rsidR="00146B78" w:rsidRPr="00BA14A7">
        <w:rPr>
          <w:rFonts w:eastAsia="Times New Roman" w:cs="Times New Roman"/>
          <w:color w:val="000000"/>
          <w:sz w:val="18"/>
          <w:szCs w:val="18"/>
          <w:lang w:eastAsia="en-CA"/>
        </w:rPr>
        <w:t xml:space="preserve">s </w:t>
      </w:r>
      <w:r w:rsidR="00AE1950" w:rsidRPr="00BA14A7">
        <w:rPr>
          <w:rFonts w:eastAsia="Times New Roman" w:cs="Times New Roman"/>
          <w:color w:val="000000"/>
          <w:sz w:val="18"/>
          <w:szCs w:val="18"/>
          <w:lang w:eastAsia="en-CA"/>
        </w:rPr>
        <w:t xml:space="preserve">of  Canada, </w:t>
      </w:r>
      <w:r w:rsidR="00AB6751" w:rsidRPr="00BA14A7">
        <w:rPr>
          <w:rFonts w:eastAsia="Times New Roman" w:cs="Times New Roman"/>
          <w:color w:val="000000"/>
          <w:sz w:val="18"/>
          <w:szCs w:val="18"/>
          <w:lang w:eastAsia="en-CA"/>
        </w:rPr>
        <w:t xml:space="preserve">Past </w:t>
      </w:r>
      <w:r w:rsidR="00DC4B77" w:rsidRPr="00BA14A7">
        <w:rPr>
          <w:rFonts w:eastAsia="Times New Roman" w:cs="Times New Roman"/>
          <w:color w:val="000000"/>
          <w:sz w:val="18"/>
          <w:szCs w:val="18"/>
          <w:lang w:eastAsia="en-CA"/>
        </w:rPr>
        <w:t>Member of IRAC Advisory Committee</w:t>
      </w:r>
      <w:r w:rsidR="00D31F5A" w:rsidRPr="00BA14A7">
        <w:rPr>
          <w:rFonts w:eastAsia="Times New Roman" w:cs="Times New Roman"/>
          <w:color w:val="000000"/>
          <w:sz w:val="18"/>
          <w:szCs w:val="18"/>
          <w:lang w:eastAsia="en-CA"/>
        </w:rPr>
        <w:t>.</w:t>
      </w:r>
      <w:r w:rsidR="00AE1950" w:rsidRPr="00BA14A7">
        <w:rPr>
          <w:rFonts w:eastAsia="Times New Roman" w:cs="Times New Roman"/>
          <w:color w:val="000000"/>
          <w:sz w:val="18"/>
          <w:szCs w:val="18"/>
          <w:lang w:eastAsia="en-CA"/>
        </w:rPr>
        <w:t xml:space="preserve"> </w:t>
      </w:r>
    </w:p>
    <w:p w:rsidR="008E1563" w:rsidRPr="00BA14A7" w:rsidRDefault="008E1563" w:rsidP="00BA14A7">
      <w:pPr>
        <w:spacing w:after="0" w:line="240" w:lineRule="auto"/>
        <w:ind w:left="720"/>
        <w:rPr>
          <w:b/>
          <w:sz w:val="18"/>
          <w:szCs w:val="18"/>
        </w:rPr>
      </w:pPr>
    </w:p>
    <w:p w:rsidR="00C20883" w:rsidRPr="00BA14A7" w:rsidRDefault="00C20883" w:rsidP="00BA14A7">
      <w:pPr>
        <w:spacing w:after="0" w:line="240" w:lineRule="auto"/>
        <w:ind w:left="720"/>
        <w:rPr>
          <w:rFonts w:eastAsia="Times New Roman" w:cs="Times New Roman"/>
          <w:sz w:val="18"/>
          <w:szCs w:val="18"/>
          <w:lang w:eastAsia="en-CA"/>
        </w:rPr>
      </w:pPr>
      <w:r w:rsidRPr="00BA14A7">
        <w:rPr>
          <w:rFonts w:eastAsia="Times New Roman" w:cs="Times New Roman"/>
          <w:b/>
          <w:color w:val="000000"/>
          <w:sz w:val="18"/>
          <w:szCs w:val="18"/>
          <w:lang w:eastAsia="en-CA"/>
        </w:rPr>
        <w:t>Kerr, Maureen</w:t>
      </w:r>
      <w:r w:rsidRPr="00BA14A7">
        <w:rPr>
          <w:rFonts w:eastAsia="Times New Roman" w:cs="Times New Roman"/>
          <w:color w:val="000000"/>
          <w:sz w:val="18"/>
          <w:szCs w:val="18"/>
          <w:lang w:eastAsia="en-CA"/>
        </w:rPr>
        <w:t xml:space="preserve"> – </w:t>
      </w:r>
      <w:r w:rsidR="008C7294" w:rsidRPr="00BA14A7">
        <w:rPr>
          <w:rFonts w:cs="Arial"/>
          <w:sz w:val="18"/>
          <w:szCs w:val="18"/>
        </w:rPr>
        <w:t xml:space="preserve">‎President, </w:t>
      </w:r>
      <w:proofErr w:type="spellStart"/>
      <w:r w:rsidR="008C7294" w:rsidRPr="00BA14A7">
        <w:rPr>
          <w:rFonts w:cs="Arial"/>
          <w:sz w:val="18"/>
          <w:szCs w:val="18"/>
        </w:rPr>
        <w:t>Techmobeel</w:t>
      </w:r>
      <w:proofErr w:type="spellEnd"/>
      <w:r w:rsidR="008C7294" w:rsidRPr="00BA14A7">
        <w:rPr>
          <w:rFonts w:cs="Arial"/>
          <w:sz w:val="18"/>
          <w:szCs w:val="18"/>
        </w:rPr>
        <w:t xml:space="preserve">, Social Media </w:t>
      </w:r>
      <w:proofErr w:type="gramStart"/>
      <w:r w:rsidR="008C7294" w:rsidRPr="00BA14A7">
        <w:rPr>
          <w:rFonts w:cs="Arial"/>
          <w:sz w:val="18"/>
          <w:szCs w:val="18"/>
        </w:rPr>
        <w:t>Marketing</w:t>
      </w:r>
      <w:proofErr w:type="gramEnd"/>
      <w:r w:rsidR="008C7294" w:rsidRPr="00BA14A7">
        <w:rPr>
          <w:rFonts w:cs="Arial"/>
          <w:sz w:val="18"/>
          <w:szCs w:val="18"/>
        </w:rPr>
        <w:t xml:space="preserve"> and Training  </w:t>
      </w:r>
    </w:p>
    <w:p w:rsidR="008C7294" w:rsidRPr="008C7294" w:rsidRDefault="008C7294" w:rsidP="00BA14A7">
      <w:pPr>
        <w:spacing w:after="0" w:line="240" w:lineRule="auto"/>
        <w:rPr>
          <w:rFonts w:eastAsia="Times New Roman" w:cs="Times New Roman"/>
          <w:sz w:val="18"/>
          <w:szCs w:val="18"/>
          <w:lang w:val="en-US" w:eastAsia="en-CA"/>
        </w:rPr>
      </w:pPr>
    </w:p>
    <w:p w:rsidR="00C20883" w:rsidRPr="00BA14A7" w:rsidRDefault="008C7294" w:rsidP="00BA14A7">
      <w:pPr>
        <w:spacing w:line="240" w:lineRule="auto"/>
        <w:ind w:left="720"/>
        <w:rPr>
          <w:rFonts w:eastAsia="Times New Roman" w:cs="Times New Roman"/>
          <w:color w:val="000000"/>
          <w:sz w:val="18"/>
          <w:szCs w:val="18"/>
          <w:lang w:eastAsia="en-CA"/>
        </w:rPr>
      </w:pPr>
      <w:proofErr w:type="spellStart"/>
      <w:r w:rsidRPr="008C7294">
        <w:rPr>
          <w:rFonts w:eastAsia="Times New Roman" w:cs="Times New Roman"/>
          <w:b/>
          <w:sz w:val="18"/>
          <w:szCs w:val="18"/>
          <w:lang w:val="en-US" w:eastAsia="en-CA"/>
        </w:rPr>
        <w:t>McQuaid</w:t>
      </w:r>
      <w:proofErr w:type="spellEnd"/>
      <w:proofErr w:type="gramStart"/>
      <w:r w:rsidRPr="00BA14A7">
        <w:rPr>
          <w:rFonts w:eastAsia="Times New Roman" w:cs="Times New Roman"/>
          <w:b/>
          <w:sz w:val="18"/>
          <w:szCs w:val="18"/>
          <w:lang w:val="en-US" w:eastAsia="en-CA"/>
        </w:rPr>
        <w:t xml:space="preserve">,  </w:t>
      </w:r>
      <w:r w:rsidRPr="008C7294">
        <w:rPr>
          <w:rFonts w:eastAsia="Times New Roman" w:cs="Times New Roman"/>
          <w:b/>
          <w:sz w:val="18"/>
          <w:szCs w:val="18"/>
          <w:lang w:val="en-US" w:eastAsia="en-CA"/>
        </w:rPr>
        <w:t>Katherine</w:t>
      </w:r>
      <w:proofErr w:type="gramEnd"/>
      <w:r w:rsidRPr="00BA14A7">
        <w:rPr>
          <w:rFonts w:eastAsia="Times New Roman" w:cs="Times New Roman"/>
          <w:b/>
          <w:sz w:val="18"/>
          <w:szCs w:val="18"/>
          <w:lang w:val="en-US" w:eastAsia="en-CA"/>
        </w:rPr>
        <w:t xml:space="preserve">, </w:t>
      </w:r>
      <w:r w:rsidRPr="00BA14A7">
        <w:rPr>
          <w:rFonts w:eastAsia="Times New Roman" w:cs="Times New Roman"/>
          <w:sz w:val="18"/>
          <w:szCs w:val="18"/>
          <w:lang w:val="en-US" w:eastAsia="en-CA"/>
        </w:rPr>
        <w:t xml:space="preserve">BA, </w:t>
      </w:r>
      <w:proofErr w:type="spellStart"/>
      <w:r w:rsidRPr="00BA14A7">
        <w:rPr>
          <w:rFonts w:eastAsia="Times New Roman" w:cs="Times New Roman"/>
          <w:sz w:val="18"/>
          <w:szCs w:val="18"/>
          <w:lang w:val="en-US" w:eastAsia="en-CA"/>
        </w:rPr>
        <w:t>B.Ed</w:t>
      </w:r>
      <w:proofErr w:type="spellEnd"/>
      <w:r w:rsidRPr="00BA14A7">
        <w:rPr>
          <w:rFonts w:eastAsia="Times New Roman" w:cs="Times New Roman"/>
          <w:sz w:val="18"/>
          <w:szCs w:val="18"/>
          <w:lang w:val="en-US" w:eastAsia="en-CA"/>
        </w:rPr>
        <w:t xml:space="preserve">, M.Ed. - </w:t>
      </w:r>
      <w:r w:rsidRPr="008C7294">
        <w:rPr>
          <w:rFonts w:eastAsia="Times New Roman" w:cs="Times New Roman"/>
          <w:sz w:val="18"/>
          <w:szCs w:val="18"/>
          <w:lang w:val="en-US" w:eastAsia="en-CA"/>
        </w:rPr>
        <w:t xml:space="preserve">is currently the Director of Training with Academy of Learning College,  Institute of Advanced Learning and Marguerite Connolly Training &amp; Consulting.  Katherine began her teaching/education career with the Gaspe School Board teaching grades 3, 5, 6 and 8.  She moved into adult education in 1992 teaching GED and high school credits to adults wanting to achieve their grade 12 equivalent or pursue </w:t>
      </w:r>
      <w:proofErr w:type="spellStart"/>
      <w:r w:rsidRPr="008C7294">
        <w:rPr>
          <w:rFonts w:eastAsia="Times New Roman" w:cs="Times New Roman"/>
          <w:sz w:val="18"/>
          <w:szCs w:val="18"/>
          <w:lang w:val="en-US" w:eastAsia="en-CA"/>
        </w:rPr>
        <w:t>post secondary</w:t>
      </w:r>
      <w:proofErr w:type="spellEnd"/>
      <w:r w:rsidRPr="008C7294">
        <w:rPr>
          <w:rFonts w:eastAsia="Times New Roman" w:cs="Times New Roman"/>
          <w:sz w:val="18"/>
          <w:szCs w:val="18"/>
          <w:lang w:val="en-US" w:eastAsia="en-CA"/>
        </w:rPr>
        <w:t xml:space="preserve"> studies.  Katherine quickly developed a passion for adult education and gained a great appreciation for teaching adults and helping them overcome barriers to learning and skills development.   Katherine currently manages all operations relating to staffing, program planning, curriculum delivery, and student services at Academy of Learning College, Institute of Advanced Learning and Marguerite Connolly Training &amp; Consulting.  She is actively a board member with the PEI Literacy Alliance and resides in Charlottetown with her husband and four children.</w:t>
      </w:r>
    </w:p>
    <w:p w:rsidR="00FD0951" w:rsidRPr="00BA14A7" w:rsidRDefault="00FD0951" w:rsidP="00BA14A7">
      <w:pPr>
        <w:spacing w:after="0" w:line="240" w:lineRule="auto"/>
        <w:ind w:left="720"/>
        <w:rPr>
          <w:rFonts w:ascii="Calibri" w:eastAsia="Times New Roman" w:hAnsi="Calibri" w:cs="Times New Roman"/>
          <w:sz w:val="18"/>
          <w:szCs w:val="18"/>
          <w:lang w:val="en-US" w:eastAsia="en-CA"/>
        </w:rPr>
      </w:pPr>
      <w:proofErr w:type="spellStart"/>
      <w:r w:rsidRPr="00BA14A7">
        <w:rPr>
          <w:rFonts w:ascii="Calibri" w:eastAsia="Times New Roman" w:hAnsi="Calibri" w:cs="Times New Roman"/>
          <w:b/>
          <w:sz w:val="18"/>
          <w:szCs w:val="18"/>
          <w:lang w:val="en-US" w:eastAsia="en-CA"/>
        </w:rPr>
        <w:t>McRoberts</w:t>
      </w:r>
      <w:proofErr w:type="spellEnd"/>
      <w:r w:rsidRPr="00BA14A7">
        <w:rPr>
          <w:rFonts w:ascii="Calibri" w:eastAsia="Times New Roman" w:hAnsi="Calibri" w:cs="Times New Roman"/>
          <w:b/>
          <w:sz w:val="18"/>
          <w:szCs w:val="18"/>
          <w:lang w:val="en-US" w:eastAsia="en-CA"/>
        </w:rPr>
        <w:t>, Tim J, MEd,</w:t>
      </w:r>
      <w:r w:rsidRPr="00BA14A7">
        <w:rPr>
          <w:rFonts w:ascii="Calibri" w:eastAsia="Times New Roman" w:hAnsi="Calibri" w:cs="Times New Roman"/>
          <w:sz w:val="18"/>
          <w:szCs w:val="18"/>
          <w:lang w:val="en-US" w:eastAsia="en-CA"/>
        </w:rPr>
        <w:t xml:space="preserve"> - Doctoral candidate; Program Manager and past curriculum consultant and instructor with Holland College, active conference speaker and workshop leader in Canada and abroad; active in research and writing; university lecturer; served on a variety of boards and committees; committed to examining new ways to promote learning for adults.</w:t>
      </w:r>
    </w:p>
    <w:p w:rsidR="00FD0951" w:rsidRPr="00BA14A7" w:rsidRDefault="00FD0951" w:rsidP="00BA14A7">
      <w:pPr>
        <w:spacing w:after="0" w:line="240" w:lineRule="auto"/>
        <w:rPr>
          <w:rFonts w:ascii="Calibri" w:eastAsia="Times New Roman" w:hAnsi="Calibri" w:cs="Times New Roman"/>
          <w:color w:val="1F497D"/>
          <w:sz w:val="18"/>
          <w:szCs w:val="18"/>
          <w:lang w:val="en-US" w:eastAsia="en-CA"/>
        </w:rPr>
      </w:pPr>
    </w:p>
    <w:p w:rsidR="00FC0AD5" w:rsidRPr="00BA14A7" w:rsidRDefault="00FC0AD5" w:rsidP="00BA14A7">
      <w:pPr>
        <w:spacing w:after="0" w:line="240" w:lineRule="auto"/>
        <w:ind w:left="720"/>
        <w:rPr>
          <w:rFonts w:eastAsia="Times New Roman" w:cs="Times New Roman"/>
          <w:color w:val="000000"/>
          <w:sz w:val="18"/>
          <w:szCs w:val="18"/>
          <w:lang w:eastAsia="en-CA"/>
        </w:rPr>
      </w:pPr>
      <w:r w:rsidRPr="00BA14A7">
        <w:rPr>
          <w:rFonts w:eastAsia="Times New Roman" w:cs="Times New Roman"/>
          <w:b/>
          <w:color w:val="000000"/>
          <w:sz w:val="18"/>
          <w:szCs w:val="18"/>
          <w:lang w:eastAsia="en-CA"/>
        </w:rPr>
        <w:t xml:space="preserve">Taylor, Alice M, </w:t>
      </w:r>
      <w:r w:rsidR="004044FA" w:rsidRPr="00BA14A7">
        <w:rPr>
          <w:rFonts w:eastAsia="Times New Roman" w:cs="Times New Roman"/>
          <w:b/>
          <w:color w:val="000000"/>
          <w:sz w:val="18"/>
          <w:szCs w:val="18"/>
          <w:lang w:eastAsia="en-CA"/>
        </w:rPr>
        <w:t>Diploma in Early Childhood and Diploma in Adult Education</w:t>
      </w:r>
      <w:proofErr w:type="gramStart"/>
      <w:r w:rsidR="004044FA" w:rsidRPr="00BA14A7">
        <w:rPr>
          <w:rFonts w:eastAsia="Times New Roman" w:cs="Times New Roman"/>
          <w:b/>
          <w:color w:val="000000"/>
          <w:sz w:val="18"/>
          <w:szCs w:val="18"/>
          <w:lang w:eastAsia="en-CA"/>
        </w:rPr>
        <w:t xml:space="preserve">, </w:t>
      </w:r>
      <w:r w:rsidRPr="00BA14A7">
        <w:rPr>
          <w:rFonts w:eastAsia="Times New Roman" w:cs="Times New Roman"/>
          <w:b/>
          <w:color w:val="000000"/>
          <w:sz w:val="18"/>
          <w:szCs w:val="18"/>
          <w:lang w:eastAsia="en-CA"/>
        </w:rPr>
        <w:t xml:space="preserve"> –</w:t>
      </w:r>
      <w:proofErr w:type="gramEnd"/>
      <w:r w:rsidRPr="00BA14A7">
        <w:rPr>
          <w:rFonts w:eastAsia="Times New Roman" w:cs="Times New Roman"/>
          <w:b/>
          <w:color w:val="000000"/>
          <w:sz w:val="18"/>
          <w:szCs w:val="18"/>
          <w:lang w:eastAsia="en-CA"/>
        </w:rPr>
        <w:t xml:space="preserve"> </w:t>
      </w:r>
      <w:r w:rsidRPr="00BA14A7">
        <w:rPr>
          <w:rFonts w:eastAsia="Times New Roman" w:cs="Times New Roman"/>
          <w:color w:val="000000"/>
          <w:sz w:val="18"/>
          <w:szCs w:val="18"/>
          <w:lang w:eastAsia="en-CA"/>
        </w:rPr>
        <w:t>early childhood teacher, teacher educator and consultant; retired as head of Early Childhood Education Department, Holland College; PEI partner in Handle with</w:t>
      </w:r>
      <w:r w:rsidR="009D66BE" w:rsidRPr="00BA14A7">
        <w:rPr>
          <w:rFonts w:eastAsia="Times New Roman" w:cs="Times New Roman"/>
          <w:color w:val="000000"/>
          <w:sz w:val="18"/>
          <w:szCs w:val="18"/>
          <w:lang w:eastAsia="en-CA"/>
        </w:rPr>
        <w:t xml:space="preserve"> C</w:t>
      </w:r>
      <w:r w:rsidRPr="00BA14A7">
        <w:rPr>
          <w:rFonts w:eastAsia="Times New Roman" w:cs="Times New Roman"/>
          <w:color w:val="000000"/>
          <w:sz w:val="18"/>
          <w:szCs w:val="18"/>
          <w:lang w:eastAsia="en-CA"/>
        </w:rPr>
        <w:t>are program</w:t>
      </w:r>
      <w:r w:rsidR="009D66BE" w:rsidRPr="00BA14A7">
        <w:rPr>
          <w:rFonts w:eastAsia="Times New Roman" w:cs="Times New Roman"/>
          <w:color w:val="000000"/>
          <w:sz w:val="18"/>
          <w:szCs w:val="18"/>
          <w:lang w:eastAsia="en-CA"/>
        </w:rPr>
        <w:t xml:space="preserve"> (HWC)</w:t>
      </w:r>
      <w:r w:rsidRPr="00BA14A7">
        <w:rPr>
          <w:rFonts w:eastAsia="Times New Roman" w:cs="Times New Roman"/>
          <w:color w:val="000000"/>
          <w:sz w:val="18"/>
          <w:szCs w:val="18"/>
          <w:lang w:eastAsia="en-CA"/>
        </w:rPr>
        <w:t xml:space="preserve">; Past-President of PEI Early Childhood Development Association, co-author of </w:t>
      </w:r>
      <w:r w:rsidRPr="00BA14A7">
        <w:rPr>
          <w:rFonts w:eastAsia="Times New Roman" w:cs="Times New Roman"/>
          <w:color w:val="000000"/>
          <w:sz w:val="18"/>
          <w:szCs w:val="18"/>
          <w:u w:val="single"/>
          <w:lang w:eastAsia="en-CA"/>
        </w:rPr>
        <w:t>The Dance of Bullying</w:t>
      </w:r>
      <w:r w:rsidRPr="00BA14A7">
        <w:rPr>
          <w:rFonts w:eastAsia="Times New Roman" w:cs="Times New Roman"/>
          <w:color w:val="000000"/>
          <w:sz w:val="18"/>
          <w:szCs w:val="18"/>
          <w:lang w:eastAsia="en-CA"/>
        </w:rPr>
        <w:t>; served on a number of boards and committees; activist in support of quality education.</w:t>
      </w:r>
    </w:p>
    <w:p w:rsidR="00AB6751" w:rsidRPr="00BA14A7" w:rsidRDefault="00AB6751" w:rsidP="00BA14A7">
      <w:pPr>
        <w:spacing w:after="0" w:line="240" w:lineRule="auto"/>
        <w:ind w:left="720"/>
        <w:rPr>
          <w:rFonts w:eastAsia="Times New Roman" w:cs="Times New Roman"/>
          <w:color w:val="000000"/>
          <w:sz w:val="18"/>
          <w:szCs w:val="18"/>
          <w:lang w:eastAsia="en-CA"/>
        </w:rPr>
      </w:pPr>
    </w:p>
    <w:p w:rsidR="00FC0AD5" w:rsidRPr="00BA14A7" w:rsidRDefault="00FC0AD5" w:rsidP="00BA14A7">
      <w:pPr>
        <w:pStyle w:val="pgtitle"/>
        <w:spacing w:before="0" w:beforeAutospacing="0" w:after="0" w:afterAutospacing="0"/>
        <w:ind w:left="720"/>
        <w:rPr>
          <w:rFonts w:asciiTheme="minorHAnsi" w:hAnsiTheme="minorHAnsi"/>
          <w:sz w:val="18"/>
          <w:szCs w:val="18"/>
          <w:lang w:val="en"/>
        </w:rPr>
      </w:pPr>
      <w:r w:rsidRPr="00BA14A7">
        <w:rPr>
          <w:rFonts w:asciiTheme="minorHAnsi" w:hAnsiTheme="minorHAnsi"/>
          <w:b/>
          <w:sz w:val="18"/>
          <w:szCs w:val="18"/>
        </w:rPr>
        <w:t xml:space="preserve">Whelan, Dr. William M, Ph.D., </w:t>
      </w:r>
      <w:r w:rsidRPr="00BA14A7">
        <w:rPr>
          <w:rFonts w:asciiTheme="minorHAnsi" w:hAnsiTheme="minorHAnsi"/>
          <w:sz w:val="18"/>
          <w:szCs w:val="18"/>
          <w:lang w:val="en"/>
        </w:rPr>
        <w:t xml:space="preserve">Professor of Physics at UPEI; </w:t>
      </w:r>
      <w:proofErr w:type="spellStart"/>
      <w:r w:rsidR="00AB6751" w:rsidRPr="00BA14A7">
        <w:rPr>
          <w:rFonts w:asciiTheme="minorHAnsi" w:hAnsiTheme="minorHAnsi"/>
          <w:sz w:val="18"/>
          <w:szCs w:val="18"/>
          <w:lang w:val="en"/>
        </w:rPr>
        <w:t>contribu</w:t>
      </w:r>
      <w:proofErr w:type="spellEnd"/>
      <w:r w:rsidRPr="00BA14A7">
        <w:rPr>
          <w:rFonts w:asciiTheme="minorHAnsi" w:hAnsiTheme="minorHAnsi"/>
          <w:sz w:val="18"/>
          <w:szCs w:val="18"/>
        </w:rPr>
        <w:t>tor to medical journals,</w:t>
      </w:r>
      <w:r w:rsidR="009759C7" w:rsidRPr="00BA14A7">
        <w:rPr>
          <w:rFonts w:asciiTheme="minorHAnsi" w:hAnsiTheme="minorHAnsi"/>
          <w:sz w:val="18"/>
          <w:szCs w:val="18"/>
        </w:rPr>
        <w:t xml:space="preserve"> active volunteer having served as </w:t>
      </w:r>
      <w:r w:rsidRPr="00BA14A7">
        <w:rPr>
          <w:rFonts w:asciiTheme="minorHAnsi" w:hAnsiTheme="minorHAnsi"/>
          <w:sz w:val="18"/>
          <w:szCs w:val="18"/>
        </w:rPr>
        <w:t>President of Canadian Red Cross Society</w:t>
      </w:r>
      <w:r w:rsidR="009759C7" w:rsidRPr="00BA14A7">
        <w:rPr>
          <w:rFonts w:asciiTheme="minorHAnsi" w:hAnsiTheme="minorHAnsi"/>
          <w:sz w:val="18"/>
          <w:szCs w:val="18"/>
        </w:rPr>
        <w:t xml:space="preserve"> (</w:t>
      </w:r>
      <w:r w:rsidRPr="00BA14A7">
        <w:rPr>
          <w:rFonts w:asciiTheme="minorHAnsi" w:hAnsiTheme="minorHAnsi"/>
          <w:sz w:val="18"/>
          <w:szCs w:val="18"/>
        </w:rPr>
        <w:t xml:space="preserve">PEI </w:t>
      </w:r>
      <w:r w:rsidR="009759C7" w:rsidRPr="00BA14A7">
        <w:rPr>
          <w:rFonts w:asciiTheme="minorHAnsi" w:hAnsiTheme="minorHAnsi"/>
          <w:sz w:val="18"/>
          <w:szCs w:val="18"/>
        </w:rPr>
        <w:t xml:space="preserve">Division) and member of National Board of Directors; </w:t>
      </w:r>
      <w:r w:rsidRPr="00BA14A7">
        <w:rPr>
          <w:rFonts w:asciiTheme="minorHAnsi" w:hAnsiTheme="minorHAnsi"/>
          <w:sz w:val="18"/>
          <w:szCs w:val="18"/>
        </w:rPr>
        <w:t xml:space="preserve">President of the Prince Edward Island Home and School Federation; </w:t>
      </w:r>
      <w:r w:rsidRPr="00BA14A7">
        <w:rPr>
          <w:rFonts w:asciiTheme="minorHAnsi" w:hAnsiTheme="minorHAnsi"/>
          <w:sz w:val="18"/>
          <w:szCs w:val="18"/>
          <w:lang w:val="en"/>
        </w:rPr>
        <w:t>Co-chair, PEI Governance Commission; Past President of the PEI Home and School Federation</w:t>
      </w:r>
      <w:r w:rsidRPr="00BA14A7">
        <w:rPr>
          <w:rFonts w:asciiTheme="minorHAnsi" w:hAnsiTheme="minorHAnsi"/>
          <w:b/>
          <w:sz w:val="18"/>
          <w:szCs w:val="18"/>
        </w:rPr>
        <w:t xml:space="preserve">; </w:t>
      </w:r>
      <w:r w:rsidRPr="00BA14A7">
        <w:rPr>
          <w:rFonts w:asciiTheme="minorHAnsi" w:hAnsiTheme="minorHAnsi"/>
          <w:sz w:val="18"/>
          <w:szCs w:val="18"/>
          <w:lang w:val="en"/>
        </w:rPr>
        <w:t>Chair of the PEI Science Fair</w:t>
      </w:r>
      <w:r w:rsidR="009759C7" w:rsidRPr="00BA14A7">
        <w:rPr>
          <w:rFonts w:asciiTheme="minorHAnsi" w:hAnsiTheme="minorHAnsi"/>
          <w:sz w:val="18"/>
          <w:szCs w:val="18"/>
          <w:lang w:val="en"/>
        </w:rPr>
        <w:t xml:space="preserve"> and Co-chair of the Canada Wide Science Fair</w:t>
      </w:r>
      <w:r w:rsidRPr="00BA14A7">
        <w:rPr>
          <w:rFonts w:asciiTheme="minorHAnsi" w:hAnsiTheme="minorHAnsi"/>
          <w:sz w:val="18"/>
          <w:szCs w:val="18"/>
          <w:lang w:val="en"/>
        </w:rPr>
        <w:t>. </w:t>
      </w:r>
    </w:p>
    <w:p w:rsidR="00AB6751" w:rsidRPr="00BA14A7" w:rsidRDefault="00AB6751" w:rsidP="00BA14A7">
      <w:pPr>
        <w:pStyle w:val="pgtitle"/>
        <w:spacing w:before="0" w:beforeAutospacing="0" w:after="0" w:afterAutospacing="0"/>
        <w:ind w:left="720"/>
        <w:rPr>
          <w:rFonts w:asciiTheme="minorHAnsi" w:hAnsiTheme="minorHAnsi"/>
          <w:sz w:val="18"/>
          <w:szCs w:val="18"/>
          <w:lang w:val="en"/>
        </w:rPr>
      </w:pPr>
    </w:p>
    <w:p w:rsidR="00146B78" w:rsidRPr="00BA14A7" w:rsidRDefault="00146B78" w:rsidP="00BA14A7">
      <w:pPr>
        <w:spacing w:after="0" w:line="240" w:lineRule="auto"/>
        <w:ind w:left="720"/>
        <w:rPr>
          <w:sz w:val="18"/>
          <w:szCs w:val="18"/>
        </w:rPr>
      </w:pPr>
      <w:r w:rsidRPr="00BA14A7">
        <w:rPr>
          <w:b/>
          <w:sz w:val="18"/>
          <w:szCs w:val="18"/>
        </w:rPr>
        <w:t>White-Hassler, T</w:t>
      </w:r>
      <w:r w:rsidR="009D66BE" w:rsidRPr="00BA14A7">
        <w:rPr>
          <w:b/>
          <w:sz w:val="18"/>
          <w:szCs w:val="18"/>
        </w:rPr>
        <w:t>homas</w:t>
      </w:r>
      <w:r w:rsidRPr="00BA14A7">
        <w:rPr>
          <w:b/>
          <w:sz w:val="18"/>
          <w:szCs w:val="18"/>
        </w:rPr>
        <w:t>, MEd,</w:t>
      </w:r>
      <w:r w:rsidR="00E823E7" w:rsidRPr="00BA14A7">
        <w:rPr>
          <w:b/>
          <w:sz w:val="18"/>
          <w:szCs w:val="18"/>
        </w:rPr>
        <w:t xml:space="preserve"> - </w:t>
      </w:r>
      <w:r w:rsidRPr="00BA14A7">
        <w:rPr>
          <w:b/>
          <w:sz w:val="18"/>
          <w:szCs w:val="18"/>
        </w:rPr>
        <w:t xml:space="preserve"> </w:t>
      </w:r>
      <w:r w:rsidR="009D66BE" w:rsidRPr="00BA14A7">
        <w:rPr>
          <w:sz w:val="18"/>
          <w:szCs w:val="18"/>
        </w:rPr>
        <w:t>retired Dean of Information and Resources  and C</w:t>
      </w:r>
      <w:r w:rsidR="00C1165E" w:rsidRPr="00BA14A7">
        <w:rPr>
          <w:sz w:val="18"/>
          <w:szCs w:val="18"/>
        </w:rPr>
        <w:t xml:space="preserve">omputer </w:t>
      </w:r>
      <w:r w:rsidR="009D66BE" w:rsidRPr="00BA14A7">
        <w:rPr>
          <w:sz w:val="18"/>
          <w:szCs w:val="18"/>
        </w:rPr>
        <w:t>S</w:t>
      </w:r>
      <w:r w:rsidR="00C1165E" w:rsidRPr="00BA14A7">
        <w:rPr>
          <w:sz w:val="18"/>
          <w:szCs w:val="18"/>
        </w:rPr>
        <w:t xml:space="preserve">cience </w:t>
      </w:r>
      <w:r w:rsidR="009D66BE" w:rsidRPr="00BA14A7">
        <w:rPr>
          <w:sz w:val="18"/>
          <w:szCs w:val="18"/>
        </w:rPr>
        <w:t>P</w:t>
      </w:r>
      <w:r w:rsidR="00C1165E" w:rsidRPr="00BA14A7">
        <w:rPr>
          <w:sz w:val="18"/>
          <w:szCs w:val="18"/>
        </w:rPr>
        <w:t>rofessor a</w:t>
      </w:r>
      <w:r w:rsidR="009D66BE" w:rsidRPr="00BA14A7">
        <w:rPr>
          <w:sz w:val="18"/>
          <w:szCs w:val="18"/>
        </w:rPr>
        <w:t>t</w:t>
      </w:r>
      <w:r w:rsidR="00C71F19" w:rsidRPr="00BA14A7">
        <w:rPr>
          <w:sz w:val="18"/>
          <w:szCs w:val="18"/>
        </w:rPr>
        <w:t xml:space="preserve"> Manchester </w:t>
      </w:r>
      <w:r w:rsidR="00E823E7" w:rsidRPr="00BA14A7">
        <w:rPr>
          <w:sz w:val="18"/>
          <w:szCs w:val="18"/>
        </w:rPr>
        <w:t>C</w:t>
      </w:r>
      <w:r w:rsidR="00C71F19" w:rsidRPr="00BA14A7">
        <w:rPr>
          <w:sz w:val="18"/>
          <w:szCs w:val="18"/>
        </w:rPr>
        <w:t>ommunity College, Conn; extensive experience in organizing and implementing technology support for education</w:t>
      </w:r>
      <w:r w:rsidR="00E823E7" w:rsidRPr="00BA14A7">
        <w:rPr>
          <w:sz w:val="18"/>
          <w:szCs w:val="18"/>
        </w:rPr>
        <w:t xml:space="preserve">; worked with </w:t>
      </w:r>
      <w:r w:rsidR="008F2ACA" w:rsidRPr="00BA14A7">
        <w:rPr>
          <w:sz w:val="18"/>
          <w:szCs w:val="18"/>
        </w:rPr>
        <w:t>Navajo Tribe in Arizona</w:t>
      </w:r>
      <w:r w:rsidR="00E823E7" w:rsidRPr="00BA14A7">
        <w:rPr>
          <w:sz w:val="18"/>
          <w:szCs w:val="18"/>
        </w:rPr>
        <w:t xml:space="preserve">  </w:t>
      </w:r>
      <w:r w:rsidR="00C1165E" w:rsidRPr="00BA14A7">
        <w:rPr>
          <w:sz w:val="18"/>
          <w:szCs w:val="18"/>
        </w:rPr>
        <w:t xml:space="preserve">and as a </w:t>
      </w:r>
      <w:r w:rsidR="00D45DE6" w:rsidRPr="00BA14A7">
        <w:rPr>
          <w:sz w:val="18"/>
          <w:szCs w:val="18"/>
        </w:rPr>
        <w:t xml:space="preserve">system </w:t>
      </w:r>
      <w:r w:rsidR="00C1165E" w:rsidRPr="00BA14A7">
        <w:rPr>
          <w:sz w:val="18"/>
          <w:szCs w:val="18"/>
        </w:rPr>
        <w:t>a</w:t>
      </w:r>
      <w:r w:rsidR="00D45DE6" w:rsidRPr="00BA14A7">
        <w:rPr>
          <w:sz w:val="18"/>
          <w:szCs w:val="18"/>
        </w:rPr>
        <w:t>nalyst</w:t>
      </w:r>
      <w:r w:rsidR="00C1165E" w:rsidRPr="00BA14A7">
        <w:rPr>
          <w:sz w:val="18"/>
          <w:szCs w:val="18"/>
        </w:rPr>
        <w:t xml:space="preserve"> with the Alaska Department of Education</w:t>
      </w:r>
      <w:r w:rsidR="00C71F19" w:rsidRPr="00BA14A7">
        <w:rPr>
          <w:sz w:val="18"/>
          <w:szCs w:val="18"/>
        </w:rPr>
        <w:t>; instructor of on-line courses</w:t>
      </w:r>
      <w:r w:rsidR="00C1165E" w:rsidRPr="00BA14A7">
        <w:rPr>
          <w:sz w:val="18"/>
          <w:szCs w:val="18"/>
        </w:rPr>
        <w:t>; active volunteer.</w:t>
      </w:r>
    </w:p>
    <w:p w:rsidR="001B310B" w:rsidRPr="00BA14A7" w:rsidRDefault="001B310B" w:rsidP="00BA14A7">
      <w:pPr>
        <w:spacing w:after="0" w:line="240" w:lineRule="auto"/>
        <w:ind w:left="720"/>
        <w:rPr>
          <w:rFonts w:eastAsia="Times New Roman" w:cs="Times New Roman"/>
          <w:sz w:val="18"/>
          <w:szCs w:val="18"/>
          <w:lang w:eastAsia="en-CA"/>
        </w:rPr>
      </w:pPr>
    </w:p>
    <w:sectPr w:rsidR="001B310B" w:rsidRPr="00BA14A7" w:rsidSect="00BA14A7">
      <w:headerReference w:type="default" r:id="rId8"/>
      <w:pgSz w:w="12240" w:h="15840"/>
      <w:pgMar w:top="1134" w:right="1440" w:bottom="1440"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08F" w:rsidRDefault="00FE608F" w:rsidP="0030492A">
      <w:pPr>
        <w:spacing w:after="0" w:line="240" w:lineRule="auto"/>
      </w:pPr>
      <w:r>
        <w:separator/>
      </w:r>
    </w:p>
  </w:endnote>
  <w:endnote w:type="continuationSeparator" w:id="0">
    <w:p w:rsidR="00FE608F" w:rsidRDefault="00FE608F" w:rsidP="00304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08F" w:rsidRDefault="00FE608F" w:rsidP="0030492A">
      <w:pPr>
        <w:spacing w:after="0" w:line="240" w:lineRule="auto"/>
      </w:pPr>
      <w:r>
        <w:separator/>
      </w:r>
    </w:p>
  </w:footnote>
  <w:footnote w:type="continuationSeparator" w:id="0">
    <w:p w:rsidR="00FE608F" w:rsidRDefault="00FE608F" w:rsidP="003049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92A" w:rsidRDefault="003049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0EA"/>
    <w:rsid w:val="00034928"/>
    <w:rsid w:val="00044AE3"/>
    <w:rsid w:val="0005524C"/>
    <w:rsid w:val="00064708"/>
    <w:rsid w:val="00074AAB"/>
    <w:rsid w:val="000771F0"/>
    <w:rsid w:val="00146B78"/>
    <w:rsid w:val="001635F4"/>
    <w:rsid w:val="001B310B"/>
    <w:rsid w:val="00200FAF"/>
    <w:rsid w:val="002077E0"/>
    <w:rsid w:val="0025760B"/>
    <w:rsid w:val="00281EE3"/>
    <w:rsid w:val="002822F5"/>
    <w:rsid w:val="00287BE5"/>
    <w:rsid w:val="002D41E3"/>
    <w:rsid w:val="002F325E"/>
    <w:rsid w:val="00304262"/>
    <w:rsid w:val="0030492A"/>
    <w:rsid w:val="0032279D"/>
    <w:rsid w:val="00343490"/>
    <w:rsid w:val="00355722"/>
    <w:rsid w:val="00360CBB"/>
    <w:rsid w:val="003A50FD"/>
    <w:rsid w:val="004044FA"/>
    <w:rsid w:val="00435A01"/>
    <w:rsid w:val="00472DFE"/>
    <w:rsid w:val="004C7C64"/>
    <w:rsid w:val="004F457E"/>
    <w:rsid w:val="00511E4C"/>
    <w:rsid w:val="00532082"/>
    <w:rsid w:val="005354EC"/>
    <w:rsid w:val="00552B83"/>
    <w:rsid w:val="0056047F"/>
    <w:rsid w:val="0058163E"/>
    <w:rsid w:val="005830FD"/>
    <w:rsid w:val="00586226"/>
    <w:rsid w:val="005A4BE0"/>
    <w:rsid w:val="005B65AC"/>
    <w:rsid w:val="005C060E"/>
    <w:rsid w:val="005C673A"/>
    <w:rsid w:val="005E2D76"/>
    <w:rsid w:val="00601968"/>
    <w:rsid w:val="00690916"/>
    <w:rsid w:val="00693B5A"/>
    <w:rsid w:val="006A5989"/>
    <w:rsid w:val="006B3FDA"/>
    <w:rsid w:val="006F6677"/>
    <w:rsid w:val="00706E5C"/>
    <w:rsid w:val="007423C3"/>
    <w:rsid w:val="00783C81"/>
    <w:rsid w:val="007A6B2C"/>
    <w:rsid w:val="00827C43"/>
    <w:rsid w:val="00843288"/>
    <w:rsid w:val="00843BFF"/>
    <w:rsid w:val="008513E8"/>
    <w:rsid w:val="00872E01"/>
    <w:rsid w:val="00886282"/>
    <w:rsid w:val="008A6102"/>
    <w:rsid w:val="008C7294"/>
    <w:rsid w:val="008E1563"/>
    <w:rsid w:val="008F2ACA"/>
    <w:rsid w:val="009255EF"/>
    <w:rsid w:val="00956A52"/>
    <w:rsid w:val="009759C7"/>
    <w:rsid w:val="009A4572"/>
    <w:rsid w:val="009D1C5B"/>
    <w:rsid w:val="009D5F93"/>
    <w:rsid w:val="009D66BE"/>
    <w:rsid w:val="00A028AE"/>
    <w:rsid w:val="00A15FCD"/>
    <w:rsid w:val="00A47B0F"/>
    <w:rsid w:val="00A6346F"/>
    <w:rsid w:val="00A64F39"/>
    <w:rsid w:val="00A71926"/>
    <w:rsid w:val="00AA0149"/>
    <w:rsid w:val="00AA6342"/>
    <w:rsid w:val="00AB6751"/>
    <w:rsid w:val="00AC799D"/>
    <w:rsid w:val="00AD0A67"/>
    <w:rsid w:val="00AD6560"/>
    <w:rsid w:val="00AE1950"/>
    <w:rsid w:val="00B63A22"/>
    <w:rsid w:val="00B640E3"/>
    <w:rsid w:val="00B7493C"/>
    <w:rsid w:val="00B913F1"/>
    <w:rsid w:val="00B945E1"/>
    <w:rsid w:val="00BA14A7"/>
    <w:rsid w:val="00BA7AC4"/>
    <w:rsid w:val="00BC0583"/>
    <w:rsid w:val="00BE40EA"/>
    <w:rsid w:val="00C1165E"/>
    <w:rsid w:val="00C20883"/>
    <w:rsid w:val="00C21CA5"/>
    <w:rsid w:val="00C71F19"/>
    <w:rsid w:val="00CB0ADD"/>
    <w:rsid w:val="00CD5AF6"/>
    <w:rsid w:val="00D0540C"/>
    <w:rsid w:val="00D07464"/>
    <w:rsid w:val="00D2278A"/>
    <w:rsid w:val="00D31F5A"/>
    <w:rsid w:val="00D45DE6"/>
    <w:rsid w:val="00D740B4"/>
    <w:rsid w:val="00D83E97"/>
    <w:rsid w:val="00D84790"/>
    <w:rsid w:val="00DA142E"/>
    <w:rsid w:val="00DC4B77"/>
    <w:rsid w:val="00DE6B28"/>
    <w:rsid w:val="00E06505"/>
    <w:rsid w:val="00E823E7"/>
    <w:rsid w:val="00EB0C4E"/>
    <w:rsid w:val="00EB4AA2"/>
    <w:rsid w:val="00EC1ECF"/>
    <w:rsid w:val="00EC5AEC"/>
    <w:rsid w:val="00ED2067"/>
    <w:rsid w:val="00F44975"/>
    <w:rsid w:val="00F851CF"/>
    <w:rsid w:val="00FB157F"/>
    <w:rsid w:val="00FC0AD5"/>
    <w:rsid w:val="00FD0951"/>
    <w:rsid w:val="00FE608F"/>
    <w:rsid w:val="00FF62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2A"/>
  </w:style>
  <w:style w:type="paragraph" w:styleId="Footer">
    <w:name w:val="footer"/>
    <w:basedOn w:val="Normal"/>
    <w:link w:val="FooterChar"/>
    <w:uiPriority w:val="99"/>
    <w:unhideWhenUsed/>
    <w:rsid w:val="00304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2A"/>
  </w:style>
  <w:style w:type="paragraph" w:styleId="NormalWeb">
    <w:name w:val="Normal (Web)"/>
    <w:basedOn w:val="Normal"/>
    <w:uiPriority w:val="99"/>
    <w:semiHidden/>
    <w:unhideWhenUsed/>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pgtitle">
    <w:name w:val="pgtitle"/>
    <w:basedOn w:val="Normal"/>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BA1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4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2A"/>
  </w:style>
  <w:style w:type="paragraph" w:styleId="Footer">
    <w:name w:val="footer"/>
    <w:basedOn w:val="Normal"/>
    <w:link w:val="FooterChar"/>
    <w:uiPriority w:val="99"/>
    <w:unhideWhenUsed/>
    <w:rsid w:val="00304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2A"/>
  </w:style>
  <w:style w:type="paragraph" w:styleId="NormalWeb">
    <w:name w:val="Normal (Web)"/>
    <w:basedOn w:val="Normal"/>
    <w:uiPriority w:val="99"/>
    <w:semiHidden/>
    <w:unhideWhenUsed/>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pgtitle">
    <w:name w:val="pgtitle"/>
    <w:basedOn w:val="Normal"/>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BA1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4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085203">
      <w:bodyDiv w:val="1"/>
      <w:marLeft w:val="0"/>
      <w:marRight w:val="0"/>
      <w:marTop w:val="0"/>
      <w:marBottom w:val="0"/>
      <w:divBdr>
        <w:top w:val="none" w:sz="0" w:space="0" w:color="auto"/>
        <w:left w:val="none" w:sz="0" w:space="0" w:color="auto"/>
        <w:bottom w:val="none" w:sz="0" w:space="0" w:color="auto"/>
        <w:right w:val="none" w:sz="0" w:space="0" w:color="auto"/>
      </w:divBdr>
    </w:div>
    <w:div w:id="356394251">
      <w:bodyDiv w:val="1"/>
      <w:marLeft w:val="0"/>
      <w:marRight w:val="0"/>
      <w:marTop w:val="0"/>
      <w:marBottom w:val="0"/>
      <w:divBdr>
        <w:top w:val="none" w:sz="0" w:space="0" w:color="auto"/>
        <w:left w:val="none" w:sz="0" w:space="0" w:color="auto"/>
        <w:bottom w:val="none" w:sz="0" w:space="0" w:color="auto"/>
        <w:right w:val="none" w:sz="0" w:space="0" w:color="auto"/>
      </w:divBdr>
      <w:divsChild>
        <w:div w:id="231740832">
          <w:marLeft w:val="0"/>
          <w:marRight w:val="0"/>
          <w:marTop w:val="0"/>
          <w:marBottom w:val="0"/>
          <w:divBdr>
            <w:top w:val="none" w:sz="0" w:space="0" w:color="auto"/>
            <w:left w:val="none" w:sz="0" w:space="0" w:color="auto"/>
            <w:bottom w:val="none" w:sz="0" w:space="0" w:color="auto"/>
            <w:right w:val="none" w:sz="0" w:space="0" w:color="auto"/>
          </w:divBdr>
        </w:div>
        <w:div w:id="914824910">
          <w:marLeft w:val="0"/>
          <w:marRight w:val="0"/>
          <w:marTop w:val="0"/>
          <w:marBottom w:val="0"/>
          <w:divBdr>
            <w:top w:val="none" w:sz="0" w:space="0" w:color="auto"/>
            <w:left w:val="none" w:sz="0" w:space="0" w:color="auto"/>
            <w:bottom w:val="none" w:sz="0" w:space="0" w:color="auto"/>
            <w:right w:val="none" w:sz="0" w:space="0" w:color="auto"/>
          </w:divBdr>
        </w:div>
        <w:div w:id="1271931325">
          <w:marLeft w:val="0"/>
          <w:marRight w:val="0"/>
          <w:marTop w:val="0"/>
          <w:marBottom w:val="0"/>
          <w:divBdr>
            <w:top w:val="none" w:sz="0" w:space="0" w:color="auto"/>
            <w:left w:val="none" w:sz="0" w:space="0" w:color="auto"/>
            <w:bottom w:val="none" w:sz="0" w:space="0" w:color="auto"/>
            <w:right w:val="none" w:sz="0" w:space="0" w:color="auto"/>
          </w:divBdr>
        </w:div>
        <w:div w:id="1862622699">
          <w:marLeft w:val="0"/>
          <w:marRight w:val="0"/>
          <w:marTop w:val="0"/>
          <w:marBottom w:val="0"/>
          <w:divBdr>
            <w:top w:val="none" w:sz="0" w:space="0" w:color="auto"/>
            <w:left w:val="none" w:sz="0" w:space="0" w:color="auto"/>
            <w:bottom w:val="none" w:sz="0" w:space="0" w:color="auto"/>
            <w:right w:val="none" w:sz="0" w:space="0" w:color="auto"/>
          </w:divBdr>
        </w:div>
        <w:div w:id="655181575">
          <w:marLeft w:val="0"/>
          <w:marRight w:val="0"/>
          <w:marTop w:val="0"/>
          <w:marBottom w:val="0"/>
          <w:divBdr>
            <w:top w:val="none" w:sz="0" w:space="0" w:color="auto"/>
            <w:left w:val="none" w:sz="0" w:space="0" w:color="auto"/>
            <w:bottom w:val="none" w:sz="0" w:space="0" w:color="auto"/>
            <w:right w:val="none" w:sz="0" w:space="0" w:color="auto"/>
          </w:divBdr>
        </w:div>
        <w:div w:id="1879704101">
          <w:marLeft w:val="0"/>
          <w:marRight w:val="0"/>
          <w:marTop w:val="0"/>
          <w:marBottom w:val="0"/>
          <w:divBdr>
            <w:top w:val="none" w:sz="0" w:space="0" w:color="auto"/>
            <w:left w:val="none" w:sz="0" w:space="0" w:color="auto"/>
            <w:bottom w:val="none" w:sz="0" w:space="0" w:color="auto"/>
            <w:right w:val="none" w:sz="0" w:space="0" w:color="auto"/>
          </w:divBdr>
        </w:div>
        <w:div w:id="1566381301">
          <w:marLeft w:val="0"/>
          <w:marRight w:val="0"/>
          <w:marTop w:val="0"/>
          <w:marBottom w:val="0"/>
          <w:divBdr>
            <w:top w:val="none" w:sz="0" w:space="0" w:color="auto"/>
            <w:left w:val="none" w:sz="0" w:space="0" w:color="auto"/>
            <w:bottom w:val="none" w:sz="0" w:space="0" w:color="auto"/>
            <w:right w:val="none" w:sz="0" w:space="0" w:color="auto"/>
          </w:divBdr>
        </w:div>
        <w:div w:id="180358425">
          <w:marLeft w:val="0"/>
          <w:marRight w:val="0"/>
          <w:marTop w:val="0"/>
          <w:marBottom w:val="0"/>
          <w:divBdr>
            <w:top w:val="none" w:sz="0" w:space="0" w:color="auto"/>
            <w:left w:val="none" w:sz="0" w:space="0" w:color="auto"/>
            <w:bottom w:val="none" w:sz="0" w:space="0" w:color="auto"/>
            <w:right w:val="none" w:sz="0" w:space="0" w:color="auto"/>
          </w:divBdr>
        </w:div>
      </w:divsChild>
    </w:div>
    <w:div w:id="1380856171">
      <w:bodyDiv w:val="1"/>
      <w:marLeft w:val="0"/>
      <w:marRight w:val="0"/>
      <w:marTop w:val="0"/>
      <w:marBottom w:val="0"/>
      <w:divBdr>
        <w:top w:val="none" w:sz="0" w:space="0" w:color="auto"/>
        <w:left w:val="none" w:sz="0" w:space="0" w:color="auto"/>
        <w:bottom w:val="none" w:sz="0" w:space="0" w:color="auto"/>
        <w:right w:val="none" w:sz="0" w:space="0" w:color="auto"/>
      </w:divBdr>
      <w:divsChild>
        <w:div w:id="271742299">
          <w:marLeft w:val="0"/>
          <w:marRight w:val="0"/>
          <w:marTop w:val="0"/>
          <w:marBottom w:val="0"/>
          <w:divBdr>
            <w:top w:val="none" w:sz="0" w:space="0" w:color="auto"/>
            <w:left w:val="none" w:sz="0" w:space="0" w:color="auto"/>
            <w:bottom w:val="none" w:sz="0" w:space="0" w:color="auto"/>
            <w:right w:val="none" w:sz="0" w:space="0" w:color="auto"/>
          </w:divBdr>
          <w:divsChild>
            <w:div w:id="1753890714">
              <w:marLeft w:val="0"/>
              <w:marRight w:val="0"/>
              <w:marTop w:val="0"/>
              <w:marBottom w:val="0"/>
              <w:divBdr>
                <w:top w:val="none" w:sz="0" w:space="0" w:color="auto"/>
                <w:left w:val="none" w:sz="0" w:space="0" w:color="auto"/>
                <w:bottom w:val="none" w:sz="0" w:space="0" w:color="auto"/>
                <w:right w:val="none" w:sz="0" w:space="0" w:color="auto"/>
              </w:divBdr>
              <w:divsChild>
                <w:div w:id="423040911">
                  <w:marLeft w:val="0"/>
                  <w:marRight w:val="0"/>
                  <w:marTop w:val="0"/>
                  <w:marBottom w:val="0"/>
                  <w:divBdr>
                    <w:top w:val="none" w:sz="0" w:space="0" w:color="auto"/>
                    <w:left w:val="none" w:sz="0" w:space="0" w:color="auto"/>
                    <w:bottom w:val="none" w:sz="0" w:space="0" w:color="auto"/>
                    <w:right w:val="none" w:sz="0" w:space="0" w:color="auto"/>
                  </w:divBdr>
                </w:div>
                <w:div w:id="1771510927">
                  <w:marLeft w:val="0"/>
                  <w:marRight w:val="0"/>
                  <w:marTop w:val="0"/>
                  <w:marBottom w:val="0"/>
                  <w:divBdr>
                    <w:top w:val="none" w:sz="0" w:space="0" w:color="auto"/>
                    <w:left w:val="none" w:sz="0" w:space="0" w:color="auto"/>
                    <w:bottom w:val="none" w:sz="0" w:space="0" w:color="auto"/>
                    <w:right w:val="none" w:sz="0" w:space="0" w:color="auto"/>
                  </w:divBdr>
                </w:div>
                <w:div w:id="827867731">
                  <w:marLeft w:val="0"/>
                  <w:marRight w:val="0"/>
                  <w:marTop w:val="0"/>
                  <w:marBottom w:val="0"/>
                  <w:divBdr>
                    <w:top w:val="none" w:sz="0" w:space="0" w:color="auto"/>
                    <w:left w:val="none" w:sz="0" w:space="0" w:color="auto"/>
                    <w:bottom w:val="none" w:sz="0" w:space="0" w:color="auto"/>
                    <w:right w:val="none" w:sz="0" w:space="0" w:color="auto"/>
                  </w:divBdr>
                </w:div>
                <w:div w:id="1200145">
                  <w:marLeft w:val="0"/>
                  <w:marRight w:val="0"/>
                  <w:marTop w:val="0"/>
                  <w:marBottom w:val="0"/>
                  <w:divBdr>
                    <w:top w:val="none" w:sz="0" w:space="0" w:color="auto"/>
                    <w:left w:val="none" w:sz="0" w:space="0" w:color="auto"/>
                    <w:bottom w:val="none" w:sz="0" w:space="0" w:color="auto"/>
                    <w:right w:val="none" w:sz="0" w:space="0" w:color="auto"/>
                  </w:divBdr>
                </w:div>
                <w:div w:id="819886740">
                  <w:marLeft w:val="0"/>
                  <w:marRight w:val="0"/>
                  <w:marTop w:val="0"/>
                  <w:marBottom w:val="0"/>
                  <w:divBdr>
                    <w:top w:val="none" w:sz="0" w:space="0" w:color="auto"/>
                    <w:left w:val="none" w:sz="0" w:space="0" w:color="auto"/>
                    <w:bottom w:val="none" w:sz="0" w:space="0" w:color="auto"/>
                    <w:right w:val="none" w:sz="0" w:space="0" w:color="auto"/>
                  </w:divBdr>
                </w:div>
                <w:div w:id="953361754">
                  <w:marLeft w:val="0"/>
                  <w:marRight w:val="0"/>
                  <w:marTop w:val="0"/>
                  <w:marBottom w:val="0"/>
                  <w:divBdr>
                    <w:top w:val="none" w:sz="0" w:space="0" w:color="auto"/>
                    <w:left w:val="none" w:sz="0" w:space="0" w:color="auto"/>
                    <w:bottom w:val="none" w:sz="0" w:space="0" w:color="auto"/>
                    <w:right w:val="none" w:sz="0" w:space="0" w:color="auto"/>
                  </w:divBdr>
                </w:div>
                <w:div w:id="2138715960">
                  <w:marLeft w:val="0"/>
                  <w:marRight w:val="0"/>
                  <w:marTop w:val="0"/>
                  <w:marBottom w:val="0"/>
                  <w:divBdr>
                    <w:top w:val="none" w:sz="0" w:space="0" w:color="auto"/>
                    <w:left w:val="none" w:sz="0" w:space="0" w:color="auto"/>
                    <w:bottom w:val="none" w:sz="0" w:space="0" w:color="auto"/>
                    <w:right w:val="none" w:sz="0" w:space="0" w:color="auto"/>
                  </w:divBdr>
                </w:div>
                <w:div w:id="19421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82986">
      <w:bodyDiv w:val="1"/>
      <w:marLeft w:val="0"/>
      <w:marRight w:val="0"/>
      <w:marTop w:val="0"/>
      <w:marBottom w:val="0"/>
      <w:divBdr>
        <w:top w:val="none" w:sz="0" w:space="0" w:color="auto"/>
        <w:left w:val="none" w:sz="0" w:space="0" w:color="auto"/>
        <w:bottom w:val="none" w:sz="0" w:space="0" w:color="auto"/>
        <w:right w:val="none" w:sz="0" w:space="0" w:color="auto"/>
      </w:divBdr>
    </w:div>
    <w:div w:id="183614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2015-06-07T20:32:00Z</cp:lastPrinted>
  <dcterms:created xsi:type="dcterms:W3CDTF">2016-05-11T02:50:00Z</dcterms:created>
  <dcterms:modified xsi:type="dcterms:W3CDTF">2016-05-11T02:52:00Z</dcterms:modified>
</cp:coreProperties>
</file>