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B53586">
      <w:pPr>
        <w:pStyle w:val="Standard"/>
        <w:pBdr>
          <w:bottom w:val="single" w:sz="12" w:space="1" w:color="00000A"/>
        </w:pBdr>
      </w:pPr>
      <w:r>
        <w:rPr>
          <w:lang w:val="en-US"/>
        </w:rPr>
        <w:t>3</w:t>
      </w:r>
      <w:r w:rsidR="002368D1">
        <w:rPr>
          <w:lang w:val="en-US"/>
        </w:rPr>
        <w:t>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382882" w:rsidRPr="002E0B54">
        <w:rPr>
          <w:lang w:val="en-US"/>
        </w:rPr>
        <w:t xml:space="preserve">          </w:t>
      </w:r>
      <w:r w:rsidR="00914CE3">
        <w:rPr>
          <w:lang w:val="en-US"/>
        </w:rPr>
        <w:t>April 2</w:t>
      </w:r>
      <w:r w:rsidR="000548EB">
        <w:rPr>
          <w:lang w:val="en-US"/>
        </w:rPr>
        <w:t>3</w:t>
      </w:r>
      <w:r w:rsidR="00947BA0" w:rsidRPr="002E0B54">
        <w:rPr>
          <w:lang w:val="en-US"/>
        </w:rPr>
        <w:t>, 2016</w:t>
      </w:r>
    </w:p>
    <w:p w:rsidR="00276843" w:rsidRDefault="00276843" w:rsidP="0039734B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en-GB" w:eastAsia="en-CA"/>
        </w:rPr>
        <w:sectPr w:rsidR="00276843" w:rsidSect="008874F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0474B7" w:rsidRPr="00276843" w:rsidRDefault="000474B7" w:rsidP="00756E50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EF28E8" w:rsidRPr="0048772D" w:rsidRDefault="005C05FA" w:rsidP="00756E50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2"/>
          <w:szCs w:val="22"/>
          <w:lang w:val="en-US"/>
        </w:rPr>
      </w:pPr>
      <w:r>
        <w:rPr>
          <w:rFonts w:asciiTheme="minorHAnsi" w:hAnsiTheme="minorHAnsi"/>
          <w:b/>
          <w:i/>
          <w:sz w:val="22"/>
          <w:szCs w:val="22"/>
          <w:lang w:val="en-US"/>
        </w:rPr>
        <w:t>“</w:t>
      </w:r>
      <w:r w:rsidR="00B52CBA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If 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you want </w:t>
      </w:r>
      <w:r w:rsidR="002C65A1" w:rsidRPr="0048772D">
        <w:rPr>
          <w:rFonts w:asciiTheme="minorHAnsi" w:hAnsiTheme="minorHAnsi"/>
          <w:b/>
          <w:i/>
          <w:sz w:val="22"/>
          <w:szCs w:val="22"/>
          <w:lang w:val="en-US"/>
        </w:rPr>
        <w:t>to</w:t>
      </w:r>
      <w:r w:rsidR="00EF28E8" w:rsidRPr="0048772D">
        <w:rPr>
          <w:rFonts w:asciiTheme="minorHAnsi" w:hAnsiTheme="minorHAnsi"/>
          <w:b/>
          <w:i/>
          <w:sz w:val="22"/>
          <w:szCs w:val="22"/>
          <w:lang w:val="en-US"/>
        </w:rPr>
        <w:t xml:space="preserve"> change student learning then change the methods of assess</w:t>
      </w:r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ment” – </w:t>
      </w:r>
      <w:proofErr w:type="spellStart"/>
      <w:r>
        <w:rPr>
          <w:rFonts w:asciiTheme="minorHAnsi" w:hAnsiTheme="minorHAnsi"/>
          <w:b/>
          <w:i/>
          <w:sz w:val="22"/>
          <w:szCs w:val="22"/>
          <w:lang w:val="en-US"/>
        </w:rPr>
        <w:t>Chuckett</w:t>
      </w:r>
      <w:proofErr w:type="spellEnd"/>
      <w:r>
        <w:rPr>
          <w:rFonts w:asciiTheme="minorHAnsi" w:hAnsiTheme="minorHAnsi"/>
          <w:b/>
          <w:i/>
          <w:sz w:val="22"/>
          <w:szCs w:val="22"/>
          <w:lang w:val="en-US"/>
        </w:rPr>
        <w:t xml:space="preserve"> </w:t>
      </w:r>
      <w:r w:rsidR="00756E50">
        <w:rPr>
          <w:rFonts w:asciiTheme="minorHAnsi" w:hAnsiTheme="minorHAnsi"/>
          <w:b/>
          <w:i/>
          <w:sz w:val="22"/>
          <w:szCs w:val="22"/>
          <w:lang w:val="en-US"/>
        </w:rPr>
        <w:t>a</w:t>
      </w:r>
      <w:r w:rsidR="00011044" w:rsidRPr="0048772D">
        <w:rPr>
          <w:rFonts w:asciiTheme="minorHAnsi" w:hAnsiTheme="minorHAnsi"/>
          <w:b/>
          <w:i/>
          <w:sz w:val="22"/>
          <w:szCs w:val="22"/>
          <w:lang w:val="en-US"/>
        </w:rPr>
        <w:t>nd Sutherland</w:t>
      </w:r>
    </w:p>
    <w:p w:rsidR="00450A45" w:rsidRDefault="00450A45" w:rsidP="008874F8">
      <w:pPr>
        <w:suppressAutoHyphens w:val="0"/>
        <w:autoSpaceDN/>
        <w:spacing w:after="200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</w:pPr>
    </w:p>
    <w:p w:rsidR="00AC01BC" w:rsidRPr="0048772D" w:rsidRDefault="00AC01BC" w:rsidP="00756E50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2"/>
          <w:szCs w:val="22"/>
          <w:lang w:val="en-GB" w:eastAsia="en-CA"/>
        </w:rPr>
        <w:sectPr w:rsidR="00AC01BC" w:rsidRPr="0048772D" w:rsidSect="008874F8">
          <w:type w:val="continuous"/>
          <w:pgSz w:w="12240" w:h="15840"/>
          <w:pgMar w:top="680" w:right="1440" w:bottom="1134" w:left="1440" w:header="720" w:footer="720" w:gutter="0"/>
          <w:cols w:space="720" w:equalWidth="0">
            <w:col w:w="9360" w:space="720"/>
          </w:cols>
        </w:sectPr>
      </w:pPr>
    </w:p>
    <w:p w:rsidR="00820FE2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2"/>
          <w:szCs w:val="22"/>
        </w:rPr>
      </w:pPr>
      <w:r>
        <w:rPr>
          <w:rFonts w:asciiTheme="minorHAnsi" w:hAnsiTheme="minorHAnsi"/>
          <w:b/>
          <w:bCs/>
          <w:iCs/>
          <w:sz w:val="22"/>
          <w:szCs w:val="22"/>
        </w:rPr>
        <w:lastRenderedPageBreak/>
        <w:t xml:space="preserve">Curriculum alignment </w:t>
      </w:r>
    </w:p>
    <w:p w:rsidR="00F6689E" w:rsidRPr="0048772D" w:rsidRDefault="00F6689E" w:rsidP="00756E50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F6689E" w:rsidRDefault="003B2867" w:rsidP="00756E50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C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>urriculum is at the heart of school operat</w:t>
      </w:r>
      <w:r w:rsidR="00141219">
        <w:rPr>
          <w:rFonts w:asciiTheme="minorHAnsi" w:hAnsiTheme="minorHAnsi" w:cs="Calibri"/>
          <w:bCs/>
          <w:sz w:val="22"/>
          <w:szCs w:val="22"/>
          <w:lang w:eastAsia="en-CA"/>
        </w:rPr>
        <w:t>ion</w:t>
      </w:r>
      <w:r w:rsidR="00184886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756E50">
        <w:rPr>
          <w:rFonts w:asciiTheme="minorHAnsi" w:hAnsiTheme="minorHAnsi" w:cs="Calibri"/>
          <w:bCs/>
          <w:sz w:val="22"/>
          <w:szCs w:val="22"/>
          <w:lang w:eastAsia="en-CA"/>
        </w:rPr>
        <w:t xml:space="preserve">from time to time </w:t>
      </w:r>
      <w:r w:rsidR="00F6689E">
        <w:rPr>
          <w:rFonts w:asciiTheme="minorHAnsi" w:hAnsiTheme="minorHAnsi" w:cs="Calibri"/>
          <w:bCs/>
          <w:sz w:val="22"/>
          <w:szCs w:val="22"/>
          <w:lang w:eastAsia="en-CA"/>
        </w:rPr>
        <w:t xml:space="preserve">it needs review and probably realignment.  That’s not unusual but it should not be left untended.  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853CD6" w:rsidRPr="008D3659" w:rsidRDefault="00853CD6" w:rsidP="00853CD6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There are a number of approaches to develo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p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ing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outcome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-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based curriculum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:</w:t>
      </w:r>
    </w:p>
    <w:p w:rsidR="00853CD6" w:rsidRPr="008D3659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Outcome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</w:t>
      </w:r>
      <w:r w:rsidR="00643F56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-</w:t>
      </w:r>
      <w:r w:rsidR="0054292F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ased Education (OBE) which starts with </w:t>
      </w:r>
      <w:r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« overarching » outc</w:t>
      </w:r>
      <w:r w:rsidR="00756E50"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</w:t>
      </w:r>
      <w:r w:rsidRPr="004D4F6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mes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and follows all the way down to lear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n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ers</w:t>
      </w:r>
      <w:r w:rsidR="0015487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;</w:t>
      </w:r>
    </w:p>
    <w:p w:rsidR="00105587" w:rsidRPr="008D3659" w:rsidRDefault="00853CD6" w:rsidP="00853CD6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Curriculum outcomes which 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convert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school 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subject</w:t>
      </w:r>
      <w:r w:rsidR="00184886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s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  <w:r w:rsidR="00507EB3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in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to an outcomes fo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r</w:t>
      </w:r>
      <w:r w:rsidR="00105587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mat</w:t>
      </w:r>
      <w:r w:rsidR="0015487D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;</w:t>
      </w:r>
    </w:p>
    <w:p w:rsidR="00853CD6" w:rsidRPr="008D3659" w:rsidRDefault="00105587" w:rsidP="00105587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Fonts w:asciiTheme="minorHAnsi" w:hAnsiTheme="minorHAnsi" w:cs="Calibri"/>
          <w:bCs/>
          <w:sz w:val="22"/>
          <w:szCs w:val="22"/>
          <w:lang w:val="en-US" w:eastAsia="en-CA"/>
        </w:rPr>
      </w:pP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Competenc</w:t>
      </w:r>
      <w:r w:rsidR="000C15A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y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-based education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whic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h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starts with 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the</w:t>
      </w:r>
      <w:r w:rsidR="00184886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identification of the c</w:t>
      </w:r>
      <w:r w:rsidR="00756E5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o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mpetencies needed or desired </w:t>
      </w:r>
      <w:r w:rsidR="000C15A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by a person</w:t>
      </w:r>
      <w:r w:rsidR="000D402E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in order </w:t>
      </w:r>
      <w:r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to function in life’s many roles.</w:t>
      </w:r>
      <w:r w:rsidRPr="008D3659">
        <w:rPr>
          <w:rFonts w:asciiTheme="minorHAnsi" w:hAnsiTheme="minorHAnsi" w:cs="Calibri"/>
          <w:bCs/>
          <w:sz w:val="22"/>
          <w:szCs w:val="22"/>
          <w:lang w:val="en-US" w:eastAsia="en-CA"/>
        </w:rPr>
        <w:t xml:space="preserve"> </w:t>
      </w:r>
    </w:p>
    <w:p w:rsidR="00853CD6" w:rsidRDefault="00853CD6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DB27AA" w:rsidRPr="003B2867" w:rsidRDefault="00105587" w:rsidP="00EA6069">
      <w:pPr>
        <w:pStyle w:val="Standard"/>
        <w:jc w:val="both"/>
        <w:rPr>
          <w:rStyle w:val="Hyperlink"/>
          <w:rFonts w:asciiTheme="minorHAnsi" w:hAnsiTheme="minorHAnsi" w:cs="Calibri"/>
          <w:bCs/>
          <w:color w:val="auto"/>
          <w:sz w:val="22"/>
          <w:szCs w:val="22"/>
          <w:u w:val="none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>Most Canadian schools, perhaps all, have adopted the middle model; they’ve taken the desired curriculum and reworked it into an outcomes model.  In adopting the model, three</w:t>
      </w:r>
      <w:r w:rsidR="000D402E">
        <w:rPr>
          <w:rFonts w:asciiTheme="minorHAnsi" w:hAnsiTheme="minorHAnsi" w:cs="Calibri"/>
          <w:bCs/>
          <w:sz w:val="22"/>
          <w:szCs w:val="22"/>
          <w:lang w:eastAsia="en-CA"/>
        </w:rPr>
        <w:t xml:space="preserve"> important elements are missing: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(1)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to </w:t>
      </w:r>
      <w:r w:rsidR="00756E50" w:rsidRPr="004D4F69">
        <w:rPr>
          <w:rFonts w:asciiTheme="minorHAnsi" w:hAnsiTheme="minorHAnsi" w:cs="Calibri"/>
          <w:bCs/>
          <w:sz w:val="22"/>
          <w:szCs w:val="22"/>
          <w:lang w:eastAsia="en-CA"/>
        </w:rPr>
        <w:t xml:space="preserve">“overarching” </w:t>
      </w:r>
      <w:r w:rsidRPr="004D4F69">
        <w:rPr>
          <w:rFonts w:asciiTheme="minorHAnsi" w:hAnsiTheme="minorHAnsi" w:cs="Calibri"/>
          <w:bCs/>
          <w:sz w:val="22"/>
          <w:szCs w:val="22"/>
          <w:lang w:eastAsia="en-CA"/>
        </w:rPr>
        <w:t xml:space="preserve">educational outcomes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for the Province,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(2) 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the linkage (relevance) to 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life </w:t>
      </w:r>
      <w:r w:rsidR="003B2867">
        <w:rPr>
          <w:rFonts w:asciiTheme="minorHAnsi" w:hAnsiTheme="minorHAnsi" w:cs="Calibri"/>
          <w:bCs/>
          <w:sz w:val="22"/>
          <w:szCs w:val="22"/>
          <w:lang w:eastAsia="en-CA"/>
        </w:rPr>
        <w:t xml:space="preserve">outside schools </w:t>
      </w:r>
      <w:r w:rsidR="00645876">
        <w:rPr>
          <w:rFonts w:asciiTheme="minorHAnsi" w:hAnsiTheme="minorHAnsi" w:cs="Calibri"/>
          <w:bCs/>
          <w:sz w:val="22"/>
          <w:szCs w:val="22"/>
          <w:lang w:eastAsia="en-CA"/>
        </w:rPr>
        <w:t>and (3) the linkage</w:t>
      </w:r>
      <w:r w:rsidR="005E236C">
        <w:rPr>
          <w:rFonts w:asciiTheme="minorHAnsi" w:hAnsiTheme="minorHAnsi" w:cs="Calibri"/>
          <w:bCs/>
          <w:sz w:val="22"/>
          <w:szCs w:val="22"/>
          <w:lang w:eastAsia="en-CA"/>
        </w:rPr>
        <w:t xml:space="preserve"> to students.  </w:t>
      </w:r>
      <w:r w:rsidR="00CB0C8C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 </w:t>
      </w:r>
      <w:r w:rsidR="00545840" w:rsidRPr="008D3659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 </w:t>
      </w:r>
    </w:p>
    <w:p w:rsidR="00DB27AA" w:rsidRPr="00645876" w:rsidRDefault="00DB27AA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</w:rPr>
      </w:pPr>
    </w:p>
    <w:p w:rsidR="00AC01BC" w:rsidRPr="00AC01BC" w:rsidRDefault="00AC01BC" w:rsidP="00AC01BC">
      <w:pPr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  <w:r w:rsidRPr="00AC01B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 xml:space="preserve">Our desire for efficiency may have led us to adopt curriculum materials developed by the Western and Northern Canadian Protocol, as have other </w:t>
      </w:r>
      <w:r w:rsidR="00A4678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Canadian p</w:t>
      </w:r>
      <w:r w:rsidRPr="00AC01BC"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  <w:t>rovinces; in the interest of effectiveness, however, we should consider other sources as well, or even develop our own.</w:t>
      </w:r>
    </w:p>
    <w:p w:rsidR="007949C1" w:rsidRPr="008D3659" w:rsidRDefault="007949C1" w:rsidP="00EA6069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en-US"/>
        </w:rPr>
      </w:pPr>
    </w:p>
    <w:p w:rsidR="004E5B32" w:rsidRPr="0048772D" w:rsidRDefault="004E5B32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B365A4" w:rsidRPr="0048772D" w:rsidRDefault="00B365A4" w:rsidP="00EA6069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</w:p>
    <w:p w:rsidR="003062E9" w:rsidRPr="0048772D" w:rsidRDefault="009F0351" w:rsidP="0039734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bookmarkStart w:id="0" w:name="_GoBack"/>
      <w:bookmarkEnd w:id="0"/>
      <w:r w:rsidRPr="0048772D"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lastRenderedPageBreak/>
        <w:drawing>
          <wp:inline distT="0" distB="0" distL="0" distR="0" wp14:anchorId="72883667" wp14:editId="6E9BF63D">
            <wp:extent cx="2743200" cy="2056757"/>
            <wp:effectExtent l="0" t="0" r="0" b="1270"/>
            <wp:docPr id="1" name="Picture 1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62E9" w:rsidRPr="00231F50" w:rsidRDefault="009F0351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Don Glendenning and Tom White-Hassler</w:t>
      </w:r>
    </w:p>
    <w:p w:rsidR="009F0351" w:rsidRPr="00231F50" w:rsidRDefault="00EA6069" w:rsidP="009F0351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proofErr w:type="gramStart"/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c</w:t>
      </w:r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>ontinue</w:t>
      </w:r>
      <w:proofErr w:type="gramEnd"/>
      <w:r w:rsidR="009F0351" w:rsidRPr="00231F50">
        <w:rPr>
          <w:rFonts w:asciiTheme="minorHAnsi" w:hAnsiTheme="minorHAnsi" w:cs="Calibri"/>
          <w:bCs/>
          <w:sz w:val="18"/>
          <w:szCs w:val="18"/>
          <w:lang w:eastAsia="en-CA"/>
        </w:rPr>
        <w:t xml:space="preserve"> the discussion after a recent meeting</w:t>
      </w:r>
    </w:p>
    <w:p w:rsidR="00EA6069" w:rsidRPr="0048772D" w:rsidRDefault="00EA6069" w:rsidP="0039734B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EB6125" w:rsidRPr="0048772D" w:rsidRDefault="00EB6125" w:rsidP="005C05FA">
      <w:pPr>
        <w:pStyle w:val="Standard"/>
        <w:jc w:val="center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/>
          <w:bCs/>
          <w:sz w:val="22"/>
          <w:szCs w:val="22"/>
          <w:lang w:eastAsia="en-CA"/>
        </w:rPr>
        <w:t>Effectiveness or efficiency</w:t>
      </w:r>
    </w:p>
    <w:p w:rsidR="003062E9" w:rsidRPr="0048772D" w:rsidRDefault="008D3659" w:rsidP="00C202CB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A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couple</w:t>
      </w:r>
      <w:r>
        <w:rPr>
          <w:rFonts w:asciiTheme="minorHAnsi" w:hAnsiTheme="minorHAnsi" w:cs="Calibri"/>
          <w:bCs/>
          <w:sz w:val="22"/>
          <w:szCs w:val="22"/>
          <w:lang w:eastAsia="en-CA"/>
        </w:rPr>
        <w:t xml:space="preserve"> of items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caught my eye recentl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y.  One was the</w:t>
      </w:r>
      <w:r w:rsidR="00F115E4">
        <w:rPr>
          <w:rFonts w:asciiTheme="minorHAnsi" w:hAnsiTheme="minorHAnsi" w:cs="Calibri"/>
          <w:bCs/>
          <w:sz w:val="22"/>
          <w:szCs w:val="22"/>
          <w:lang w:eastAsia="en-CA"/>
        </w:rPr>
        <w:t xml:space="preserve"> announcement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F115E4">
        <w:rPr>
          <w:rFonts w:asciiTheme="minorHAnsi" w:hAnsiTheme="minorHAnsi" w:cs="Calibri"/>
          <w:bCs/>
          <w:sz w:val="22"/>
          <w:szCs w:val="22"/>
          <w:lang w:eastAsia="en-CA"/>
        </w:rPr>
        <w:t xml:space="preserve"> in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Ontario</w:t>
      </w:r>
      <w:r w:rsidR="00DF2517">
        <w:rPr>
          <w:rFonts w:asciiTheme="minorHAnsi" w:hAnsiTheme="minorHAnsi" w:cs="Calibri"/>
          <w:bCs/>
          <w:sz w:val="22"/>
          <w:szCs w:val="22"/>
          <w:lang w:eastAsia="en-CA"/>
        </w:rPr>
        <w:t>,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</w:t>
      </w:r>
      <w:r w:rsidR="002663BB">
        <w:rPr>
          <w:rFonts w:asciiTheme="minorHAnsi" w:hAnsiTheme="minorHAnsi" w:cs="Calibri"/>
          <w:bCs/>
          <w:sz w:val="22"/>
          <w:szCs w:val="22"/>
          <w:lang w:eastAsia="en-CA"/>
        </w:rPr>
        <w:t xml:space="preserve">of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reading specialists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being added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to schools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; 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the other was about converting 32 admini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s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trative positions to teachin</w:t>
      </w:r>
      <w:r w:rsidR="006E34D3" w:rsidRPr="0048772D">
        <w:rPr>
          <w:rFonts w:asciiTheme="minorHAnsi" w:hAnsiTheme="minorHAnsi" w:cs="Calibri"/>
          <w:bCs/>
          <w:sz w:val="22"/>
          <w:szCs w:val="22"/>
          <w:lang w:eastAsia="en-CA"/>
        </w:rPr>
        <w:t>g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 xml:space="preserve"> positions in PEI. 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>B</w:t>
      </w:r>
      <w:r w:rsidR="00EB6125" w:rsidRPr="0048772D">
        <w:rPr>
          <w:rFonts w:asciiTheme="minorHAnsi" w:hAnsiTheme="minorHAnsi" w:cs="Calibri"/>
          <w:bCs/>
          <w:sz w:val="22"/>
          <w:szCs w:val="22"/>
          <w:lang w:eastAsia="en-CA"/>
        </w:rPr>
        <w:t>oth are examples of incr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easing efficiency</w:t>
      </w:r>
      <w:r w:rsidR="000C15A0">
        <w:rPr>
          <w:rFonts w:asciiTheme="minorHAnsi" w:hAnsiTheme="minorHAnsi" w:cs="Calibri"/>
          <w:bCs/>
          <w:sz w:val="22"/>
          <w:szCs w:val="22"/>
          <w:lang w:eastAsia="en-CA"/>
        </w:rPr>
        <w:t xml:space="preserve"> but not necessarily increasing effectiveness</w:t>
      </w:r>
      <w:r w:rsidR="00C202CB" w:rsidRPr="0048772D">
        <w:rPr>
          <w:rFonts w:asciiTheme="minorHAnsi" w:hAnsiTheme="minorHAnsi" w:cs="Calibri"/>
          <w:bCs/>
          <w:sz w:val="22"/>
          <w:szCs w:val="22"/>
          <w:lang w:eastAsia="en-CA"/>
        </w:rPr>
        <w:t>.</w:t>
      </w:r>
    </w:p>
    <w:p w:rsidR="00E650CD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</w:p>
    <w:p w:rsidR="00562A04" w:rsidRPr="0048772D" w:rsidRDefault="00E650CD" w:rsidP="00E650CD">
      <w:pPr>
        <w:jc w:val="center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b/>
          <w:sz w:val="22"/>
          <w:szCs w:val="22"/>
        </w:rPr>
        <w:t>Literacy for the 21</w:t>
      </w:r>
      <w:r w:rsidRPr="0048772D">
        <w:rPr>
          <w:rFonts w:asciiTheme="minorHAnsi" w:hAnsiTheme="minorHAnsi"/>
          <w:b/>
          <w:sz w:val="22"/>
          <w:szCs w:val="22"/>
          <w:vertAlign w:val="superscript"/>
        </w:rPr>
        <w:t>st</w:t>
      </w:r>
      <w:r w:rsidRPr="0048772D">
        <w:rPr>
          <w:rFonts w:asciiTheme="minorHAnsi" w:hAnsiTheme="minorHAnsi"/>
          <w:b/>
          <w:sz w:val="22"/>
          <w:szCs w:val="22"/>
        </w:rPr>
        <w:t xml:space="preserve"> century</w:t>
      </w:r>
    </w:p>
    <w:p w:rsidR="004C7F60" w:rsidRPr="0048772D" w:rsidRDefault="00CC391B" w:rsidP="0018360B">
      <w:pPr>
        <w:jc w:val="both"/>
        <w:rPr>
          <w:rFonts w:asciiTheme="minorHAnsi" w:hAnsiTheme="minorHAnsi"/>
          <w:b/>
          <w:sz w:val="22"/>
          <w:szCs w:val="22"/>
        </w:rPr>
      </w:pPr>
      <w:r w:rsidRPr="0048772D">
        <w:rPr>
          <w:rFonts w:asciiTheme="minorHAnsi" w:hAnsiTheme="minorHAnsi"/>
          <w:sz w:val="22"/>
          <w:szCs w:val="22"/>
        </w:rPr>
        <w:t xml:space="preserve">Keep an eye out for </w:t>
      </w:r>
      <w:r w:rsidR="00836484" w:rsidRPr="0048772D">
        <w:rPr>
          <w:rFonts w:asciiTheme="minorHAnsi" w:hAnsiTheme="minorHAnsi"/>
          <w:sz w:val="22"/>
          <w:szCs w:val="22"/>
        </w:rPr>
        <w:t>a</w:t>
      </w:r>
      <w:r w:rsidR="00C468DF" w:rsidRPr="0048772D">
        <w:rPr>
          <w:rFonts w:asciiTheme="minorHAnsi" w:hAnsiTheme="minorHAnsi"/>
          <w:sz w:val="22"/>
          <w:szCs w:val="22"/>
        </w:rPr>
        <w:t xml:space="preserve"> presentation </w:t>
      </w:r>
      <w:r w:rsidR="00F15570" w:rsidRPr="0048772D">
        <w:rPr>
          <w:rFonts w:asciiTheme="minorHAnsi" w:hAnsiTheme="minorHAnsi"/>
          <w:sz w:val="22"/>
          <w:szCs w:val="22"/>
        </w:rPr>
        <w:t xml:space="preserve">about </w:t>
      </w:r>
      <w:r w:rsidR="00C468DF" w:rsidRPr="0048772D">
        <w:rPr>
          <w:rFonts w:asciiTheme="minorHAnsi" w:hAnsiTheme="minorHAnsi"/>
          <w:sz w:val="22"/>
          <w:szCs w:val="22"/>
        </w:rPr>
        <w:t xml:space="preserve">PEI results on the </w:t>
      </w:r>
      <w:r w:rsidR="00276843" w:rsidRPr="0048772D">
        <w:rPr>
          <w:rFonts w:asciiTheme="minorHAnsi" w:hAnsiTheme="minorHAnsi"/>
          <w:sz w:val="22"/>
          <w:szCs w:val="22"/>
        </w:rPr>
        <w:t xml:space="preserve">Programme for the </w:t>
      </w:r>
      <w:r w:rsidR="00737391" w:rsidRPr="0048772D">
        <w:rPr>
          <w:rFonts w:asciiTheme="minorHAnsi" w:hAnsiTheme="minorHAnsi"/>
          <w:sz w:val="22"/>
          <w:szCs w:val="22"/>
        </w:rPr>
        <w:t>International Assessment</w:t>
      </w:r>
      <w:r w:rsidR="00276843" w:rsidRPr="0048772D">
        <w:rPr>
          <w:rFonts w:asciiTheme="minorHAnsi" w:hAnsiTheme="minorHAnsi"/>
          <w:sz w:val="22"/>
          <w:szCs w:val="22"/>
        </w:rPr>
        <w:t xml:space="preserve"> of Adult </w:t>
      </w:r>
      <w:r w:rsidR="00737391" w:rsidRPr="0048772D">
        <w:rPr>
          <w:rFonts w:asciiTheme="minorHAnsi" w:hAnsiTheme="minorHAnsi"/>
          <w:sz w:val="22"/>
          <w:szCs w:val="22"/>
        </w:rPr>
        <w:t>Competencies (</w:t>
      </w:r>
      <w:r w:rsidR="00276843" w:rsidRPr="0048772D">
        <w:rPr>
          <w:rFonts w:asciiTheme="minorHAnsi" w:hAnsiTheme="minorHAnsi"/>
          <w:sz w:val="22"/>
          <w:szCs w:val="22"/>
        </w:rPr>
        <w:t>PIAAC)</w:t>
      </w:r>
      <w:r w:rsidR="00C468DF" w:rsidRPr="0048772D">
        <w:rPr>
          <w:rFonts w:asciiTheme="minorHAnsi" w:hAnsiTheme="minorHAnsi"/>
          <w:sz w:val="22"/>
          <w:szCs w:val="22"/>
        </w:rPr>
        <w:t xml:space="preserve">.  </w:t>
      </w:r>
      <w:r w:rsidR="00562A04" w:rsidRPr="0048772D">
        <w:rPr>
          <w:rFonts w:asciiTheme="minorHAnsi" w:hAnsiTheme="minorHAnsi"/>
          <w:sz w:val="22"/>
          <w:szCs w:val="22"/>
        </w:rPr>
        <w:t>T</w:t>
      </w:r>
      <w:r w:rsidR="00C468DF" w:rsidRPr="0048772D">
        <w:rPr>
          <w:rFonts w:asciiTheme="minorHAnsi" w:hAnsiTheme="minorHAnsi"/>
          <w:sz w:val="22"/>
          <w:szCs w:val="22"/>
        </w:rPr>
        <w:t xml:space="preserve">he </w:t>
      </w:r>
      <w:r w:rsidR="00276843" w:rsidRPr="0048772D">
        <w:rPr>
          <w:rFonts w:asciiTheme="minorHAnsi" w:hAnsiTheme="minorHAnsi"/>
          <w:sz w:val="22"/>
          <w:szCs w:val="22"/>
        </w:rPr>
        <w:t>presentation will provide information on where PEI stand</w:t>
      </w:r>
      <w:r w:rsidR="00BF4896" w:rsidRPr="0048772D">
        <w:rPr>
          <w:rFonts w:asciiTheme="minorHAnsi" w:hAnsiTheme="minorHAnsi"/>
          <w:sz w:val="22"/>
          <w:szCs w:val="22"/>
        </w:rPr>
        <w:t>s</w:t>
      </w:r>
      <w:r w:rsidR="00276843" w:rsidRPr="0048772D">
        <w:rPr>
          <w:rFonts w:asciiTheme="minorHAnsi" w:hAnsiTheme="minorHAnsi"/>
          <w:sz w:val="22"/>
          <w:szCs w:val="22"/>
        </w:rPr>
        <w:t xml:space="preserve"> compared to the rest of Canada, and, in particular, to other Atlantic </w:t>
      </w:r>
      <w:r w:rsidR="00B96A1C" w:rsidRPr="0048772D">
        <w:rPr>
          <w:rFonts w:asciiTheme="minorHAnsi" w:hAnsiTheme="minorHAnsi"/>
          <w:sz w:val="22"/>
          <w:szCs w:val="22"/>
        </w:rPr>
        <w:t>p</w:t>
      </w:r>
      <w:r w:rsidR="00276843" w:rsidRPr="0048772D">
        <w:rPr>
          <w:rFonts w:asciiTheme="minorHAnsi" w:hAnsiTheme="minorHAnsi"/>
          <w:sz w:val="22"/>
          <w:szCs w:val="22"/>
        </w:rPr>
        <w:t xml:space="preserve">rovinces. </w:t>
      </w:r>
    </w:p>
    <w:p w:rsidR="004C7F60" w:rsidRPr="0048772D" w:rsidRDefault="004C7F60" w:rsidP="00591615">
      <w:pPr>
        <w:pStyle w:val="Standard"/>
        <w:pBdr>
          <w:bottom w:val="single" w:sz="12" w:space="1" w:color="auto"/>
        </w:pBdr>
        <w:jc w:val="right"/>
        <w:rPr>
          <w:rFonts w:asciiTheme="minorHAnsi" w:hAnsiTheme="minorHAnsi"/>
          <w:i/>
          <w:sz w:val="22"/>
          <w:szCs w:val="22"/>
        </w:rPr>
      </w:pPr>
    </w:p>
    <w:p w:rsidR="00B80FDE" w:rsidRPr="0048772D" w:rsidRDefault="00B80FDE" w:rsidP="00B96A1C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2"/>
          <w:szCs w:val="22"/>
        </w:rPr>
      </w:pPr>
      <w:r w:rsidRPr="0048772D">
        <w:rPr>
          <w:rFonts w:asciiTheme="minorHAnsi" w:hAnsiTheme="minorHAnsi"/>
          <w:i/>
          <w:sz w:val="22"/>
          <w:szCs w:val="22"/>
        </w:rPr>
        <w:t>Don Glendenning, Editor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231F5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231F50">
        <w:rPr>
          <w:rFonts w:asciiTheme="minorHAnsi" w:hAnsiTheme="minorHAnsi" w:cs="Calibri"/>
          <w:sz w:val="18"/>
          <w:szCs w:val="18"/>
        </w:rPr>
        <w:t xml:space="preserve">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B80FDE" w:rsidRPr="00231F50" w:rsidRDefault="00B80FDE" w:rsidP="00B80FDE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231F5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231F50">
        <w:rPr>
          <w:rFonts w:asciiTheme="minorHAnsi" w:hAnsiTheme="minorHAnsi" w:cs="Calibri"/>
          <w:sz w:val="18"/>
          <w:szCs w:val="18"/>
          <w:lang w:val="fr-CA"/>
        </w:rPr>
        <w:t>Tél. : 902-892-2060</w:t>
      </w:r>
      <w:r w:rsidR="001979EB" w:rsidRPr="00231F50">
        <w:rPr>
          <w:rFonts w:asciiTheme="minorHAnsi" w:hAnsiTheme="minorHAnsi" w:cs="Calibri"/>
          <w:sz w:val="18"/>
          <w:szCs w:val="18"/>
          <w:lang w:val="fr-CA"/>
        </w:rPr>
        <w:t xml:space="preserve">, </w:t>
      </w:r>
    </w:p>
    <w:p w:rsidR="00B80FDE" w:rsidRPr="00231F50" w:rsidRDefault="00B80FDE" w:rsidP="00B80FDE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1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48772D" w:rsidRDefault="00B80FDE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2" w:history="1">
        <w:r w:rsidR="004A6849"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785CC5" w:rsidRDefault="00785CC5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  <w:sectPr w:rsidR="00785CC5" w:rsidSect="00785CC5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8874F8" w:rsidRDefault="008874F8" w:rsidP="00562A04">
      <w:pPr>
        <w:pStyle w:val="Standard"/>
        <w:jc w:val="center"/>
        <w:rPr>
          <w:rStyle w:val="Hyperlink"/>
          <w:rFonts w:asciiTheme="minorHAnsi" w:hAnsiTheme="minorHAnsi" w:cs="Calibri"/>
          <w:sz w:val="18"/>
          <w:szCs w:val="18"/>
          <w:lang w:val="fr-CA"/>
        </w:rPr>
      </w:pPr>
    </w:p>
    <w:p w:rsidR="008874F8" w:rsidRDefault="008874F8" w:rsidP="008874F8">
      <w:pPr>
        <w:pStyle w:val="Standard"/>
        <w:rPr>
          <w:b/>
          <w:i/>
          <w:color w:val="76923C" w:themeColor="accent3" w:themeShade="BF"/>
          <w:sz w:val="56"/>
          <w:szCs w:val="56"/>
          <w:lang w:val="fr-CA"/>
        </w:rPr>
        <w:sectPr w:rsidR="008874F8" w:rsidSect="008874F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8874F8" w:rsidRPr="009C21D5" w:rsidRDefault="008874F8" w:rsidP="008874F8">
      <w:pPr>
        <w:pStyle w:val="Standard"/>
        <w:rPr>
          <w:lang w:val="fr-CA"/>
        </w:rPr>
      </w:pPr>
      <w:r>
        <w:rPr>
          <w:b/>
          <w:i/>
          <w:color w:val="76923C" w:themeColor="accent3" w:themeShade="BF"/>
          <w:sz w:val="56"/>
          <w:szCs w:val="56"/>
          <w:lang w:val="fr-CA"/>
        </w:rPr>
        <w:lastRenderedPageBreak/>
        <w:t>Pédagogie ouverte</w:t>
      </w:r>
      <w:r w:rsidRPr="009C21D5">
        <w:rPr>
          <w:b/>
          <w:i/>
          <w:color w:val="1F497D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 w:rsidRPr="009C21D5">
        <w:rPr>
          <w:b/>
          <w:i/>
          <w:color w:val="C00000"/>
          <w:sz w:val="56"/>
          <w:szCs w:val="56"/>
          <w:lang w:val="fr-CA"/>
        </w:rPr>
        <w:tab/>
      </w:r>
      <w:r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3F020B95" wp14:editId="4C832F84">
            <wp:extent cx="1088364" cy="6877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4F8" w:rsidRPr="009C21D5" w:rsidRDefault="008874F8" w:rsidP="008874F8">
      <w:pPr>
        <w:pStyle w:val="Standard"/>
        <w:pBdr>
          <w:bottom w:val="single" w:sz="12" w:space="1" w:color="00000A"/>
        </w:pBdr>
        <w:rPr>
          <w:lang w:val="fr-CA"/>
        </w:rPr>
      </w:pPr>
      <w:r w:rsidRPr="009C21D5">
        <w:rPr>
          <w:lang w:val="fr-CA"/>
        </w:rPr>
        <w:t>39</w:t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</w:r>
      <w:r w:rsidRPr="009C21D5">
        <w:rPr>
          <w:lang w:val="fr-CA"/>
        </w:rPr>
        <w:tab/>
        <w:t xml:space="preserve">          </w:t>
      </w:r>
      <w:r w:rsidRPr="00BE1612">
        <w:rPr>
          <w:lang w:val="fr-CA"/>
        </w:rPr>
        <w:t>23 avril 2016</w:t>
      </w:r>
    </w:p>
    <w:p w:rsidR="008874F8" w:rsidRPr="009C21D5" w:rsidRDefault="008874F8" w:rsidP="008874F8">
      <w:pPr>
        <w:shd w:val="clear" w:color="auto" w:fill="FFFFFF"/>
        <w:suppressAutoHyphens w:val="0"/>
        <w:autoSpaceDN/>
        <w:spacing w:line="210" w:lineRule="atLeast"/>
        <w:ind w:right="16"/>
        <w:contextualSpacing/>
        <w:textAlignment w:val="auto"/>
        <w:rPr>
          <w:rFonts w:eastAsia="Times New Roman"/>
          <w:b/>
          <w:bCs/>
          <w:color w:val="333333"/>
          <w:sz w:val="22"/>
          <w:szCs w:val="22"/>
          <w:lang w:val="fr-CA" w:eastAsia="en-CA"/>
        </w:rPr>
        <w:sectPr w:rsidR="008874F8" w:rsidRPr="009C21D5" w:rsidSect="008874F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8874F8" w:rsidRPr="00A6431C" w:rsidRDefault="008874F8" w:rsidP="008874F8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« Si </w:t>
      </w:r>
      <w:r>
        <w:rPr>
          <w:rFonts w:asciiTheme="minorHAnsi" w:hAnsiTheme="minorHAnsi"/>
          <w:b/>
          <w:i/>
          <w:sz w:val="20"/>
          <w:szCs w:val="20"/>
          <w:lang w:val="fr-CA"/>
        </w:rPr>
        <w:t xml:space="preserve">vous voulez </w:t>
      </w: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>ch</w:t>
      </w:r>
      <w:r>
        <w:rPr>
          <w:rFonts w:asciiTheme="minorHAnsi" w:hAnsiTheme="minorHAnsi"/>
          <w:b/>
          <w:i/>
          <w:sz w:val="20"/>
          <w:szCs w:val="20"/>
          <w:lang w:val="fr-CA"/>
        </w:rPr>
        <w:t xml:space="preserve">anger l'apprentissage des élèves, vous devez </w:t>
      </w:r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modifier les méthodes </w:t>
      </w:r>
    </w:p>
    <w:p w:rsidR="008874F8" w:rsidRPr="00A6431C" w:rsidRDefault="008874F8" w:rsidP="008874F8">
      <w:pPr>
        <w:pStyle w:val="ListParagraph"/>
        <w:suppressAutoHyphens w:val="0"/>
        <w:autoSpaceDN/>
        <w:ind w:left="1080"/>
        <w:contextualSpacing/>
        <w:jc w:val="center"/>
        <w:textAlignment w:val="auto"/>
        <w:rPr>
          <w:rFonts w:asciiTheme="minorHAnsi" w:hAnsiTheme="minorHAnsi"/>
          <w:b/>
          <w:i/>
          <w:sz w:val="20"/>
          <w:szCs w:val="20"/>
          <w:lang w:val="fr-CA"/>
        </w:rPr>
      </w:pPr>
      <w:proofErr w:type="gramStart"/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>d'évaluation</w:t>
      </w:r>
      <w:proofErr w:type="gramEnd"/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 » (traduction libre) – </w:t>
      </w:r>
      <w:proofErr w:type="spellStart"/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>Chuckett</w:t>
      </w:r>
      <w:proofErr w:type="spellEnd"/>
      <w:r w:rsidRPr="00A6431C">
        <w:rPr>
          <w:rFonts w:asciiTheme="minorHAnsi" w:hAnsiTheme="minorHAnsi"/>
          <w:b/>
          <w:i/>
          <w:sz w:val="20"/>
          <w:szCs w:val="20"/>
          <w:lang w:val="fr-CA"/>
        </w:rPr>
        <w:t xml:space="preserve"> et Sutherland</w:t>
      </w:r>
    </w:p>
    <w:p w:rsidR="008874F8" w:rsidRDefault="008874F8" w:rsidP="008874F8">
      <w:pPr>
        <w:tabs>
          <w:tab w:val="left" w:pos="6900"/>
        </w:tabs>
        <w:suppressAutoHyphens w:val="0"/>
        <w:autoSpaceDN/>
        <w:spacing w:after="200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sectPr w:rsidR="008874F8" w:rsidSect="008874F8">
          <w:type w:val="continuous"/>
          <w:pgSz w:w="12240" w:h="15840"/>
          <w:pgMar w:top="680" w:right="1440" w:bottom="1134" w:left="1440" w:header="720" w:footer="720" w:gutter="0"/>
          <w:cols w:space="720"/>
        </w:sectPr>
      </w:pPr>
    </w:p>
    <w:p w:rsidR="008874F8" w:rsidRDefault="008874F8" w:rsidP="008874F8">
      <w:pPr>
        <w:tabs>
          <w:tab w:val="left" w:pos="6900"/>
        </w:tabs>
        <w:suppressAutoHyphens w:val="0"/>
        <w:autoSpaceDN/>
        <w:spacing w:after="200"/>
        <w:contextualSpacing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  <w:r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tab/>
      </w:r>
    </w:p>
    <w:p w:rsidR="008874F8" w:rsidRDefault="008874F8" w:rsidP="008874F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</w:pPr>
    </w:p>
    <w:p w:rsidR="008874F8" w:rsidRPr="00A6431C" w:rsidRDefault="008874F8" w:rsidP="008874F8">
      <w:pPr>
        <w:suppressAutoHyphens w:val="0"/>
        <w:autoSpaceDN/>
        <w:spacing w:after="200"/>
        <w:contextualSpacing/>
        <w:jc w:val="center"/>
        <w:textAlignment w:val="auto"/>
        <w:rPr>
          <w:rFonts w:asciiTheme="minorHAnsi" w:eastAsia="Times New Roman" w:hAnsiTheme="minorHAnsi"/>
          <w:bCs/>
          <w:i/>
          <w:color w:val="333333"/>
          <w:sz w:val="20"/>
          <w:szCs w:val="20"/>
          <w:lang w:val="fr-CA" w:eastAsia="en-CA"/>
        </w:rPr>
        <w:sectPr w:rsidR="008874F8" w:rsidRPr="00A6431C" w:rsidSect="008874F8">
          <w:type w:val="continuous"/>
          <w:pgSz w:w="12240" w:h="15840"/>
          <w:pgMar w:top="680" w:right="1440" w:bottom="1134" w:left="1440" w:header="720" w:footer="720" w:gutter="0"/>
          <w:cols w:num="2" w:space="720"/>
        </w:sectPr>
      </w:pPr>
    </w:p>
    <w:p w:rsidR="008874F8" w:rsidRPr="00A6431C" w:rsidRDefault="008874F8" w:rsidP="008874F8">
      <w:pPr>
        <w:suppressAutoHyphens w:val="0"/>
        <w:autoSpaceDE w:val="0"/>
        <w:adjustRightInd w:val="0"/>
        <w:contextualSpacing/>
        <w:jc w:val="center"/>
        <w:textAlignment w:val="auto"/>
        <w:rPr>
          <w:rFonts w:asciiTheme="minorHAnsi" w:hAnsiTheme="minorHAnsi"/>
          <w:b/>
          <w:bCs/>
          <w:iCs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bCs/>
          <w:iCs/>
          <w:sz w:val="20"/>
          <w:szCs w:val="20"/>
          <w:lang w:val="fr-CA"/>
        </w:rPr>
        <w:t xml:space="preserve">Alignement des </w:t>
      </w:r>
      <w:r>
        <w:rPr>
          <w:rFonts w:asciiTheme="minorHAnsi" w:hAnsiTheme="minorHAnsi"/>
          <w:b/>
          <w:bCs/>
          <w:iCs/>
          <w:sz w:val="20"/>
          <w:szCs w:val="20"/>
          <w:lang w:val="fr-CA"/>
        </w:rPr>
        <w:t>programmes d’études</w:t>
      </w:r>
    </w:p>
    <w:p w:rsidR="008874F8" w:rsidRDefault="008874F8" w:rsidP="008874F8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 curriculum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se situe au cœur même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des activités scolaires; de temps en temps, il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est nécessaire de le remanier ou de le réaligner. Ce n’est pas inhabitu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el mais il ne devrait pas être négligé. </w:t>
      </w:r>
    </w:p>
    <w:p w:rsidR="008874F8" w:rsidRPr="00A6431C" w:rsidRDefault="008874F8" w:rsidP="008874F8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</w:p>
    <w:p w:rsidR="008874F8" w:rsidRPr="00A6431C" w:rsidRDefault="008874F8" w:rsidP="008874F8">
      <w:p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Il existe diverses approches pour élaborer des pr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o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grammes axés sur les résultats:</w:t>
      </w:r>
    </w:p>
    <w:p w:rsidR="008874F8" w:rsidRPr="00A6431C" w:rsidRDefault="008874F8" w:rsidP="008874F8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L'éducation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ax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ée sur les résultats (OBE) commence avec les résultats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« fondame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n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taux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»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et mène aux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p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prenants;</w:t>
      </w:r>
    </w:p>
    <w:p w:rsidR="008874F8" w:rsidRPr="00A6431C" w:rsidRDefault="008874F8" w:rsidP="008874F8">
      <w:pPr>
        <w:pStyle w:val="ListParagraph"/>
        <w:numPr>
          <w:ilvl w:val="0"/>
          <w:numId w:val="37"/>
        </w:numPr>
        <w:suppressAutoHyphens w:val="0"/>
        <w:autoSpaceDE w:val="0"/>
        <w:adjustRightInd w:val="0"/>
        <w:contextualSpacing/>
        <w:jc w:val="both"/>
        <w:textAlignment w:val="auto"/>
        <w:rPr>
          <w:rStyle w:val="Hyperlink"/>
          <w:rFonts w:asciiTheme="minorHAnsi" w:hAnsiTheme="minorHAnsi" w:cs="Calibri"/>
          <w:bCs/>
          <w:color w:val="auto"/>
          <w:sz w:val="20"/>
          <w:szCs w:val="20"/>
          <w:u w:val="none"/>
          <w:lang w:val="fr-CA" w:eastAsia="en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Les résultats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des programmes d’études qui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convertissent les disciplines scolaires en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format de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résultats;</w:t>
      </w:r>
    </w:p>
    <w:p w:rsidR="008874F8" w:rsidRPr="00A6431C" w:rsidRDefault="008874F8" w:rsidP="008874F8">
      <w:pPr>
        <w:pStyle w:val="Standard"/>
        <w:numPr>
          <w:ilvl w:val="0"/>
          <w:numId w:val="37"/>
        </w:numPr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l'éducation ax</w:t>
      </w:r>
      <w:r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ée sur les compétences qui commence par l’identificat</w:t>
      </w: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ion des compétences souhaitées ou nécessaires qu’une personne</w:t>
      </w:r>
      <w:r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désire </w:t>
      </w:r>
      <w:r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afin de </w:t>
      </w: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bien </w:t>
      </w:r>
      <w:r w:rsidRPr="00A6431C"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 xml:space="preserve">fonctionner dans </w:t>
      </w:r>
      <w:r>
        <w:rPr>
          <w:rStyle w:val="Hyperlink"/>
          <w:rFonts w:asciiTheme="minorHAnsi" w:eastAsia="Calibri" w:hAnsiTheme="minorHAnsi" w:cs="Calibri"/>
          <w:color w:val="auto"/>
          <w:sz w:val="20"/>
          <w:szCs w:val="20"/>
          <w:u w:val="none"/>
          <w:lang w:val="fr-CA"/>
        </w:rPr>
        <w:t>les divers rôles que nous jouons dans la vie.</w:t>
      </w:r>
    </w:p>
    <w:p w:rsidR="008874F8" w:rsidRPr="009C21D5" w:rsidRDefault="008874F8" w:rsidP="008874F8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val="fr-CA" w:eastAsia="en-CA"/>
        </w:rPr>
      </w:pPr>
    </w:p>
    <w:p w:rsidR="008874F8" w:rsidRPr="00BC7B9B" w:rsidRDefault="008874F8" w:rsidP="008874F8">
      <w:pPr>
        <w:pStyle w:val="Standard"/>
        <w:jc w:val="both"/>
        <w:rPr>
          <w:rStyle w:val="Hyperlink"/>
          <w:rFonts w:asciiTheme="minorHAnsi" w:hAnsiTheme="minorHAnsi" w:cs="Calibri"/>
          <w:bCs/>
          <w:color w:val="auto"/>
          <w:sz w:val="20"/>
          <w:szCs w:val="20"/>
          <w:u w:val="none"/>
          <w:lang w:val="fr-CA" w:eastAsia="en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La plupart des écoles canadiennes, peut-être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même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chacune d’entre elles, ont adopté le modèle du milieu; elles ont pris le programme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d’études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désiré et l’ont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retravaill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pour en arriver à un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mo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dèle axé sur les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résultats. En adoptant ce modèle,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il manque, à mon avis,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trois é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léments importants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: (1) le lien avec les résultats scolaires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« fondamentaux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»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de la province, (2) le lien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(pertinence) à la vie en dehors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du système scolaire et (3) le lien avec les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étudiants. </w:t>
      </w:r>
    </w:p>
    <w:p w:rsidR="008874F8" w:rsidRDefault="008874F8" w:rsidP="008874F8">
      <w:pPr>
        <w:pStyle w:val="Standard"/>
        <w:jc w:val="both"/>
        <w:rPr>
          <w:rStyle w:val="Hyperlink"/>
          <w:rFonts w:asciiTheme="minorHAnsi" w:hAnsiTheme="minorHAnsi" w:cs="Calibri"/>
          <w:color w:val="auto"/>
          <w:sz w:val="22"/>
          <w:szCs w:val="22"/>
          <w:u w:val="none"/>
          <w:lang w:val="fr-CA"/>
        </w:rPr>
      </w:pPr>
    </w:p>
    <w:p w:rsidR="008874F8" w:rsidRPr="00A6431C" w:rsidRDefault="008874F8" w:rsidP="008874F8">
      <w:pPr>
        <w:pStyle w:val="Standard"/>
        <w:jc w:val="both"/>
        <w:rPr>
          <w:rFonts w:asciiTheme="minorHAnsi" w:hAnsiTheme="minorHAnsi" w:cs="Calibri"/>
          <w:bCs/>
          <w:sz w:val="20"/>
          <w:szCs w:val="20"/>
          <w:lang w:val="fr-CA" w:eastAsia="en-CA"/>
        </w:rPr>
      </w:pP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Notre souci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en matière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d'efficacité nous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a amené à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adopter des documents pédagogiques développés par le Protocole de l'Ouest et du Nord canadiens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, tout comme d’autres provinces canadiennes; toutefois,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dans l'intérêt d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l'efficacité, nous devrions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envisager d'autres sources ou </w:t>
      </w:r>
      <w:r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 xml:space="preserve">peut-être </w:t>
      </w:r>
      <w:r w:rsidRPr="00A6431C">
        <w:rPr>
          <w:rStyle w:val="Hyperlink"/>
          <w:rFonts w:asciiTheme="minorHAnsi" w:hAnsiTheme="minorHAnsi" w:cs="Calibri"/>
          <w:color w:val="auto"/>
          <w:sz w:val="20"/>
          <w:szCs w:val="20"/>
          <w:u w:val="none"/>
          <w:lang w:val="fr-CA"/>
        </w:rPr>
        <w:t>développer notre propre protocole.</w:t>
      </w:r>
    </w:p>
    <w:p w:rsidR="008874F8" w:rsidRDefault="008874F8" w:rsidP="008874F8">
      <w:pPr>
        <w:pStyle w:val="Standard"/>
        <w:jc w:val="both"/>
        <w:rPr>
          <w:rFonts w:asciiTheme="minorHAnsi" w:hAnsiTheme="minorHAnsi" w:cs="Calibri"/>
          <w:bCs/>
          <w:sz w:val="16"/>
          <w:szCs w:val="16"/>
          <w:lang w:val="fr-CA" w:eastAsia="en-CA"/>
        </w:rPr>
      </w:pPr>
    </w:p>
    <w:p w:rsidR="008874F8" w:rsidRPr="007A6D55" w:rsidRDefault="008874F8" w:rsidP="008874F8">
      <w:pPr>
        <w:pStyle w:val="Standard"/>
        <w:jc w:val="both"/>
        <w:rPr>
          <w:rFonts w:asciiTheme="minorHAnsi" w:hAnsiTheme="minorHAnsi" w:cs="Calibri"/>
          <w:bCs/>
          <w:sz w:val="16"/>
          <w:szCs w:val="16"/>
          <w:lang w:val="fr-CA" w:eastAsia="en-CA"/>
        </w:rPr>
      </w:pPr>
    </w:p>
    <w:p w:rsidR="008874F8" w:rsidRPr="0048772D" w:rsidRDefault="008874F8" w:rsidP="008874F8">
      <w:pPr>
        <w:pStyle w:val="Standard"/>
        <w:jc w:val="both"/>
        <w:rPr>
          <w:rFonts w:asciiTheme="minorHAnsi" w:hAnsiTheme="minorHAnsi" w:cs="Calibri"/>
          <w:bCs/>
          <w:sz w:val="22"/>
          <w:szCs w:val="22"/>
          <w:lang w:eastAsia="en-CA"/>
        </w:rPr>
      </w:pPr>
      <w:r w:rsidRPr="0048772D">
        <w:rPr>
          <w:rFonts w:asciiTheme="minorHAnsi" w:hAnsiTheme="minorHAnsi" w:cs="Calibri"/>
          <w:bCs/>
          <w:noProof/>
          <w:sz w:val="22"/>
          <w:szCs w:val="22"/>
          <w:lang w:eastAsia="en-CA" w:bidi="ar-SA"/>
        </w:rPr>
        <w:drawing>
          <wp:inline distT="0" distB="0" distL="0" distR="0" wp14:anchorId="67200BC1" wp14:editId="536FCE9E">
            <wp:extent cx="2743200" cy="2056757"/>
            <wp:effectExtent l="0" t="0" r="0" b="1270"/>
            <wp:docPr id="4" name="Picture 4" descr="C:\Users\Donald\AppData\Local\Microsoft\Windows Live Mail\WLMDSS.tmp\WLM5EFB.tmp\IMG_14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onald\AppData\Local\Microsoft\Windows Live Mail\WLMDSS.tmp\WLM5EFB.tmp\IMG_1422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05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74F8" w:rsidRPr="00231F50" w:rsidRDefault="008874F8" w:rsidP="008874F8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Don Glendenning and Tom White-Hassler</w:t>
      </w:r>
    </w:p>
    <w:p w:rsidR="008874F8" w:rsidRPr="00231F50" w:rsidRDefault="008874F8" w:rsidP="008874F8">
      <w:pPr>
        <w:pStyle w:val="Standard"/>
        <w:jc w:val="center"/>
        <w:rPr>
          <w:rFonts w:asciiTheme="minorHAnsi" w:hAnsiTheme="minorHAnsi" w:cs="Calibri"/>
          <w:bCs/>
          <w:sz w:val="18"/>
          <w:szCs w:val="18"/>
          <w:lang w:eastAsia="en-CA"/>
        </w:rPr>
      </w:pPr>
      <w:proofErr w:type="gramStart"/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>continue</w:t>
      </w:r>
      <w:proofErr w:type="gramEnd"/>
      <w:r w:rsidRPr="00231F50">
        <w:rPr>
          <w:rFonts w:asciiTheme="minorHAnsi" w:hAnsiTheme="minorHAnsi" w:cs="Calibri"/>
          <w:bCs/>
          <w:sz w:val="18"/>
          <w:szCs w:val="18"/>
          <w:lang w:eastAsia="en-CA"/>
        </w:rPr>
        <w:t xml:space="preserve"> the discussion after a recent meeting</w:t>
      </w:r>
    </w:p>
    <w:p w:rsidR="008874F8" w:rsidRPr="0048772D" w:rsidRDefault="008874F8" w:rsidP="008874F8">
      <w:pPr>
        <w:pStyle w:val="Standard"/>
        <w:jc w:val="both"/>
        <w:rPr>
          <w:rFonts w:asciiTheme="minorHAnsi" w:hAnsiTheme="minorHAnsi" w:cs="Calibri"/>
          <w:b/>
          <w:bCs/>
          <w:sz w:val="22"/>
          <w:szCs w:val="22"/>
          <w:lang w:eastAsia="en-CA"/>
        </w:rPr>
      </w:pPr>
    </w:p>
    <w:p w:rsidR="008874F8" w:rsidRPr="00A6431C" w:rsidRDefault="008874F8" w:rsidP="008874F8">
      <w:pPr>
        <w:pStyle w:val="Standard"/>
        <w:jc w:val="center"/>
        <w:rPr>
          <w:rFonts w:asciiTheme="minorHAnsi" w:hAnsiTheme="minorHAnsi" w:cs="Calibri"/>
          <w:b/>
          <w:bCs/>
          <w:sz w:val="20"/>
          <w:szCs w:val="20"/>
          <w:lang w:val="fr-CA" w:eastAsia="en-CA"/>
        </w:rPr>
      </w:pPr>
      <w:r>
        <w:rPr>
          <w:rFonts w:asciiTheme="minorHAnsi" w:hAnsiTheme="minorHAnsi" w:cs="Calibri"/>
          <w:b/>
          <w:bCs/>
          <w:sz w:val="20"/>
          <w:szCs w:val="20"/>
          <w:lang w:val="fr-CA" w:eastAsia="en-CA"/>
        </w:rPr>
        <w:t>Efficacité ou efficience</w:t>
      </w:r>
    </w:p>
    <w:p w:rsidR="008874F8" w:rsidRPr="00A6431C" w:rsidRDefault="008874F8" w:rsidP="008874F8">
      <w:pPr>
        <w:rPr>
          <w:rFonts w:asciiTheme="minorHAnsi" w:hAnsiTheme="minorHAnsi"/>
          <w:b/>
          <w:sz w:val="20"/>
          <w:szCs w:val="20"/>
          <w:lang w:val="fr-CA"/>
        </w:rPr>
      </w:pP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Quelques points ont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récemment retenu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mon attention.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Le premier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était l’annonce, en Ontario,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 spécialistes de la lecture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étant ajoutés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dans les écoles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, et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l'autre avait trait à la conversion de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trente-deux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postes administratifs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à des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 postes d'enseignement à l'Île.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>Tous deux s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ont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des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exemples </w:t>
      </w:r>
      <w:r>
        <w:rPr>
          <w:rFonts w:asciiTheme="minorHAnsi" w:hAnsiTheme="minorHAnsi" w:cs="Calibri"/>
          <w:bCs/>
          <w:sz w:val="20"/>
          <w:szCs w:val="20"/>
          <w:lang w:val="fr-CA" w:eastAsia="en-CA"/>
        </w:rPr>
        <w:t xml:space="preserve">de l’accroissement de l’efficience </w:t>
      </w:r>
      <w:r w:rsidRPr="00A6431C">
        <w:rPr>
          <w:rFonts w:asciiTheme="minorHAnsi" w:hAnsiTheme="minorHAnsi" w:cs="Calibri"/>
          <w:bCs/>
          <w:sz w:val="20"/>
          <w:szCs w:val="20"/>
          <w:lang w:val="fr-CA" w:eastAsia="en-CA"/>
        </w:rPr>
        <w:t>mais pas forcément de l’efficacité.</w:t>
      </w:r>
    </w:p>
    <w:p w:rsidR="008874F8" w:rsidRDefault="008874F8" w:rsidP="008874F8">
      <w:pPr>
        <w:jc w:val="center"/>
        <w:rPr>
          <w:rFonts w:asciiTheme="minorHAnsi" w:hAnsiTheme="minorHAnsi"/>
          <w:b/>
          <w:sz w:val="20"/>
          <w:szCs w:val="20"/>
          <w:lang w:val="fr-CA"/>
        </w:rPr>
      </w:pPr>
    </w:p>
    <w:p w:rsidR="008874F8" w:rsidRPr="00A6431C" w:rsidRDefault="008874F8" w:rsidP="008874F8">
      <w:pPr>
        <w:jc w:val="center"/>
        <w:rPr>
          <w:rFonts w:asciiTheme="minorHAnsi" w:hAnsiTheme="minorHAnsi"/>
          <w:b/>
          <w:sz w:val="20"/>
          <w:szCs w:val="20"/>
          <w:lang w:val="fr-CA"/>
        </w:rPr>
      </w:pPr>
      <w:r w:rsidRPr="00A6431C">
        <w:rPr>
          <w:rFonts w:asciiTheme="minorHAnsi" w:hAnsiTheme="minorHAnsi"/>
          <w:b/>
          <w:sz w:val="20"/>
          <w:szCs w:val="20"/>
          <w:lang w:val="fr-CA"/>
        </w:rPr>
        <w:t>L’alphabétisation du 21e siècle</w:t>
      </w:r>
    </w:p>
    <w:p w:rsidR="008874F8" w:rsidRDefault="008874F8" w:rsidP="008874F8">
      <w:pPr>
        <w:pStyle w:val="Standard"/>
        <w:pBdr>
          <w:bottom w:val="single" w:sz="12" w:space="1" w:color="auto"/>
        </w:pBdr>
        <w:rPr>
          <w:rFonts w:asciiTheme="minorHAnsi" w:hAnsiTheme="minorHAnsi"/>
          <w:sz w:val="20"/>
          <w:szCs w:val="20"/>
          <w:lang w:val="fr-CA"/>
        </w:rPr>
      </w:pPr>
      <w:r w:rsidRPr="00A6431C">
        <w:rPr>
          <w:rFonts w:asciiTheme="minorHAnsi" w:hAnsiTheme="minorHAnsi"/>
          <w:sz w:val="20"/>
          <w:szCs w:val="20"/>
          <w:lang w:val="fr-CA"/>
        </w:rPr>
        <w:t>Garder un œil ouvert pour la présentation sur les résultats obtenus à l’Île au terme du Programme pour l'évaluation internationale des compétences des adultes (PIAAC). Celle-ci fournira des i</w:t>
      </w:r>
      <w:r>
        <w:rPr>
          <w:rFonts w:asciiTheme="minorHAnsi" w:hAnsiTheme="minorHAnsi"/>
          <w:sz w:val="20"/>
          <w:szCs w:val="20"/>
          <w:lang w:val="fr-CA"/>
        </w:rPr>
        <w:t>nformations permettant de savoir où l’Î</w:t>
      </w:r>
      <w:r w:rsidRPr="00A6431C">
        <w:rPr>
          <w:rFonts w:asciiTheme="minorHAnsi" w:hAnsiTheme="minorHAnsi"/>
          <w:sz w:val="20"/>
          <w:szCs w:val="20"/>
          <w:lang w:val="fr-CA"/>
        </w:rPr>
        <w:t>le se situe par rappor</w:t>
      </w:r>
      <w:r>
        <w:rPr>
          <w:rFonts w:asciiTheme="minorHAnsi" w:hAnsiTheme="minorHAnsi"/>
          <w:sz w:val="20"/>
          <w:szCs w:val="20"/>
          <w:lang w:val="fr-CA"/>
        </w:rPr>
        <w:t>t au reste du Canada et, plus particulièrement</w:t>
      </w:r>
      <w:r w:rsidRPr="00A6431C">
        <w:rPr>
          <w:rFonts w:asciiTheme="minorHAnsi" w:hAnsiTheme="minorHAnsi"/>
          <w:sz w:val="20"/>
          <w:szCs w:val="20"/>
          <w:lang w:val="fr-CA"/>
        </w:rPr>
        <w:t>, par rapport aux autres provinces de l'Atlantique.</w:t>
      </w:r>
    </w:p>
    <w:p w:rsidR="008874F8" w:rsidRPr="00A6431C" w:rsidRDefault="008874F8" w:rsidP="008874F8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fr-CA"/>
        </w:rPr>
      </w:pPr>
    </w:p>
    <w:p w:rsidR="008874F8" w:rsidRPr="00CA7067" w:rsidRDefault="008874F8" w:rsidP="008874F8">
      <w:pPr>
        <w:pStyle w:val="Standard"/>
        <w:pBdr>
          <w:bottom w:val="single" w:sz="12" w:space="1" w:color="auto"/>
        </w:pBdr>
        <w:rPr>
          <w:rFonts w:asciiTheme="minorHAnsi" w:hAnsiTheme="minorHAnsi"/>
          <w:i/>
          <w:sz w:val="20"/>
          <w:szCs w:val="20"/>
          <w:lang w:val="en-US"/>
        </w:rPr>
      </w:pPr>
      <w:r w:rsidRPr="00A6431C">
        <w:rPr>
          <w:rFonts w:asciiTheme="minorHAnsi" w:hAnsiTheme="minorHAnsi"/>
          <w:i/>
          <w:sz w:val="20"/>
          <w:szCs w:val="20"/>
        </w:rPr>
        <w:t>Don Glendenning</w:t>
      </w:r>
      <w:r w:rsidRPr="00CA7067">
        <w:rPr>
          <w:rFonts w:asciiTheme="minorHAnsi" w:hAnsiTheme="minorHAnsi"/>
          <w:i/>
          <w:sz w:val="20"/>
          <w:szCs w:val="20"/>
          <w:lang w:val="en-US"/>
        </w:rPr>
        <w:t xml:space="preserve">, </w:t>
      </w:r>
      <w:proofErr w:type="spellStart"/>
      <w:r w:rsidRPr="00CA7067">
        <w:rPr>
          <w:rFonts w:asciiTheme="minorHAnsi" w:hAnsiTheme="minorHAnsi"/>
          <w:i/>
          <w:sz w:val="20"/>
          <w:szCs w:val="20"/>
          <w:lang w:val="en-US"/>
        </w:rPr>
        <w:t>rédacteur</w:t>
      </w:r>
      <w:proofErr w:type="spellEnd"/>
    </w:p>
    <w:p w:rsidR="008874F8" w:rsidRPr="00231F50" w:rsidRDefault="008874F8" w:rsidP="008874F8">
      <w:pPr>
        <w:pStyle w:val="Standard"/>
        <w:jc w:val="center"/>
        <w:rPr>
          <w:rFonts w:asciiTheme="minorHAnsi" w:hAnsiTheme="minorHAnsi"/>
          <w:sz w:val="18"/>
          <w:szCs w:val="18"/>
        </w:rPr>
      </w:pPr>
      <w:proofErr w:type="gramStart"/>
      <w:r w:rsidRPr="00231F50">
        <w:rPr>
          <w:rFonts w:asciiTheme="minorHAnsi" w:hAnsiTheme="minorHAnsi" w:cs="Calibri"/>
          <w:bCs/>
          <w:i/>
          <w:sz w:val="18"/>
          <w:szCs w:val="18"/>
          <w:lang w:eastAsia="en-CA"/>
        </w:rPr>
        <w:t>Education 20/20 Inc.</w:t>
      </w:r>
      <w:proofErr w:type="gramEnd"/>
    </w:p>
    <w:p w:rsidR="008874F8" w:rsidRPr="00231F50" w:rsidRDefault="008874F8" w:rsidP="008874F8">
      <w:pPr>
        <w:pStyle w:val="Standard"/>
        <w:jc w:val="center"/>
        <w:rPr>
          <w:rFonts w:asciiTheme="minorHAnsi" w:hAnsiTheme="minorHAnsi"/>
          <w:sz w:val="18"/>
          <w:szCs w:val="18"/>
        </w:rPr>
      </w:pPr>
      <w:r w:rsidRPr="00231F50">
        <w:rPr>
          <w:rFonts w:asciiTheme="minorHAnsi" w:hAnsiTheme="minorHAnsi" w:cs="Calibri"/>
          <w:sz w:val="18"/>
          <w:szCs w:val="18"/>
        </w:rPr>
        <w:t>101 Kent St., PO Box 624 / 101, rue Kent, B.P. 624</w:t>
      </w:r>
    </w:p>
    <w:p w:rsidR="008874F8" w:rsidRPr="00231F50" w:rsidRDefault="008874F8" w:rsidP="008874F8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proofErr w:type="gramStart"/>
      <w:r w:rsidRPr="00231F50">
        <w:rPr>
          <w:rFonts w:asciiTheme="minorHAnsi" w:hAnsiTheme="minorHAnsi" w:cs="Calibri"/>
          <w:sz w:val="18"/>
          <w:szCs w:val="18"/>
        </w:rPr>
        <w:t>Charlottetown, PEI / Charlottetown (Î.-P.-É.)</w:t>
      </w:r>
      <w:proofErr w:type="gramEnd"/>
      <w:r w:rsidRPr="00231F50">
        <w:rPr>
          <w:rFonts w:asciiTheme="minorHAnsi" w:hAnsiTheme="minorHAnsi" w:cs="Calibri"/>
          <w:sz w:val="18"/>
          <w:szCs w:val="18"/>
        </w:rPr>
        <w:t xml:space="preserve">  </w:t>
      </w: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C1A 1M0 </w:t>
      </w:r>
    </w:p>
    <w:p w:rsidR="008874F8" w:rsidRPr="00231F50" w:rsidRDefault="008874F8" w:rsidP="008874F8">
      <w:pPr>
        <w:pStyle w:val="Standard"/>
        <w:jc w:val="center"/>
        <w:rPr>
          <w:rFonts w:asciiTheme="minorHAnsi" w:hAnsiTheme="minorHAnsi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>Tel</w:t>
      </w:r>
      <w:proofErr w:type="gramStart"/>
      <w:r w:rsidRPr="00231F50">
        <w:rPr>
          <w:rFonts w:asciiTheme="minorHAnsi" w:hAnsiTheme="minorHAnsi" w:cs="Calibri"/>
          <w:sz w:val="18"/>
          <w:szCs w:val="18"/>
          <w:lang w:val="fr-CA"/>
        </w:rPr>
        <w:t>./</w:t>
      </w:r>
      <w:proofErr w:type="gramEnd"/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Tél. : 902-892-2060, </w:t>
      </w:r>
    </w:p>
    <w:p w:rsidR="008874F8" w:rsidRPr="00231F50" w:rsidRDefault="008874F8" w:rsidP="008874F8">
      <w:pPr>
        <w:pStyle w:val="Standard"/>
        <w:jc w:val="center"/>
        <w:rPr>
          <w:rStyle w:val="Hyperlink"/>
          <w:rFonts w:asciiTheme="minorHAnsi" w:hAnsiTheme="minorHAnsi" w:cs="Calibri"/>
          <w:color w:val="auto"/>
          <w:sz w:val="18"/>
          <w:szCs w:val="18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Email/Courriel : </w:t>
      </w:r>
      <w:hyperlink r:id="rId13" w:history="1">
        <w:r w:rsidRPr="00231F50">
          <w:rPr>
            <w:rStyle w:val="Hyperlink"/>
            <w:rFonts w:asciiTheme="minorHAnsi" w:hAnsiTheme="minorHAnsi" w:cs="Calibri"/>
            <w:color w:val="auto"/>
            <w:sz w:val="18"/>
            <w:szCs w:val="18"/>
            <w:lang w:val="fr-CA"/>
          </w:rPr>
          <w:t>pei@education2020.ca</w:t>
        </w:r>
      </w:hyperlink>
    </w:p>
    <w:p w:rsidR="008874F8" w:rsidRPr="0048772D" w:rsidRDefault="008874F8" w:rsidP="008874F8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  <w:r w:rsidRPr="00231F50">
        <w:rPr>
          <w:rFonts w:asciiTheme="minorHAnsi" w:hAnsiTheme="minorHAnsi" w:cs="Calibri"/>
          <w:sz w:val="18"/>
          <w:szCs w:val="18"/>
          <w:lang w:val="fr-CA"/>
        </w:rPr>
        <w:t xml:space="preserve">URL : </w:t>
      </w:r>
      <w:hyperlink r:id="rId14" w:history="1">
        <w:r w:rsidRPr="00231F50">
          <w:rPr>
            <w:rStyle w:val="Hyperlink"/>
            <w:rFonts w:asciiTheme="minorHAnsi" w:hAnsiTheme="minorHAnsi" w:cs="Calibri"/>
            <w:sz w:val="18"/>
            <w:szCs w:val="18"/>
            <w:lang w:val="fr-CA"/>
          </w:rPr>
          <w:t>www.education2020.ca</w:t>
        </w:r>
      </w:hyperlink>
    </w:p>
    <w:p w:rsidR="008874F8" w:rsidRPr="0048772D" w:rsidRDefault="008874F8" w:rsidP="00562A04">
      <w:pPr>
        <w:pStyle w:val="Standard"/>
        <w:jc w:val="center"/>
        <w:rPr>
          <w:rStyle w:val="Hyperlink"/>
          <w:rFonts w:asciiTheme="minorHAnsi" w:hAnsiTheme="minorHAnsi" w:cs="Calibri"/>
          <w:sz w:val="22"/>
          <w:szCs w:val="22"/>
          <w:lang w:val="fr-CA"/>
        </w:rPr>
      </w:pPr>
    </w:p>
    <w:sectPr w:rsidR="008874F8" w:rsidRPr="0048772D" w:rsidSect="008874F8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452E" w:rsidRDefault="0036452E">
      <w:r>
        <w:separator/>
      </w:r>
    </w:p>
  </w:endnote>
  <w:endnote w:type="continuationSeparator" w:id="0">
    <w:p w:rsidR="0036452E" w:rsidRDefault="00364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452E" w:rsidRDefault="0036452E">
      <w:r>
        <w:rPr>
          <w:color w:val="000000"/>
        </w:rPr>
        <w:separator/>
      </w:r>
    </w:p>
  </w:footnote>
  <w:footnote w:type="continuationSeparator" w:id="0">
    <w:p w:rsidR="0036452E" w:rsidRDefault="003645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EB30AE"/>
    <w:multiLevelType w:val="hybridMultilevel"/>
    <w:tmpl w:val="F720262C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5F35F8"/>
    <w:multiLevelType w:val="hybridMultilevel"/>
    <w:tmpl w:val="F09E7C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2502ACB"/>
    <w:multiLevelType w:val="hybridMultilevel"/>
    <w:tmpl w:val="E94A802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>
    <w:nsid w:val="16B379AC"/>
    <w:multiLevelType w:val="hybridMultilevel"/>
    <w:tmpl w:val="FDF8AF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>
    <w:nsid w:val="18396595"/>
    <w:multiLevelType w:val="hybridMultilevel"/>
    <w:tmpl w:val="FE14ED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1185766"/>
    <w:multiLevelType w:val="hybridMultilevel"/>
    <w:tmpl w:val="AD3A3BD4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3786EA3"/>
    <w:multiLevelType w:val="hybridMultilevel"/>
    <w:tmpl w:val="8B886D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66D6B38"/>
    <w:multiLevelType w:val="hybridMultilevel"/>
    <w:tmpl w:val="28525B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1E970B6"/>
    <w:multiLevelType w:val="hybridMultilevel"/>
    <w:tmpl w:val="982C5F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967920"/>
    <w:multiLevelType w:val="hybridMultilevel"/>
    <w:tmpl w:val="C23CF7D2"/>
    <w:lvl w:ilvl="0" w:tplc="C9CACD3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5">
    <w:nsid w:val="3AB60B65"/>
    <w:multiLevelType w:val="hybridMultilevel"/>
    <w:tmpl w:val="8D662E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3C6955D7"/>
    <w:multiLevelType w:val="hybridMultilevel"/>
    <w:tmpl w:val="C72455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C7E776B"/>
    <w:multiLevelType w:val="hybridMultilevel"/>
    <w:tmpl w:val="08E235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>
    <w:nsid w:val="45020FB1"/>
    <w:multiLevelType w:val="hybridMultilevel"/>
    <w:tmpl w:val="4B1CF578"/>
    <w:lvl w:ilvl="0" w:tplc="6D1667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3955F5"/>
    <w:multiLevelType w:val="hybridMultilevel"/>
    <w:tmpl w:val="F620F202"/>
    <w:lvl w:ilvl="0" w:tplc="2ADA41E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7F7A02"/>
    <w:multiLevelType w:val="hybridMultilevel"/>
    <w:tmpl w:val="0F385D1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4B77E7"/>
    <w:multiLevelType w:val="hybridMultilevel"/>
    <w:tmpl w:val="47E486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BE506B"/>
    <w:multiLevelType w:val="hybridMultilevel"/>
    <w:tmpl w:val="12467EDE"/>
    <w:lvl w:ilvl="0" w:tplc="DE9A4D0A">
      <w:start w:val="1"/>
      <w:numFmt w:val="decimal"/>
      <w:lvlText w:val="%1"/>
      <w:lvlJc w:val="left"/>
      <w:pPr>
        <w:ind w:left="1080" w:hanging="720"/>
      </w:pPr>
      <w:rPr>
        <w:rFonts w:asciiTheme="minorHAnsi" w:hAnsiTheme="minorHAnsi" w:cstheme="minorBidi" w:hint="default"/>
        <w:b/>
        <w:i w:val="0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C93359E"/>
    <w:multiLevelType w:val="hybridMultilevel"/>
    <w:tmpl w:val="41FA77EE"/>
    <w:lvl w:ilvl="0" w:tplc="410A7B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4500B24"/>
    <w:multiLevelType w:val="hybridMultilevel"/>
    <w:tmpl w:val="0A3AA6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E73EA0"/>
    <w:multiLevelType w:val="hybridMultilevel"/>
    <w:tmpl w:val="6D2A55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663A88"/>
    <w:multiLevelType w:val="hybridMultilevel"/>
    <w:tmpl w:val="7AC4291E"/>
    <w:lvl w:ilvl="0" w:tplc="AC4C595A">
      <w:numFmt w:val="bullet"/>
      <w:lvlText w:val="–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A5456CC"/>
    <w:multiLevelType w:val="hybridMultilevel"/>
    <w:tmpl w:val="E712494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6C12444"/>
    <w:multiLevelType w:val="hybridMultilevel"/>
    <w:tmpl w:val="1A0A726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2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>
    <w:nsid w:val="7EB24A5C"/>
    <w:multiLevelType w:val="hybridMultilevel"/>
    <w:tmpl w:val="DFF6A0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5"/>
  </w:num>
  <w:num w:numId="3">
    <w:abstractNumId w:val="32"/>
  </w:num>
  <w:num w:numId="4">
    <w:abstractNumId w:val="11"/>
  </w:num>
  <w:num w:numId="5">
    <w:abstractNumId w:val="14"/>
  </w:num>
  <w:num w:numId="6">
    <w:abstractNumId w:val="19"/>
  </w:num>
  <w:num w:numId="7">
    <w:abstractNumId w:val="16"/>
  </w:num>
  <w:num w:numId="8">
    <w:abstractNumId w:val="3"/>
  </w:num>
  <w:num w:numId="9">
    <w:abstractNumId w:val="5"/>
    <w:lvlOverride w:ilvl="0">
      <w:startOverride w:val="1"/>
    </w:lvlOverride>
  </w:num>
  <w:num w:numId="10">
    <w:abstractNumId w:val="14"/>
  </w:num>
  <w:num w:numId="11">
    <w:abstractNumId w:val="11"/>
  </w:num>
  <w:num w:numId="12">
    <w:abstractNumId w:val="8"/>
  </w:num>
  <w:num w:numId="13">
    <w:abstractNumId w:val="24"/>
  </w:num>
  <w:num w:numId="14">
    <w:abstractNumId w:val="2"/>
  </w:num>
  <w:num w:numId="15">
    <w:abstractNumId w:val="13"/>
  </w:num>
  <w:num w:numId="16">
    <w:abstractNumId w:val="20"/>
  </w:num>
  <w:num w:numId="17">
    <w:abstractNumId w:val="9"/>
  </w:num>
  <w:num w:numId="18">
    <w:abstractNumId w:val="0"/>
  </w:num>
  <w:num w:numId="19">
    <w:abstractNumId w:val="25"/>
  </w:num>
  <w:num w:numId="20">
    <w:abstractNumId w:val="18"/>
  </w:num>
  <w:num w:numId="21">
    <w:abstractNumId w:val="27"/>
  </w:num>
  <w:num w:numId="22">
    <w:abstractNumId w:val="7"/>
  </w:num>
  <w:num w:numId="23">
    <w:abstractNumId w:val="28"/>
  </w:num>
  <w:num w:numId="24">
    <w:abstractNumId w:val="6"/>
  </w:num>
  <w:num w:numId="25">
    <w:abstractNumId w:val="4"/>
  </w:num>
  <w:num w:numId="26">
    <w:abstractNumId w:val="1"/>
  </w:num>
  <w:num w:numId="27">
    <w:abstractNumId w:val="23"/>
  </w:num>
  <w:num w:numId="28">
    <w:abstractNumId w:val="17"/>
  </w:num>
  <w:num w:numId="29">
    <w:abstractNumId w:val="26"/>
  </w:num>
  <w:num w:numId="30">
    <w:abstractNumId w:val="12"/>
  </w:num>
  <w:num w:numId="31">
    <w:abstractNumId w:val="33"/>
  </w:num>
  <w:num w:numId="32">
    <w:abstractNumId w:val="29"/>
  </w:num>
  <w:num w:numId="33">
    <w:abstractNumId w:val="22"/>
  </w:num>
  <w:num w:numId="34">
    <w:abstractNumId w:val="30"/>
  </w:num>
  <w:num w:numId="35">
    <w:abstractNumId w:val="30"/>
  </w:num>
  <w:num w:numId="36">
    <w:abstractNumId w:val="15"/>
  </w:num>
  <w:num w:numId="37">
    <w:abstractNumId w:val="10"/>
  </w:num>
  <w:num w:numId="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4783"/>
    <w:rsid w:val="00011044"/>
    <w:rsid w:val="00013902"/>
    <w:rsid w:val="00017539"/>
    <w:rsid w:val="000474B7"/>
    <w:rsid w:val="000518A3"/>
    <w:rsid w:val="000520A9"/>
    <w:rsid w:val="000548EB"/>
    <w:rsid w:val="000551A6"/>
    <w:rsid w:val="00067A9C"/>
    <w:rsid w:val="000737E1"/>
    <w:rsid w:val="00083499"/>
    <w:rsid w:val="000B3BF9"/>
    <w:rsid w:val="000C15A0"/>
    <w:rsid w:val="000C601D"/>
    <w:rsid w:val="000C637F"/>
    <w:rsid w:val="000C6B50"/>
    <w:rsid w:val="000D37EC"/>
    <w:rsid w:val="000D402E"/>
    <w:rsid w:val="000F20B8"/>
    <w:rsid w:val="001022EF"/>
    <w:rsid w:val="00105587"/>
    <w:rsid w:val="00111FBB"/>
    <w:rsid w:val="00141219"/>
    <w:rsid w:val="00143EFA"/>
    <w:rsid w:val="0015487D"/>
    <w:rsid w:val="00170332"/>
    <w:rsid w:val="00173E1E"/>
    <w:rsid w:val="0018360B"/>
    <w:rsid w:val="00184886"/>
    <w:rsid w:val="001979B9"/>
    <w:rsid w:val="001979EB"/>
    <w:rsid w:val="001A29A5"/>
    <w:rsid w:val="001A7F8F"/>
    <w:rsid w:val="001B2336"/>
    <w:rsid w:val="001D0A83"/>
    <w:rsid w:val="001F6BCB"/>
    <w:rsid w:val="0020117A"/>
    <w:rsid w:val="00203E88"/>
    <w:rsid w:val="00223E9B"/>
    <w:rsid w:val="00231F50"/>
    <w:rsid w:val="00234E69"/>
    <w:rsid w:val="002368D1"/>
    <w:rsid w:val="00241D9A"/>
    <w:rsid w:val="002663BB"/>
    <w:rsid w:val="00270DC4"/>
    <w:rsid w:val="00271BD1"/>
    <w:rsid w:val="0027447C"/>
    <w:rsid w:val="00276843"/>
    <w:rsid w:val="00281247"/>
    <w:rsid w:val="00281D71"/>
    <w:rsid w:val="00281DC8"/>
    <w:rsid w:val="00282769"/>
    <w:rsid w:val="00295402"/>
    <w:rsid w:val="002C56E7"/>
    <w:rsid w:val="002C65A1"/>
    <w:rsid w:val="002C767B"/>
    <w:rsid w:val="002E0B54"/>
    <w:rsid w:val="002E453B"/>
    <w:rsid w:val="002F2EFD"/>
    <w:rsid w:val="002F4783"/>
    <w:rsid w:val="002F4A7D"/>
    <w:rsid w:val="002F4FFC"/>
    <w:rsid w:val="00303D11"/>
    <w:rsid w:val="003062E9"/>
    <w:rsid w:val="00312834"/>
    <w:rsid w:val="003202C5"/>
    <w:rsid w:val="0032458F"/>
    <w:rsid w:val="0032529E"/>
    <w:rsid w:val="00327445"/>
    <w:rsid w:val="003400B3"/>
    <w:rsid w:val="00351299"/>
    <w:rsid w:val="00363E8F"/>
    <w:rsid w:val="0036452E"/>
    <w:rsid w:val="003720B4"/>
    <w:rsid w:val="00382882"/>
    <w:rsid w:val="003860ED"/>
    <w:rsid w:val="0039734B"/>
    <w:rsid w:val="003A7735"/>
    <w:rsid w:val="003B0B90"/>
    <w:rsid w:val="003B2867"/>
    <w:rsid w:val="003B47F1"/>
    <w:rsid w:val="003B527F"/>
    <w:rsid w:val="003C315D"/>
    <w:rsid w:val="003E7B64"/>
    <w:rsid w:val="003F41AF"/>
    <w:rsid w:val="003F45A1"/>
    <w:rsid w:val="003F4DF8"/>
    <w:rsid w:val="00406D27"/>
    <w:rsid w:val="00423D2A"/>
    <w:rsid w:val="00445259"/>
    <w:rsid w:val="00450A45"/>
    <w:rsid w:val="004514BE"/>
    <w:rsid w:val="00454602"/>
    <w:rsid w:val="00461971"/>
    <w:rsid w:val="00471C78"/>
    <w:rsid w:val="00473D47"/>
    <w:rsid w:val="00484E6F"/>
    <w:rsid w:val="00485A8F"/>
    <w:rsid w:val="0048772D"/>
    <w:rsid w:val="004A5EF3"/>
    <w:rsid w:val="004A6849"/>
    <w:rsid w:val="004A7C54"/>
    <w:rsid w:val="004B1892"/>
    <w:rsid w:val="004B6CA6"/>
    <w:rsid w:val="004C319C"/>
    <w:rsid w:val="004C7F60"/>
    <w:rsid w:val="004D4F69"/>
    <w:rsid w:val="004E21A7"/>
    <w:rsid w:val="004E5B32"/>
    <w:rsid w:val="00507EB3"/>
    <w:rsid w:val="00514D9D"/>
    <w:rsid w:val="00524CF2"/>
    <w:rsid w:val="00537321"/>
    <w:rsid w:val="00537E3B"/>
    <w:rsid w:val="0054292F"/>
    <w:rsid w:val="00545840"/>
    <w:rsid w:val="005626B1"/>
    <w:rsid w:val="00562A04"/>
    <w:rsid w:val="00566606"/>
    <w:rsid w:val="00582D73"/>
    <w:rsid w:val="00591615"/>
    <w:rsid w:val="00592BE1"/>
    <w:rsid w:val="00596CA3"/>
    <w:rsid w:val="00597717"/>
    <w:rsid w:val="005A161F"/>
    <w:rsid w:val="005A78FE"/>
    <w:rsid w:val="005C05FA"/>
    <w:rsid w:val="005C4876"/>
    <w:rsid w:val="005D2913"/>
    <w:rsid w:val="005D597D"/>
    <w:rsid w:val="005E1A90"/>
    <w:rsid w:val="005E236C"/>
    <w:rsid w:val="005E3561"/>
    <w:rsid w:val="005E3A1F"/>
    <w:rsid w:val="006277AB"/>
    <w:rsid w:val="00634EB9"/>
    <w:rsid w:val="00640304"/>
    <w:rsid w:val="00641409"/>
    <w:rsid w:val="006416F7"/>
    <w:rsid w:val="0064383C"/>
    <w:rsid w:val="00643F56"/>
    <w:rsid w:val="00645876"/>
    <w:rsid w:val="00653AF3"/>
    <w:rsid w:val="006637C9"/>
    <w:rsid w:val="006738AC"/>
    <w:rsid w:val="006739C6"/>
    <w:rsid w:val="00676D7C"/>
    <w:rsid w:val="00681147"/>
    <w:rsid w:val="0068162B"/>
    <w:rsid w:val="00693232"/>
    <w:rsid w:val="006939A3"/>
    <w:rsid w:val="006B39AC"/>
    <w:rsid w:val="006C0797"/>
    <w:rsid w:val="006E34D3"/>
    <w:rsid w:val="006E544D"/>
    <w:rsid w:val="006F7C44"/>
    <w:rsid w:val="00714C80"/>
    <w:rsid w:val="0072165A"/>
    <w:rsid w:val="007245A1"/>
    <w:rsid w:val="00725D11"/>
    <w:rsid w:val="0072627C"/>
    <w:rsid w:val="00734AAA"/>
    <w:rsid w:val="00737391"/>
    <w:rsid w:val="0074442C"/>
    <w:rsid w:val="00756E50"/>
    <w:rsid w:val="007572CF"/>
    <w:rsid w:val="0077033D"/>
    <w:rsid w:val="00772759"/>
    <w:rsid w:val="00785CC5"/>
    <w:rsid w:val="00787A18"/>
    <w:rsid w:val="007940B3"/>
    <w:rsid w:val="007949C1"/>
    <w:rsid w:val="007971D5"/>
    <w:rsid w:val="007D4FF5"/>
    <w:rsid w:val="007E0F45"/>
    <w:rsid w:val="007F010C"/>
    <w:rsid w:val="007F0284"/>
    <w:rsid w:val="007F1F0F"/>
    <w:rsid w:val="007F7123"/>
    <w:rsid w:val="0080065D"/>
    <w:rsid w:val="008123CC"/>
    <w:rsid w:val="00816202"/>
    <w:rsid w:val="00820FE2"/>
    <w:rsid w:val="00834862"/>
    <w:rsid w:val="00836484"/>
    <w:rsid w:val="008431AB"/>
    <w:rsid w:val="00851718"/>
    <w:rsid w:val="00853A59"/>
    <w:rsid w:val="00853CD6"/>
    <w:rsid w:val="00870E69"/>
    <w:rsid w:val="00872B29"/>
    <w:rsid w:val="00875575"/>
    <w:rsid w:val="0088131C"/>
    <w:rsid w:val="008874F8"/>
    <w:rsid w:val="00894ABC"/>
    <w:rsid w:val="008B4131"/>
    <w:rsid w:val="008C0223"/>
    <w:rsid w:val="008D3659"/>
    <w:rsid w:val="008D6DEB"/>
    <w:rsid w:val="008E1054"/>
    <w:rsid w:val="008E32A2"/>
    <w:rsid w:val="008E5FB2"/>
    <w:rsid w:val="008F2140"/>
    <w:rsid w:val="008F660B"/>
    <w:rsid w:val="00902190"/>
    <w:rsid w:val="00904E4B"/>
    <w:rsid w:val="009114B3"/>
    <w:rsid w:val="00913EF4"/>
    <w:rsid w:val="00914CE3"/>
    <w:rsid w:val="009175F8"/>
    <w:rsid w:val="0092487D"/>
    <w:rsid w:val="00932890"/>
    <w:rsid w:val="00937601"/>
    <w:rsid w:val="00947BA0"/>
    <w:rsid w:val="00951AD4"/>
    <w:rsid w:val="00952321"/>
    <w:rsid w:val="00955A37"/>
    <w:rsid w:val="00961AD4"/>
    <w:rsid w:val="00962BCD"/>
    <w:rsid w:val="009739C0"/>
    <w:rsid w:val="00992863"/>
    <w:rsid w:val="009964C8"/>
    <w:rsid w:val="0099787C"/>
    <w:rsid w:val="00997A4F"/>
    <w:rsid w:val="009A6470"/>
    <w:rsid w:val="009B5970"/>
    <w:rsid w:val="009D51F2"/>
    <w:rsid w:val="009F0351"/>
    <w:rsid w:val="00A17A88"/>
    <w:rsid w:val="00A22A5B"/>
    <w:rsid w:val="00A27E71"/>
    <w:rsid w:val="00A32270"/>
    <w:rsid w:val="00A35169"/>
    <w:rsid w:val="00A42703"/>
    <w:rsid w:val="00A4678C"/>
    <w:rsid w:val="00A46E08"/>
    <w:rsid w:val="00A65094"/>
    <w:rsid w:val="00A81484"/>
    <w:rsid w:val="00A93432"/>
    <w:rsid w:val="00A972FF"/>
    <w:rsid w:val="00AA0EA2"/>
    <w:rsid w:val="00AA6257"/>
    <w:rsid w:val="00AB6BED"/>
    <w:rsid w:val="00AC01BC"/>
    <w:rsid w:val="00AD2310"/>
    <w:rsid w:val="00AE1904"/>
    <w:rsid w:val="00AE2CC9"/>
    <w:rsid w:val="00AE7849"/>
    <w:rsid w:val="00AF376C"/>
    <w:rsid w:val="00AF5CF7"/>
    <w:rsid w:val="00B365A4"/>
    <w:rsid w:val="00B41383"/>
    <w:rsid w:val="00B521E5"/>
    <w:rsid w:val="00B52CBA"/>
    <w:rsid w:val="00B53586"/>
    <w:rsid w:val="00B56EBB"/>
    <w:rsid w:val="00B666C9"/>
    <w:rsid w:val="00B670DC"/>
    <w:rsid w:val="00B80FDE"/>
    <w:rsid w:val="00B8431E"/>
    <w:rsid w:val="00B87E4C"/>
    <w:rsid w:val="00B96A1C"/>
    <w:rsid w:val="00BB24E8"/>
    <w:rsid w:val="00BC1D0F"/>
    <w:rsid w:val="00BD3777"/>
    <w:rsid w:val="00BF4896"/>
    <w:rsid w:val="00C05BA2"/>
    <w:rsid w:val="00C11C9B"/>
    <w:rsid w:val="00C13780"/>
    <w:rsid w:val="00C169AE"/>
    <w:rsid w:val="00C202CB"/>
    <w:rsid w:val="00C30B5D"/>
    <w:rsid w:val="00C33B98"/>
    <w:rsid w:val="00C3637A"/>
    <w:rsid w:val="00C468DF"/>
    <w:rsid w:val="00C473B7"/>
    <w:rsid w:val="00C51E64"/>
    <w:rsid w:val="00C571F4"/>
    <w:rsid w:val="00C62192"/>
    <w:rsid w:val="00C662F2"/>
    <w:rsid w:val="00C92EFF"/>
    <w:rsid w:val="00C965D0"/>
    <w:rsid w:val="00CA2673"/>
    <w:rsid w:val="00CB0C8C"/>
    <w:rsid w:val="00CB786B"/>
    <w:rsid w:val="00CC391B"/>
    <w:rsid w:val="00CD19B6"/>
    <w:rsid w:val="00CE0679"/>
    <w:rsid w:val="00CE4859"/>
    <w:rsid w:val="00CF210F"/>
    <w:rsid w:val="00D30F2B"/>
    <w:rsid w:val="00D350E6"/>
    <w:rsid w:val="00D35D19"/>
    <w:rsid w:val="00D437A7"/>
    <w:rsid w:val="00D4583D"/>
    <w:rsid w:val="00D46694"/>
    <w:rsid w:val="00D50E30"/>
    <w:rsid w:val="00D66EAC"/>
    <w:rsid w:val="00D73F11"/>
    <w:rsid w:val="00D75894"/>
    <w:rsid w:val="00D77DD6"/>
    <w:rsid w:val="00D81958"/>
    <w:rsid w:val="00D82665"/>
    <w:rsid w:val="00D84B7B"/>
    <w:rsid w:val="00D913D3"/>
    <w:rsid w:val="00D924C9"/>
    <w:rsid w:val="00DB27AA"/>
    <w:rsid w:val="00DD09A9"/>
    <w:rsid w:val="00DE1D29"/>
    <w:rsid w:val="00DE51D4"/>
    <w:rsid w:val="00DF2517"/>
    <w:rsid w:val="00DF768B"/>
    <w:rsid w:val="00DF7ED8"/>
    <w:rsid w:val="00E2150D"/>
    <w:rsid w:val="00E24C7A"/>
    <w:rsid w:val="00E24DC5"/>
    <w:rsid w:val="00E63099"/>
    <w:rsid w:val="00E650CD"/>
    <w:rsid w:val="00E66857"/>
    <w:rsid w:val="00E72C29"/>
    <w:rsid w:val="00E74491"/>
    <w:rsid w:val="00E75F2D"/>
    <w:rsid w:val="00E86EEB"/>
    <w:rsid w:val="00E9670F"/>
    <w:rsid w:val="00EA050D"/>
    <w:rsid w:val="00EA2DD7"/>
    <w:rsid w:val="00EA6069"/>
    <w:rsid w:val="00EB2F5B"/>
    <w:rsid w:val="00EB6125"/>
    <w:rsid w:val="00EC5668"/>
    <w:rsid w:val="00ED0B05"/>
    <w:rsid w:val="00EF2333"/>
    <w:rsid w:val="00EF28E8"/>
    <w:rsid w:val="00EF434C"/>
    <w:rsid w:val="00EF67EA"/>
    <w:rsid w:val="00F051BF"/>
    <w:rsid w:val="00F07A68"/>
    <w:rsid w:val="00F115E4"/>
    <w:rsid w:val="00F15570"/>
    <w:rsid w:val="00F1714B"/>
    <w:rsid w:val="00F41364"/>
    <w:rsid w:val="00F608DA"/>
    <w:rsid w:val="00F6689E"/>
    <w:rsid w:val="00F74C4B"/>
    <w:rsid w:val="00F80829"/>
    <w:rsid w:val="00F8516E"/>
    <w:rsid w:val="00F86DF7"/>
    <w:rsid w:val="00F87F71"/>
    <w:rsid w:val="00FA191D"/>
    <w:rsid w:val="00FA55CF"/>
    <w:rsid w:val="00FB4062"/>
    <w:rsid w:val="00FC045D"/>
    <w:rsid w:val="00FC5697"/>
    <w:rsid w:val="00FF00EB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714C80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3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pei@education2020.ca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pei@education2020.ca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EB4B9-F0A6-4A02-B537-4146FE45B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811</Words>
  <Characters>4629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cp:lastPrinted>2013-04-23T12:00:00Z</cp:lastPrinted>
  <dcterms:created xsi:type="dcterms:W3CDTF">2016-04-26T13:04:00Z</dcterms:created>
  <dcterms:modified xsi:type="dcterms:W3CDTF">2016-04-26T13:06:00Z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