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ind w:left="720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FF75B45" wp14:editId="6F7521EE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3" cy="52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21F" w:rsidRPr="008D0C1E" w:rsidRDefault="0066721F" w:rsidP="00C404B9">
      <w:pPr>
        <w:pStyle w:val="NoSpacing"/>
        <w:jc w:val="right"/>
        <w:rPr>
          <w:lang w:eastAsia="en-CA"/>
        </w:rPr>
      </w:pPr>
      <w:r w:rsidRPr="008D0C1E">
        <w:rPr>
          <w:lang w:eastAsia="en-CA"/>
        </w:rPr>
        <w:t xml:space="preserve">Activities </w:t>
      </w:r>
    </w:p>
    <w:p w:rsidR="007414CD" w:rsidRPr="008D0C1E" w:rsidRDefault="007414CD" w:rsidP="00C404B9">
      <w:pPr>
        <w:pStyle w:val="NoSpacing"/>
        <w:jc w:val="right"/>
        <w:rPr>
          <w:lang w:eastAsia="en-CA"/>
        </w:rPr>
      </w:pPr>
      <w:bookmarkStart w:id="0" w:name="_GoBack"/>
      <w:bookmarkEnd w:id="0"/>
      <w:r w:rsidRPr="008D0C1E">
        <w:rPr>
          <w:lang w:eastAsia="en-CA"/>
        </w:rPr>
        <w:t>2016-171-8</w:t>
      </w:r>
    </w:p>
    <w:tbl>
      <w:tblPr>
        <w:tblStyle w:val="TableGrid"/>
        <w:tblW w:w="1117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22"/>
        <w:gridCol w:w="5670"/>
        <w:gridCol w:w="1276"/>
        <w:gridCol w:w="3708"/>
      </w:tblGrid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Activity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Host</w:t>
            </w:r>
          </w:p>
        </w:tc>
        <w:tc>
          <w:tcPr>
            <w:tcW w:w="3708" w:type="dxa"/>
          </w:tcPr>
          <w:p w:rsidR="002B78A4" w:rsidRPr="008D0C1E" w:rsidRDefault="007414CD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Notes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1</w:t>
            </w: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 xml:space="preserve">Host a Panel (4-5) </w:t>
            </w:r>
            <w:r w:rsidR="00870BBB" w:rsidRPr="008D0C1E">
              <w:rPr>
                <w:lang w:eastAsia="en-CA"/>
              </w:rPr>
              <w:t xml:space="preserve">in Charlottetown </w:t>
            </w:r>
            <w:r w:rsidRPr="008D0C1E">
              <w:rPr>
                <w:lang w:eastAsia="en-CA"/>
              </w:rPr>
              <w:t>with Moderator on importance of Social &amp; Emotional learning and its links to well-being or Mental and Physical Health.  Panel would consist of someone from Advisory committee, a community advocate, a teacher, and a parent or two</w:t>
            </w:r>
          </w:p>
        </w:tc>
        <w:tc>
          <w:tcPr>
            <w:tcW w:w="1276" w:type="dxa"/>
          </w:tcPr>
          <w:p w:rsidR="002B78A4" w:rsidRPr="008D0C1E" w:rsidRDefault="00870BBB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Alice</w:t>
            </w:r>
          </w:p>
        </w:tc>
        <w:tc>
          <w:tcPr>
            <w:tcW w:w="3708" w:type="dxa"/>
          </w:tcPr>
          <w:p w:rsidR="002B78A4" w:rsidRPr="008D0C1E" w:rsidRDefault="00870BBB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Proposed for September</w:t>
            </w:r>
          </w:p>
        </w:tc>
      </w:tr>
      <w:tr w:rsidR="008D0C1E" w:rsidRPr="008D0C1E" w:rsidTr="002B78A4">
        <w:tc>
          <w:tcPr>
            <w:tcW w:w="522" w:type="dxa"/>
          </w:tcPr>
          <w:p w:rsidR="00870BBB" w:rsidRPr="008D0C1E" w:rsidRDefault="00870BBB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870BBB" w:rsidRPr="008D0C1E" w:rsidRDefault="00870BBB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Host a Panel (4-5) in Summerside with Moderator on importance of Social &amp; Emotional learning and its links to well-being or Mental and Physical Health.  Panel would consist of someone from Advisory committee, a community advocate, a teacher, and a parent or two</w:t>
            </w:r>
          </w:p>
        </w:tc>
        <w:tc>
          <w:tcPr>
            <w:tcW w:w="1276" w:type="dxa"/>
          </w:tcPr>
          <w:p w:rsidR="00870BBB" w:rsidRPr="008D0C1E" w:rsidRDefault="00870BBB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Alice</w:t>
            </w:r>
          </w:p>
        </w:tc>
        <w:tc>
          <w:tcPr>
            <w:tcW w:w="3708" w:type="dxa"/>
          </w:tcPr>
          <w:p w:rsidR="00870BBB" w:rsidRPr="008D0C1E" w:rsidRDefault="00870BBB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Proposed for S</w:t>
            </w:r>
            <w:r w:rsidR="007414CD" w:rsidRPr="008D0C1E">
              <w:rPr>
                <w:lang w:eastAsia="en-CA"/>
              </w:rPr>
              <w:t>e</w:t>
            </w:r>
            <w:r w:rsidRPr="008D0C1E">
              <w:rPr>
                <w:lang w:eastAsia="en-CA"/>
              </w:rPr>
              <w:t>ptember</w:t>
            </w:r>
          </w:p>
        </w:tc>
      </w:tr>
      <w:tr w:rsidR="008D0C1E" w:rsidRPr="008D0C1E" w:rsidTr="002B78A4">
        <w:tc>
          <w:tcPr>
            <w:tcW w:w="522" w:type="dxa"/>
          </w:tcPr>
          <w:p w:rsidR="00D60027" w:rsidRPr="008D0C1E" w:rsidRDefault="00D60027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D60027" w:rsidRPr="008D0C1E" w:rsidRDefault="00D60027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 xml:space="preserve">“Beyond Measure”, a film about “over tested, over scheduled </w:t>
            </w:r>
            <w:proofErr w:type="spellStart"/>
            <w:r w:rsidRPr="008D0C1E">
              <w:rPr>
                <w:lang w:eastAsia="en-CA"/>
              </w:rPr>
              <w:t>ans</w:t>
            </w:r>
            <w:proofErr w:type="spellEnd"/>
            <w:r w:rsidRPr="008D0C1E">
              <w:rPr>
                <w:lang w:eastAsia="en-CA"/>
              </w:rPr>
              <w:t xml:space="preserve"> underestimated generation”</w:t>
            </w:r>
          </w:p>
        </w:tc>
        <w:tc>
          <w:tcPr>
            <w:tcW w:w="1276" w:type="dxa"/>
          </w:tcPr>
          <w:p w:rsidR="00D60027" w:rsidRPr="008D0C1E" w:rsidRDefault="00D60027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D60027" w:rsidRPr="008D0C1E" w:rsidRDefault="00D60027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Sunday, October 16 at</w:t>
            </w:r>
            <w:r w:rsidR="006E30C4" w:rsidRPr="008D0C1E">
              <w:rPr>
                <w:lang w:eastAsia="en-CA"/>
              </w:rPr>
              <w:t xml:space="preserve"> C</w:t>
            </w:r>
            <w:r w:rsidRPr="008D0C1E">
              <w:rPr>
                <w:lang w:eastAsia="en-CA"/>
              </w:rPr>
              <w:t>ity Cinem</w:t>
            </w:r>
            <w:r w:rsidR="00804A63" w:rsidRPr="008D0C1E">
              <w:rPr>
                <w:lang w:eastAsia="en-CA"/>
              </w:rPr>
              <w:t>a</w:t>
            </w:r>
          </w:p>
          <w:p w:rsidR="006E30C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Alice, Maureen, Katherine, Tim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Promote Handle with Care in both official languages for families, teachers and children of all ages (Possibly through a Learning Centre)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7414CD" w:rsidRPr="008D0C1E" w:rsidRDefault="007414CD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7414CD" w:rsidRPr="008D0C1E" w:rsidRDefault="007414CD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Explore the issue of achievement levels in academic disciplines/subjects</w:t>
            </w:r>
          </w:p>
        </w:tc>
        <w:tc>
          <w:tcPr>
            <w:tcW w:w="1276" w:type="dxa"/>
          </w:tcPr>
          <w:p w:rsidR="007414CD" w:rsidRPr="008D0C1E" w:rsidRDefault="007414CD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7414CD" w:rsidRPr="008D0C1E" w:rsidRDefault="00804A63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Under discussion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Lead a discussion with our Board aimed at identifying the skill sets we feel need to be represented amongst the Directors as we grow Education 20/20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Lead a Board or public session on a learning cycle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Create more active Facebook Page and groups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Basic Education gap</w:t>
            </w:r>
          </w:p>
        </w:tc>
        <w:tc>
          <w:tcPr>
            <w:tcW w:w="1276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2B78A4" w:rsidRPr="008D0C1E" w:rsidRDefault="00804A63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Under discussion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Workshops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After school Tech Programs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Technical Sub committee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Hold a session for MLA’s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Bring a friend to a meeting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Host a workshop for Employers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DACUM analysis of Citizenship Skills</w:t>
            </w:r>
            <w:r w:rsidR="00804A63" w:rsidRPr="008D0C1E">
              <w:rPr>
                <w:lang w:eastAsia="en-CA"/>
              </w:rPr>
              <w:t xml:space="preserve"> – Department promotes role as preparing people foe citizenship but appears not to have undertaken an </w:t>
            </w:r>
            <w:proofErr w:type="spellStart"/>
            <w:r w:rsidR="00804A63" w:rsidRPr="008D0C1E">
              <w:rPr>
                <w:lang w:eastAsia="en-CA"/>
              </w:rPr>
              <w:t>anaoysis</w:t>
            </w:r>
            <w:proofErr w:type="spellEnd"/>
            <w:r w:rsidR="00804A63" w:rsidRPr="008D0C1E">
              <w:rPr>
                <w:lang w:eastAsia="en-CA"/>
              </w:rPr>
              <w:t xml:space="preserve"> if outcomes or competencies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 xml:space="preserve">Award – </w:t>
            </w:r>
            <w:r w:rsidR="007B7715" w:rsidRPr="008D0C1E">
              <w:rPr>
                <w:lang w:eastAsia="en-CA"/>
              </w:rPr>
              <w:t>Select award winner for 2016; review initiative to determine if initiative should continue, shat purpose and what priority</w:t>
            </w:r>
          </w:p>
        </w:tc>
        <w:tc>
          <w:tcPr>
            <w:tcW w:w="1276" w:type="dxa"/>
          </w:tcPr>
          <w:p w:rsidR="002B78A4" w:rsidRPr="008D0C1E" w:rsidRDefault="007B7715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2B78A4" w:rsidRPr="008D0C1E" w:rsidRDefault="007B7715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May 2016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7C0CBC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Newsletter – continuing but issue of information under review.</w:t>
            </w:r>
          </w:p>
        </w:tc>
        <w:tc>
          <w:tcPr>
            <w:tcW w:w="1276" w:type="dxa"/>
          </w:tcPr>
          <w:p w:rsidR="002B78A4" w:rsidRPr="008D0C1E" w:rsidRDefault="007C0CBC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rPr>
          <w:trHeight w:val="335"/>
        </w:trPr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 xml:space="preserve">Case Study: Educational Services for </w:t>
            </w:r>
            <w:r w:rsidR="006E30C4" w:rsidRPr="008D0C1E">
              <w:rPr>
                <w:lang w:eastAsia="en-CA"/>
              </w:rPr>
              <w:t xml:space="preserve"> a selected Island community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Conference/Workshop – Transition from school to work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Initiate an annual survey on quality of schools/education based on UNICEF criteria/department’s goal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Establish an independent learning/study centre devoted to basic education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Organize Conference/Workshop on Education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Develop a webinar – Educational Framework</w:t>
            </w:r>
          </w:p>
        </w:tc>
        <w:tc>
          <w:tcPr>
            <w:tcW w:w="1276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Don</w:t>
            </w:r>
          </w:p>
        </w:tc>
        <w:tc>
          <w:tcPr>
            <w:tcW w:w="3708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Under development</w:t>
            </w: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Learning Management/Counselling Service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Develop Engaging Website and Social Media Campaign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Develop teacher’s survey to determine gaps that need to be addressed to help children k-12 learn and have positive experience in school system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 xml:space="preserve">Develop parent survey to find out parent opinions (good points and gaps) as it relates to education </w:t>
            </w:r>
          </w:p>
        </w:tc>
        <w:tc>
          <w:tcPr>
            <w:tcW w:w="1276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D0C1E" w:rsidRPr="008D0C1E" w:rsidTr="002B78A4">
        <w:tc>
          <w:tcPr>
            <w:tcW w:w="522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Website – Tom has agreed to be our Web Steward from Bangor</w:t>
            </w:r>
          </w:p>
        </w:tc>
        <w:tc>
          <w:tcPr>
            <w:tcW w:w="1276" w:type="dxa"/>
          </w:tcPr>
          <w:p w:rsidR="002B78A4" w:rsidRPr="008D0C1E" w:rsidRDefault="006E30C4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Tom</w:t>
            </w:r>
          </w:p>
        </w:tc>
        <w:tc>
          <w:tcPr>
            <w:tcW w:w="3708" w:type="dxa"/>
          </w:tcPr>
          <w:p w:rsidR="002B78A4" w:rsidRPr="008D0C1E" w:rsidRDefault="002B78A4" w:rsidP="008D0C1E">
            <w:pPr>
              <w:pStyle w:val="NoSpacing"/>
              <w:rPr>
                <w:lang w:eastAsia="en-CA"/>
              </w:rPr>
            </w:pPr>
          </w:p>
        </w:tc>
      </w:tr>
      <w:tr w:rsidR="00804A63" w:rsidRPr="008D0C1E" w:rsidTr="002B78A4">
        <w:tc>
          <w:tcPr>
            <w:tcW w:w="522" w:type="dxa"/>
          </w:tcPr>
          <w:p w:rsidR="00804A63" w:rsidRPr="008D0C1E" w:rsidRDefault="00804A63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5670" w:type="dxa"/>
          </w:tcPr>
          <w:p w:rsidR="00804A63" w:rsidRPr="008D0C1E" w:rsidRDefault="00804A63" w:rsidP="008D0C1E">
            <w:pPr>
              <w:pStyle w:val="NoSpacing"/>
              <w:rPr>
                <w:lang w:eastAsia="en-CA"/>
              </w:rPr>
            </w:pPr>
            <w:r w:rsidRPr="008D0C1E">
              <w:rPr>
                <w:lang w:eastAsia="en-CA"/>
              </w:rPr>
              <w:t>Secure office support</w:t>
            </w:r>
          </w:p>
        </w:tc>
        <w:tc>
          <w:tcPr>
            <w:tcW w:w="1276" w:type="dxa"/>
          </w:tcPr>
          <w:p w:rsidR="00804A63" w:rsidRPr="008D0C1E" w:rsidRDefault="00804A63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3708" w:type="dxa"/>
          </w:tcPr>
          <w:p w:rsidR="00804A63" w:rsidRPr="008D0C1E" w:rsidRDefault="00804A63" w:rsidP="008D0C1E">
            <w:pPr>
              <w:pStyle w:val="NoSpacing"/>
              <w:rPr>
                <w:lang w:eastAsia="en-CA"/>
              </w:rPr>
            </w:pPr>
          </w:p>
        </w:tc>
      </w:tr>
    </w:tbl>
    <w:p w:rsidR="0039502C" w:rsidRPr="008D0C1E" w:rsidRDefault="0039502C" w:rsidP="008D0C1E">
      <w:pPr>
        <w:pStyle w:val="NoSpacing"/>
      </w:pPr>
    </w:p>
    <w:sectPr w:rsidR="0039502C" w:rsidRPr="008D0C1E" w:rsidSect="000F6079">
      <w:pgSz w:w="12240" w:h="15840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D3E"/>
    <w:multiLevelType w:val="hybridMultilevel"/>
    <w:tmpl w:val="8446DC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1F"/>
    <w:rsid w:val="000D4960"/>
    <w:rsid w:val="000F6079"/>
    <w:rsid w:val="00122338"/>
    <w:rsid w:val="002B78A4"/>
    <w:rsid w:val="003929A6"/>
    <w:rsid w:val="0039502C"/>
    <w:rsid w:val="0043453C"/>
    <w:rsid w:val="0066721F"/>
    <w:rsid w:val="006E30C4"/>
    <w:rsid w:val="007414CD"/>
    <w:rsid w:val="007B7715"/>
    <w:rsid w:val="007C0CBC"/>
    <w:rsid w:val="00804A63"/>
    <w:rsid w:val="00870BBB"/>
    <w:rsid w:val="008D0C1E"/>
    <w:rsid w:val="00AE2BE5"/>
    <w:rsid w:val="00C404B9"/>
    <w:rsid w:val="00D60027"/>
    <w:rsid w:val="00E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0C1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0C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5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171B5-C470-439A-A0EA-784CA4723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2016-05-01T07:31:00Z</cp:lastPrinted>
  <dcterms:created xsi:type="dcterms:W3CDTF">2016-04-26T00:19:00Z</dcterms:created>
  <dcterms:modified xsi:type="dcterms:W3CDTF">2016-05-01T15:51:00Z</dcterms:modified>
</cp:coreProperties>
</file>