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322472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4002E2">
        <w:rPr>
          <w:b/>
          <w:i/>
          <w:color w:val="C00000"/>
          <w:sz w:val="56"/>
          <w:szCs w:val="56"/>
          <w:lang w:val="en-US"/>
        </w:rPr>
        <w:t xml:space="preserve">     </w:t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DF768B">
      <w:pPr>
        <w:pStyle w:val="Standard"/>
        <w:pBdr>
          <w:bottom w:val="single" w:sz="12" w:space="1" w:color="00000A"/>
        </w:pBdr>
      </w:pPr>
      <w:r>
        <w:rPr>
          <w:lang w:val="en-US"/>
        </w:rPr>
        <w:t>01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A81484">
        <w:rPr>
          <w:lang w:val="en-US"/>
        </w:rPr>
        <w:t xml:space="preserve">            </w:t>
      </w:r>
      <w:r>
        <w:rPr>
          <w:lang w:val="en-US"/>
        </w:rPr>
        <w:t>April 23, 2013</w:t>
      </w:r>
    </w:p>
    <w:p w:rsidR="002F4783" w:rsidRDefault="00DF768B">
      <w:pPr>
        <w:pStyle w:val="Standard"/>
        <w:jc w:val="center"/>
      </w:pPr>
      <w:r>
        <w:rPr>
          <w:i/>
        </w:rPr>
        <w:t xml:space="preserve">The mind is not a vessel to be filled, but a fire to be kindled. ― </w:t>
      </w:r>
      <w:hyperlink r:id="rId9" w:history="1">
        <w:r>
          <w:rPr>
            <w:i/>
            <w:color w:val="00000A"/>
          </w:rPr>
          <w:t>Plutarch</w:t>
        </w:r>
      </w:hyperlink>
    </w:p>
    <w:p w:rsidR="00B87E4C" w:rsidRDefault="00B87E4C">
      <w:pPr>
        <w:rPr>
          <w:szCs w:val="21"/>
        </w:rPr>
        <w:sectPr w:rsidR="00B87E4C">
          <w:pgSz w:w="12240" w:h="15840"/>
          <w:pgMar w:top="680" w:right="1440" w:bottom="1134" w:left="1440" w:header="720" w:footer="720" w:gutter="0"/>
          <w:cols w:space="720"/>
        </w:sectPr>
      </w:pPr>
    </w:p>
    <w:p w:rsidR="006F7C44" w:rsidRDefault="006F7C44">
      <w:pPr>
        <w:pStyle w:val="ListParagraph"/>
        <w:ind w:left="0"/>
        <w:jc w:val="both"/>
        <w:rPr>
          <w:rFonts w:asciiTheme="minorHAnsi" w:hAnsiTheme="minorHAnsi"/>
        </w:rPr>
      </w:pPr>
    </w:p>
    <w:p w:rsidR="00974F5F" w:rsidRPr="00974F5F" w:rsidRDefault="00974F5F" w:rsidP="00974F5F">
      <w:pPr>
        <w:jc w:val="center"/>
        <w:rPr>
          <w:b/>
          <w:sz w:val="22"/>
          <w:szCs w:val="22"/>
        </w:rPr>
      </w:pPr>
      <w:r w:rsidRPr="00974F5F">
        <w:rPr>
          <w:b/>
          <w:sz w:val="22"/>
          <w:szCs w:val="22"/>
        </w:rPr>
        <w:t>Operating beliefs - education:</w:t>
      </w:r>
    </w:p>
    <w:p w:rsidR="00974F5F" w:rsidRPr="00974F5F" w:rsidRDefault="00974F5F" w:rsidP="00974F5F">
      <w:pPr>
        <w:pStyle w:val="ListParagraph"/>
        <w:numPr>
          <w:ilvl w:val="0"/>
          <w:numId w:val="14"/>
        </w:numPr>
        <w:suppressAutoHyphens w:val="0"/>
        <w:autoSpaceDN/>
        <w:spacing w:line="276" w:lineRule="auto"/>
        <w:contextualSpacing/>
        <w:textAlignment w:val="auto"/>
        <w:rPr>
          <w:sz w:val="22"/>
          <w:szCs w:val="22"/>
        </w:rPr>
      </w:pPr>
      <w:r w:rsidRPr="00974F5F">
        <w:rPr>
          <w:sz w:val="22"/>
          <w:szCs w:val="22"/>
        </w:rPr>
        <w:t>Each person carries his/her own comb</w:t>
      </w:r>
      <w:r w:rsidRPr="00974F5F">
        <w:rPr>
          <w:sz w:val="22"/>
          <w:szCs w:val="22"/>
        </w:rPr>
        <w:t>i</w:t>
      </w:r>
      <w:r w:rsidRPr="00974F5F">
        <w:rPr>
          <w:sz w:val="22"/>
          <w:szCs w:val="22"/>
        </w:rPr>
        <w:t>nation of traits based on genetics, cu</w:t>
      </w:r>
      <w:r w:rsidRPr="00974F5F">
        <w:rPr>
          <w:sz w:val="22"/>
          <w:szCs w:val="22"/>
        </w:rPr>
        <w:t>l</w:t>
      </w:r>
      <w:r w:rsidRPr="00974F5F">
        <w:rPr>
          <w:sz w:val="22"/>
          <w:szCs w:val="22"/>
        </w:rPr>
        <w:t>ture, health, emotional make-up, prev</w:t>
      </w:r>
      <w:r w:rsidRPr="00974F5F">
        <w:rPr>
          <w:sz w:val="22"/>
          <w:szCs w:val="22"/>
        </w:rPr>
        <w:t>i</w:t>
      </w:r>
      <w:r w:rsidRPr="00974F5F">
        <w:rPr>
          <w:sz w:val="22"/>
          <w:szCs w:val="22"/>
        </w:rPr>
        <w:t xml:space="preserve">ous experiences and imagined future. </w:t>
      </w:r>
    </w:p>
    <w:p w:rsidR="00974F5F" w:rsidRPr="00974F5F" w:rsidRDefault="00974F5F" w:rsidP="00974F5F">
      <w:pPr>
        <w:pStyle w:val="ListParagraph"/>
        <w:numPr>
          <w:ilvl w:val="0"/>
          <w:numId w:val="14"/>
        </w:numPr>
        <w:suppressAutoHyphens w:val="0"/>
        <w:autoSpaceDN/>
        <w:spacing w:line="276" w:lineRule="auto"/>
        <w:contextualSpacing/>
        <w:textAlignment w:val="auto"/>
        <w:rPr>
          <w:sz w:val="22"/>
          <w:szCs w:val="22"/>
        </w:rPr>
      </w:pPr>
      <w:r w:rsidRPr="00974F5F">
        <w:rPr>
          <w:sz w:val="22"/>
          <w:szCs w:val="22"/>
        </w:rPr>
        <w:t>We are educated whether or not we go to school</w:t>
      </w:r>
    </w:p>
    <w:p w:rsidR="00974F5F" w:rsidRPr="00974F5F" w:rsidRDefault="00974F5F" w:rsidP="00974F5F">
      <w:pPr>
        <w:pStyle w:val="ListParagraph"/>
        <w:numPr>
          <w:ilvl w:val="0"/>
          <w:numId w:val="14"/>
        </w:numPr>
        <w:suppressAutoHyphens w:val="0"/>
        <w:autoSpaceDN/>
        <w:spacing w:line="276" w:lineRule="auto"/>
        <w:contextualSpacing/>
        <w:textAlignment w:val="auto"/>
        <w:rPr>
          <w:sz w:val="22"/>
          <w:szCs w:val="22"/>
        </w:rPr>
      </w:pPr>
      <w:r w:rsidRPr="00974F5F">
        <w:rPr>
          <w:sz w:val="22"/>
          <w:szCs w:val="22"/>
        </w:rPr>
        <w:t>The home is the major contributor to one’s education</w:t>
      </w:r>
    </w:p>
    <w:p w:rsidR="00974F5F" w:rsidRPr="00974F5F" w:rsidRDefault="00974F5F" w:rsidP="00974F5F">
      <w:pPr>
        <w:pStyle w:val="ListParagraph"/>
        <w:numPr>
          <w:ilvl w:val="0"/>
          <w:numId w:val="14"/>
        </w:numPr>
        <w:suppressAutoHyphens w:val="0"/>
        <w:autoSpaceDN/>
        <w:spacing w:line="276" w:lineRule="auto"/>
        <w:contextualSpacing/>
        <w:textAlignment w:val="auto"/>
        <w:rPr>
          <w:sz w:val="22"/>
          <w:szCs w:val="22"/>
        </w:rPr>
      </w:pPr>
      <w:r w:rsidRPr="00974F5F">
        <w:rPr>
          <w:sz w:val="22"/>
          <w:szCs w:val="22"/>
        </w:rPr>
        <w:t>Parents want their children to be ed</w:t>
      </w:r>
      <w:r w:rsidRPr="00974F5F">
        <w:rPr>
          <w:sz w:val="22"/>
          <w:szCs w:val="22"/>
        </w:rPr>
        <w:t>u</w:t>
      </w:r>
      <w:r w:rsidRPr="00974F5F">
        <w:rPr>
          <w:sz w:val="22"/>
          <w:szCs w:val="22"/>
        </w:rPr>
        <w:t xml:space="preserve">cated not just schooled; </w:t>
      </w:r>
    </w:p>
    <w:p w:rsidR="00974F5F" w:rsidRPr="00974F5F" w:rsidRDefault="00974F5F" w:rsidP="00974F5F">
      <w:pPr>
        <w:pStyle w:val="ListParagraph"/>
        <w:numPr>
          <w:ilvl w:val="0"/>
          <w:numId w:val="14"/>
        </w:numPr>
        <w:suppressAutoHyphens w:val="0"/>
        <w:autoSpaceDN/>
        <w:spacing w:line="276" w:lineRule="auto"/>
        <w:contextualSpacing/>
        <w:textAlignment w:val="auto"/>
        <w:rPr>
          <w:sz w:val="22"/>
          <w:szCs w:val="22"/>
        </w:rPr>
      </w:pPr>
      <w:r w:rsidRPr="00974F5F">
        <w:rPr>
          <w:sz w:val="22"/>
          <w:szCs w:val="22"/>
        </w:rPr>
        <w:t>There are identifiable ages and sta</w:t>
      </w:r>
      <w:r w:rsidRPr="00974F5F">
        <w:rPr>
          <w:sz w:val="22"/>
          <w:szCs w:val="22"/>
        </w:rPr>
        <w:t>g</w:t>
      </w:r>
      <w:r w:rsidRPr="00974F5F">
        <w:rPr>
          <w:sz w:val="22"/>
          <w:szCs w:val="22"/>
        </w:rPr>
        <w:t>es in learning –infants, early chil</w:t>
      </w:r>
      <w:r w:rsidRPr="00974F5F">
        <w:rPr>
          <w:sz w:val="22"/>
          <w:szCs w:val="22"/>
        </w:rPr>
        <w:t>d</w:t>
      </w:r>
      <w:r w:rsidRPr="00974F5F">
        <w:rPr>
          <w:sz w:val="22"/>
          <w:szCs w:val="22"/>
        </w:rPr>
        <w:t>hood, youth, adult</w:t>
      </w:r>
    </w:p>
    <w:p w:rsidR="00974F5F" w:rsidRPr="00974F5F" w:rsidRDefault="00974F5F" w:rsidP="00974F5F">
      <w:pPr>
        <w:pStyle w:val="ListParagraph"/>
        <w:numPr>
          <w:ilvl w:val="0"/>
          <w:numId w:val="14"/>
        </w:numPr>
        <w:suppressAutoHyphens w:val="0"/>
        <w:autoSpaceDN/>
        <w:spacing w:line="276" w:lineRule="auto"/>
        <w:contextualSpacing/>
        <w:textAlignment w:val="auto"/>
        <w:rPr>
          <w:sz w:val="22"/>
          <w:szCs w:val="22"/>
        </w:rPr>
      </w:pPr>
      <w:r w:rsidRPr="00974F5F">
        <w:rPr>
          <w:sz w:val="22"/>
          <w:szCs w:val="22"/>
        </w:rPr>
        <w:t>Parents, and later ourselves, are r</w:t>
      </w:r>
      <w:r w:rsidRPr="00974F5F">
        <w:rPr>
          <w:sz w:val="22"/>
          <w:szCs w:val="22"/>
        </w:rPr>
        <w:t>e</w:t>
      </w:r>
      <w:r w:rsidRPr="00974F5F">
        <w:rPr>
          <w:sz w:val="22"/>
          <w:szCs w:val="22"/>
        </w:rPr>
        <w:t>sponsible for  our education; they just need a bit of help from time to time</w:t>
      </w:r>
    </w:p>
    <w:p w:rsidR="00974F5F" w:rsidRPr="00974F5F" w:rsidRDefault="00974F5F" w:rsidP="00974F5F">
      <w:pPr>
        <w:pStyle w:val="ListParagraph"/>
        <w:numPr>
          <w:ilvl w:val="0"/>
          <w:numId w:val="14"/>
        </w:numPr>
        <w:suppressAutoHyphens w:val="0"/>
        <w:autoSpaceDN/>
        <w:spacing w:line="276" w:lineRule="auto"/>
        <w:contextualSpacing/>
        <w:textAlignment w:val="auto"/>
        <w:rPr>
          <w:sz w:val="22"/>
          <w:szCs w:val="22"/>
        </w:rPr>
      </w:pPr>
      <w:r w:rsidRPr="00974F5F">
        <w:rPr>
          <w:sz w:val="22"/>
          <w:szCs w:val="22"/>
        </w:rPr>
        <w:t>Concept of graduation not an educ</w:t>
      </w:r>
      <w:r w:rsidRPr="00974F5F">
        <w:rPr>
          <w:sz w:val="22"/>
          <w:szCs w:val="22"/>
        </w:rPr>
        <w:t>a</w:t>
      </w:r>
      <w:r w:rsidRPr="00974F5F">
        <w:rPr>
          <w:sz w:val="22"/>
          <w:szCs w:val="22"/>
        </w:rPr>
        <w:t xml:space="preserve">tional function  </w:t>
      </w:r>
    </w:p>
    <w:p w:rsidR="00974F5F" w:rsidRPr="00974F5F" w:rsidRDefault="00974F5F" w:rsidP="00974F5F">
      <w:pPr>
        <w:pStyle w:val="ListParagraph"/>
        <w:numPr>
          <w:ilvl w:val="0"/>
          <w:numId w:val="14"/>
        </w:numPr>
        <w:suppressAutoHyphens w:val="0"/>
        <w:autoSpaceDN/>
        <w:spacing w:line="276" w:lineRule="auto"/>
        <w:contextualSpacing/>
        <w:textAlignment w:val="auto"/>
        <w:rPr>
          <w:sz w:val="22"/>
          <w:szCs w:val="22"/>
        </w:rPr>
      </w:pPr>
      <w:r w:rsidRPr="00974F5F">
        <w:rPr>
          <w:sz w:val="22"/>
          <w:szCs w:val="22"/>
        </w:rPr>
        <w:t>Educating is a developmental activity; schools emphasize the transfer of knowledge</w:t>
      </w:r>
    </w:p>
    <w:p w:rsidR="00CF2221" w:rsidRPr="00974F5F" w:rsidRDefault="00CF2221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CF2221" w:rsidRPr="00CF2221" w:rsidRDefault="00CF2221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  <w:bookmarkStart w:id="0" w:name="_GoBack"/>
      <w:bookmarkEnd w:id="0"/>
    </w:p>
    <w:p w:rsidR="00EB2F5B" w:rsidRDefault="00EB2F5B" w:rsidP="00EB2F5B">
      <w:pPr>
        <w:pStyle w:val="Standard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EB2F5B" w:rsidRDefault="00EB2F5B" w:rsidP="00EB2F5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proofErr w:type="gramStart"/>
      <w:r>
        <w:rPr>
          <w:rFonts w:ascii="Calibri" w:hAnsi="Calibri" w:cs="Calibri"/>
          <w:sz w:val="18"/>
          <w:szCs w:val="18"/>
        </w:rPr>
        <w:t>Charlottetown, PEI / Charlottetown (Î.-P.-É.)</w:t>
      </w:r>
      <w:proofErr w:type="gramEnd"/>
      <w:r>
        <w:rPr>
          <w:rFonts w:ascii="Calibri" w:hAnsi="Calibri" w:cs="Calibri"/>
          <w:sz w:val="18"/>
          <w:szCs w:val="18"/>
        </w:rPr>
        <w:t xml:space="preserve">  </w:t>
      </w:r>
      <w:r>
        <w:rPr>
          <w:rFonts w:ascii="Calibri" w:hAnsi="Calibri" w:cs="Calibri"/>
          <w:sz w:val="18"/>
          <w:szCs w:val="18"/>
          <w:lang w:val="fr-CA"/>
        </w:rPr>
        <w:t xml:space="preserve">C1A 1M0 </w:t>
      </w:r>
      <w:r w:rsidRPr="00C86275">
        <w:rPr>
          <w:rFonts w:ascii="Calibri" w:hAnsi="Calibri" w:cs="Calibri"/>
          <w:sz w:val="18"/>
          <w:szCs w:val="18"/>
          <w:lang w:val="fr-CA"/>
        </w:rPr>
        <w:t>Canada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Tel</w:t>
      </w:r>
      <w:proofErr w:type="gramStart"/>
      <w:r w:rsidRPr="00C86275">
        <w:rPr>
          <w:rFonts w:ascii="Calibri" w:hAnsi="Calibri" w:cs="Calibri"/>
          <w:sz w:val="18"/>
          <w:szCs w:val="18"/>
          <w:lang w:val="fr-CA"/>
        </w:rPr>
        <w:t>.</w:t>
      </w:r>
      <w:r>
        <w:rPr>
          <w:rFonts w:ascii="Calibri" w:hAnsi="Calibri" w:cs="Calibri"/>
          <w:sz w:val="18"/>
          <w:szCs w:val="18"/>
          <w:lang w:val="fr-CA"/>
        </w:rPr>
        <w:t>/</w:t>
      </w:r>
      <w:proofErr w:type="gramEnd"/>
      <w:r>
        <w:rPr>
          <w:rFonts w:ascii="Calibri" w:hAnsi="Calibri" w:cs="Calibri"/>
          <w:sz w:val="18"/>
          <w:szCs w:val="18"/>
          <w:lang w:val="fr-CA"/>
        </w:rPr>
        <w:t xml:space="preserve">Tél. </w:t>
      </w:r>
      <w:r w:rsidRPr="00C86275">
        <w:rPr>
          <w:rFonts w:ascii="Calibri" w:hAnsi="Calibri" w:cs="Calibri"/>
          <w:sz w:val="18"/>
          <w:szCs w:val="18"/>
          <w:lang w:val="fr-CA"/>
        </w:rPr>
        <w:t>: 902-892-2060</w:t>
      </w:r>
    </w:p>
    <w:p w:rsidR="00EB2F5B" w:rsidRDefault="00EB2F5B" w:rsidP="00EB2F5B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Email</w:t>
      </w:r>
      <w:r>
        <w:rPr>
          <w:rFonts w:ascii="Calibri" w:hAnsi="Calibri" w:cs="Calibri"/>
          <w:sz w:val="18"/>
          <w:szCs w:val="18"/>
          <w:lang w:val="fr-CA"/>
        </w:rPr>
        <w:t xml:space="preserve">/Courriel 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: </w:t>
      </w:r>
      <w:hyperlink r:id="rId10" w:history="1">
        <w:r w:rsidR="00CF2221" w:rsidRPr="00E01A83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EB2F5B" w:rsidRPr="00087B87" w:rsidRDefault="00EB2F5B" w:rsidP="00EB2F5B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  <w:lang w:val="fr-CA"/>
        </w:rPr>
        <w:t>URL :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 </w:t>
      </w:r>
      <w:hyperlink r:id="rId11" w:history="1">
        <w:r w:rsidRPr="00C86275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</w:t>
        </w:r>
      </w:hyperlink>
      <w:r>
        <w:rPr>
          <w:rStyle w:val="Hyperlink"/>
          <w:rFonts w:ascii="Calibri" w:hAnsi="Calibri" w:cs="Calibri"/>
          <w:sz w:val="18"/>
          <w:szCs w:val="18"/>
          <w:lang w:val="fr-CA"/>
        </w:rPr>
        <w:t>a</w:t>
      </w:r>
    </w:p>
    <w:p w:rsidR="00EB2F5B" w:rsidRPr="00E609CF" w:rsidRDefault="00EB2F5B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sectPr w:rsidR="00EB2F5B" w:rsidRPr="00E609CF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C05E6" w:rsidRDefault="000C05E6">
      <w:r>
        <w:separator/>
      </w:r>
    </w:p>
  </w:endnote>
  <w:endnote w:type="continuationSeparator" w:id="0">
    <w:p w:rsidR="000C05E6" w:rsidRDefault="000C05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C05E6" w:rsidRDefault="000C05E6">
      <w:r>
        <w:rPr>
          <w:color w:val="000000"/>
        </w:rPr>
        <w:separator/>
      </w:r>
    </w:p>
  </w:footnote>
  <w:footnote w:type="continuationSeparator" w:id="0">
    <w:p w:rsidR="000C05E6" w:rsidRDefault="000C05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9B007F3"/>
    <w:multiLevelType w:val="hybridMultilevel"/>
    <w:tmpl w:val="63B69D3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9"/>
  </w:num>
  <w:num w:numId="2">
    <w:abstractNumId w:val="1"/>
  </w:num>
  <w:num w:numId="3">
    <w:abstractNumId w:val="10"/>
  </w:num>
  <w:num w:numId="4">
    <w:abstractNumId w:val="4"/>
  </w:num>
  <w:num w:numId="5">
    <w:abstractNumId w:val="5"/>
  </w:num>
  <w:num w:numId="6">
    <w:abstractNumId w:val="7"/>
  </w:num>
  <w:num w:numId="7">
    <w:abstractNumId w:val="6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5"/>
  </w:num>
  <w:num w:numId="11">
    <w:abstractNumId w:val="4"/>
  </w:num>
  <w:num w:numId="12">
    <w:abstractNumId w:val="2"/>
  </w:num>
  <w:num w:numId="13">
    <w:abstractNumId w:val="8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551AA"/>
    <w:rsid w:val="000C05E6"/>
    <w:rsid w:val="000D036B"/>
    <w:rsid w:val="000D37EC"/>
    <w:rsid w:val="00125358"/>
    <w:rsid w:val="001A7F8F"/>
    <w:rsid w:val="002553A2"/>
    <w:rsid w:val="002C56E7"/>
    <w:rsid w:val="002F4783"/>
    <w:rsid w:val="002F4A7D"/>
    <w:rsid w:val="00322472"/>
    <w:rsid w:val="003457D2"/>
    <w:rsid w:val="00397DB9"/>
    <w:rsid w:val="003B47F1"/>
    <w:rsid w:val="004002E2"/>
    <w:rsid w:val="00454602"/>
    <w:rsid w:val="00461971"/>
    <w:rsid w:val="004B1892"/>
    <w:rsid w:val="004B18B9"/>
    <w:rsid w:val="006F7C44"/>
    <w:rsid w:val="00730753"/>
    <w:rsid w:val="00787A18"/>
    <w:rsid w:val="0082427B"/>
    <w:rsid w:val="008D6DEB"/>
    <w:rsid w:val="00962FEE"/>
    <w:rsid w:val="00974F5F"/>
    <w:rsid w:val="00A730F4"/>
    <w:rsid w:val="00A81484"/>
    <w:rsid w:val="00AB0ABD"/>
    <w:rsid w:val="00B670DC"/>
    <w:rsid w:val="00B87E4C"/>
    <w:rsid w:val="00BB24E8"/>
    <w:rsid w:val="00BC1D0F"/>
    <w:rsid w:val="00C1471C"/>
    <w:rsid w:val="00C67595"/>
    <w:rsid w:val="00CE0679"/>
    <w:rsid w:val="00CF2221"/>
    <w:rsid w:val="00D05DEF"/>
    <w:rsid w:val="00DD09A9"/>
    <w:rsid w:val="00DF768B"/>
    <w:rsid w:val="00E22E59"/>
    <w:rsid w:val="00EB2F5B"/>
    <w:rsid w:val="00EC5668"/>
    <w:rsid w:val="00ED4EA9"/>
    <w:rsid w:val="00EF2333"/>
    <w:rsid w:val="00F26F89"/>
    <w:rsid w:val="00F60AB1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www.education2020.ca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pei@education2020.ca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goodreads.com/author/show/31015.Plutar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2013-04-23T12:00:00Z</cp:lastPrinted>
  <dcterms:created xsi:type="dcterms:W3CDTF">2015-02-06T10:46:00Z</dcterms:created>
  <dcterms:modified xsi:type="dcterms:W3CDTF">2015-02-06T10:46:00Z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