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865650">
      <w:pPr>
        <w:pStyle w:val="Standard"/>
        <w:pBdr>
          <w:bottom w:val="single" w:sz="12" w:space="1" w:color="00000A"/>
        </w:pBdr>
      </w:pPr>
      <w:r>
        <w:rPr>
          <w:lang w:val="en-US"/>
        </w:rPr>
        <w:t>25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0D1C1C">
        <w:rPr>
          <w:lang w:val="en-US"/>
        </w:rPr>
        <w:t xml:space="preserve">      </w:t>
      </w:r>
      <w:r w:rsidR="00705590">
        <w:rPr>
          <w:lang w:val="en-US"/>
        </w:rPr>
        <w:t>February 15</w:t>
      </w:r>
      <w:r w:rsidR="000D1C1C">
        <w:rPr>
          <w:lang w:val="en-US"/>
        </w:rPr>
        <w:t>, 2015</w:t>
      </w:r>
    </w:p>
    <w:p w:rsidR="000D1C1C" w:rsidRDefault="00705590" w:rsidP="000D1C1C">
      <w:pPr>
        <w:pStyle w:val="Standard"/>
        <w:jc w:val="center"/>
        <w:rPr>
          <w:i/>
        </w:rPr>
      </w:pPr>
      <w:r>
        <w:rPr>
          <w:i/>
        </w:rPr>
        <w:t xml:space="preserve">…employers lack good </w:t>
      </w:r>
      <w:r w:rsidR="000D1C1C">
        <w:rPr>
          <w:i/>
        </w:rPr>
        <w:t xml:space="preserve">objective information on the academic competencies </w:t>
      </w:r>
    </w:p>
    <w:p w:rsidR="00B87E4C" w:rsidRDefault="000D1C1C" w:rsidP="000D1C1C">
      <w:pPr>
        <w:pStyle w:val="Standard"/>
        <w:jc w:val="center"/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  <w:proofErr w:type="gramStart"/>
      <w:r>
        <w:rPr>
          <w:i/>
        </w:rPr>
        <w:t>of</w:t>
      </w:r>
      <w:proofErr w:type="gramEnd"/>
      <w:r>
        <w:rPr>
          <w:i/>
        </w:rPr>
        <w:t xml:space="preserve"> young job applicants - Bishop</w:t>
      </w: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2F62C4" w:rsidRPr="004A2B16" w:rsidRDefault="001632ED" w:rsidP="002F62C4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Alternative credentialing</w:t>
      </w:r>
    </w:p>
    <w:p w:rsidR="004A2B16" w:rsidRPr="004A2B16" w:rsidRDefault="004A2B16" w:rsidP="004A2B16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A668A2" w:rsidRDefault="001632ED" w:rsidP="00A668A2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Alternative credentialing is replacing school and coll</w:t>
      </w:r>
      <w:r w:rsidR="00C46FFB">
        <w:rPr>
          <w:rFonts w:asciiTheme="minorHAnsi" w:hAnsiTheme="minorHAnsi"/>
          <w:sz w:val="22"/>
          <w:szCs w:val="22"/>
        </w:rPr>
        <w:t>e</w:t>
      </w:r>
      <w:r>
        <w:rPr>
          <w:rFonts w:asciiTheme="minorHAnsi" w:hAnsiTheme="minorHAnsi"/>
          <w:sz w:val="22"/>
          <w:szCs w:val="22"/>
        </w:rPr>
        <w:t>ge diplomas and degrees, and yes, it’s happening on PEI</w:t>
      </w:r>
      <w:r w:rsidR="00A668A2">
        <w:rPr>
          <w:rFonts w:asciiTheme="minorHAnsi" w:hAnsiTheme="minorHAnsi"/>
          <w:sz w:val="22"/>
          <w:szCs w:val="22"/>
        </w:rPr>
        <w:t>.  I</w:t>
      </w:r>
      <w:r>
        <w:rPr>
          <w:rFonts w:asciiTheme="minorHAnsi" w:hAnsiTheme="minorHAnsi"/>
          <w:sz w:val="22"/>
          <w:szCs w:val="22"/>
        </w:rPr>
        <w:t xml:space="preserve">n fact, </w:t>
      </w:r>
      <w:r w:rsidR="00A668A2">
        <w:rPr>
          <w:rFonts w:asciiTheme="minorHAnsi" w:hAnsiTheme="minorHAnsi"/>
          <w:sz w:val="22"/>
          <w:szCs w:val="22"/>
        </w:rPr>
        <w:t xml:space="preserve">I am aware of workers heading west carrying with them test results from the Holland College Assessment Centre and </w:t>
      </w:r>
      <w:r>
        <w:rPr>
          <w:rFonts w:asciiTheme="minorHAnsi" w:hAnsiTheme="minorHAnsi"/>
          <w:sz w:val="22"/>
          <w:szCs w:val="22"/>
        </w:rPr>
        <w:t xml:space="preserve">I’ve </w:t>
      </w:r>
      <w:r w:rsidR="00A668A2">
        <w:rPr>
          <w:rFonts w:asciiTheme="minorHAnsi" w:hAnsiTheme="minorHAnsi"/>
          <w:sz w:val="22"/>
          <w:szCs w:val="22"/>
        </w:rPr>
        <w:t xml:space="preserve">even suggested that </w:t>
      </w:r>
      <w:r>
        <w:rPr>
          <w:rFonts w:asciiTheme="minorHAnsi" w:hAnsiTheme="minorHAnsi"/>
          <w:sz w:val="22"/>
          <w:szCs w:val="22"/>
        </w:rPr>
        <w:t>employers</w:t>
      </w:r>
      <w:r w:rsidR="00A668A2">
        <w:rPr>
          <w:rFonts w:asciiTheme="minorHAnsi" w:hAnsiTheme="minorHAnsi"/>
          <w:sz w:val="22"/>
          <w:szCs w:val="22"/>
        </w:rPr>
        <w:t xml:space="preserve"> do the same when hiring locally</w:t>
      </w:r>
      <w:r>
        <w:rPr>
          <w:rFonts w:asciiTheme="minorHAnsi" w:hAnsiTheme="minorHAnsi"/>
          <w:sz w:val="22"/>
          <w:szCs w:val="22"/>
        </w:rPr>
        <w:t xml:space="preserve">. </w:t>
      </w:r>
      <w:r w:rsidR="00A668A2">
        <w:rPr>
          <w:rFonts w:asciiTheme="minorHAnsi" w:hAnsiTheme="minorHAnsi"/>
          <w:sz w:val="22"/>
          <w:szCs w:val="22"/>
        </w:rPr>
        <w:t>This development raises a number of issues</w:t>
      </w:r>
      <w:r w:rsidR="00A668A2">
        <w:rPr>
          <w:rFonts w:asciiTheme="minorHAnsi" w:hAnsiTheme="minorHAnsi"/>
          <w:sz w:val="22"/>
          <w:szCs w:val="22"/>
        </w:rPr>
        <w:t xml:space="preserve"> for institutions</w:t>
      </w:r>
      <w:r w:rsidR="00A668A2">
        <w:rPr>
          <w:rFonts w:asciiTheme="minorHAnsi" w:hAnsiTheme="minorHAnsi"/>
          <w:sz w:val="22"/>
          <w:szCs w:val="22"/>
        </w:rPr>
        <w:t>.</w:t>
      </w:r>
    </w:p>
    <w:p w:rsidR="00A668A2" w:rsidRDefault="00A668A2" w:rsidP="00C46FFB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D35944" w:rsidRDefault="00A668A2" w:rsidP="00A668A2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Diplomas and degrees are credentials; they attest to what a person studied rather than what they know and can do.  Obviously they carry some weight and prestige</w:t>
      </w:r>
      <w:r w:rsidR="0086350F">
        <w:rPr>
          <w:rFonts w:asciiTheme="minorHAnsi" w:hAnsiTheme="minorHAnsi"/>
          <w:sz w:val="22"/>
          <w:szCs w:val="22"/>
        </w:rPr>
        <w:t xml:space="preserve"> but p</w:t>
      </w:r>
      <w:r>
        <w:rPr>
          <w:rFonts w:asciiTheme="minorHAnsi" w:hAnsiTheme="minorHAnsi"/>
          <w:sz w:val="22"/>
          <w:szCs w:val="22"/>
        </w:rPr>
        <w:t>ersonally, I cannot ever asking an employee if he had one</w:t>
      </w:r>
      <w:r w:rsidR="00D35944">
        <w:rPr>
          <w:rFonts w:asciiTheme="minorHAnsi" w:hAnsiTheme="minorHAnsi"/>
          <w:sz w:val="22"/>
          <w:szCs w:val="22"/>
        </w:rPr>
        <w:t xml:space="preserve">; </w:t>
      </w:r>
      <w:r w:rsidR="0086350F">
        <w:rPr>
          <w:rFonts w:asciiTheme="minorHAnsi" w:hAnsiTheme="minorHAnsi"/>
          <w:sz w:val="22"/>
          <w:szCs w:val="22"/>
        </w:rPr>
        <w:t>transcripts are another matter altogether.</w:t>
      </w:r>
    </w:p>
    <w:p w:rsidR="00D35944" w:rsidRDefault="0086350F" w:rsidP="00A668A2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Schools, colleges and universities are </w:t>
      </w:r>
      <w:r w:rsidR="00D35944">
        <w:rPr>
          <w:rFonts w:asciiTheme="minorHAnsi" w:hAnsiTheme="minorHAnsi"/>
          <w:sz w:val="22"/>
          <w:szCs w:val="22"/>
        </w:rPr>
        <w:t xml:space="preserve">places one goes </w:t>
      </w:r>
      <w:r>
        <w:rPr>
          <w:rFonts w:asciiTheme="minorHAnsi" w:hAnsiTheme="minorHAnsi"/>
          <w:sz w:val="22"/>
          <w:szCs w:val="22"/>
        </w:rPr>
        <w:t xml:space="preserve">to get </w:t>
      </w:r>
      <w:r w:rsidR="00D35944">
        <w:rPr>
          <w:rFonts w:asciiTheme="minorHAnsi" w:hAnsiTheme="minorHAnsi"/>
          <w:sz w:val="22"/>
          <w:szCs w:val="22"/>
        </w:rPr>
        <w:t>help with learning.  Asking institutions</w:t>
      </w:r>
      <w:r>
        <w:rPr>
          <w:rFonts w:asciiTheme="minorHAnsi" w:hAnsiTheme="minorHAnsi"/>
          <w:sz w:val="22"/>
          <w:szCs w:val="22"/>
        </w:rPr>
        <w:t xml:space="preserve"> and teachers </w:t>
      </w:r>
      <w:r w:rsidR="00D35944">
        <w:rPr>
          <w:rFonts w:asciiTheme="minorHAnsi" w:hAnsiTheme="minorHAnsi"/>
          <w:sz w:val="22"/>
          <w:szCs w:val="22"/>
        </w:rPr>
        <w:t>to sort or rank their students constitutes a conflict of interest.  Teachers may use the results of ranking but they shouldn’t rank.</w:t>
      </w:r>
    </w:p>
    <w:p w:rsidR="00FB1E17" w:rsidRDefault="0086350F" w:rsidP="00A668A2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There is no evidence of which I am aware that supports one pattern of courses over another as the best preparation for postsecondary education or life</w:t>
      </w:r>
      <w:r w:rsidR="00FB1E17">
        <w:rPr>
          <w:rFonts w:asciiTheme="minorHAnsi" w:hAnsiTheme="minorHAnsi"/>
          <w:sz w:val="22"/>
          <w:szCs w:val="22"/>
        </w:rPr>
        <w:t>.</w:t>
      </w:r>
    </w:p>
    <w:p w:rsidR="00FB1E17" w:rsidRDefault="00FB1E17" w:rsidP="00FB1E17">
      <w:pPr>
        <w:ind w:left="360"/>
        <w:jc w:val="both"/>
        <w:rPr>
          <w:rFonts w:asciiTheme="minorHAnsi" w:hAnsiTheme="minorHAnsi"/>
          <w:sz w:val="22"/>
          <w:szCs w:val="22"/>
        </w:rPr>
      </w:pPr>
    </w:p>
    <w:p w:rsidR="00371EB4" w:rsidRDefault="00FB1E17" w:rsidP="00FB1E17">
      <w:pPr>
        <w:ind w:left="36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Simply put. We could scrap most of the requirements, encourage students to learn a variety of things, provide a transcript of what they learned and, if they find out they have not learned enough of the right things, invite them </w:t>
      </w:r>
      <w:proofErr w:type="gramStart"/>
      <w:r>
        <w:rPr>
          <w:rFonts w:asciiTheme="minorHAnsi" w:hAnsiTheme="minorHAnsi"/>
          <w:sz w:val="22"/>
          <w:szCs w:val="22"/>
        </w:rPr>
        <w:t>bac</w:t>
      </w:r>
      <w:proofErr w:type="gramEnd"/>
      <w:r>
        <w:rPr>
          <w:rFonts w:asciiTheme="minorHAnsi" w:hAnsiTheme="minorHAnsi"/>
          <w:sz w:val="22"/>
          <w:szCs w:val="22"/>
        </w:rPr>
        <w:t xml:space="preserve"> and help fill the gaps.</w:t>
      </w:r>
    </w:p>
    <w:p w:rsidR="00FB1E17" w:rsidRDefault="00FB1E17" w:rsidP="00FB1E17">
      <w:pPr>
        <w:ind w:left="360"/>
        <w:jc w:val="both"/>
        <w:rPr>
          <w:rFonts w:asciiTheme="minorHAnsi" w:hAnsiTheme="minorHAnsi"/>
          <w:sz w:val="22"/>
          <w:szCs w:val="22"/>
        </w:rPr>
      </w:pPr>
    </w:p>
    <w:p w:rsidR="00FB1E17" w:rsidRDefault="00FB1E17" w:rsidP="00FB1E17">
      <w:pPr>
        <w:ind w:left="360"/>
        <w:jc w:val="both"/>
        <w:rPr>
          <w:rFonts w:asciiTheme="minorHAnsi" w:hAnsiTheme="minorHAnsi"/>
          <w:sz w:val="22"/>
          <w:szCs w:val="22"/>
        </w:rPr>
      </w:pPr>
    </w:p>
    <w:p w:rsidR="00FB1E17" w:rsidRDefault="00FB1E17" w:rsidP="00FB1E17">
      <w:pPr>
        <w:ind w:left="360"/>
        <w:jc w:val="both"/>
        <w:rPr>
          <w:rFonts w:asciiTheme="minorHAnsi" w:hAnsiTheme="minorHAnsi"/>
          <w:sz w:val="22"/>
          <w:szCs w:val="22"/>
        </w:rPr>
      </w:pPr>
    </w:p>
    <w:p w:rsidR="00FB1E17" w:rsidRDefault="00FB1E17" w:rsidP="00FB1E17">
      <w:pPr>
        <w:ind w:left="360"/>
        <w:jc w:val="both"/>
        <w:rPr>
          <w:rFonts w:asciiTheme="minorHAnsi" w:hAnsiTheme="minorHAnsi"/>
          <w:sz w:val="22"/>
          <w:szCs w:val="22"/>
        </w:rPr>
      </w:pPr>
    </w:p>
    <w:p w:rsidR="00371EB4" w:rsidRDefault="00371EB4" w:rsidP="00C46FFB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p w:rsidR="00371EB4" w:rsidRPr="00CF2221" w:rsidRDefault="00371EB4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9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0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7FA5" w:rsidRDefault="00C87FA5">
      <w:r>
        <w:separator/>
      </w:r>
    </w:p>
  </w:endnote>
  <w:endnote w:type="continuationSeparator" w:id="0">
    <w:p w:rsidR="00C87FA5" w:rsidRDefault="00C87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7FA5" w:rsidRDefault="00C87FA5">
      <w:r>
        <w:rPr>
          <w:color w:val="000000"/>
        </w:rPr>
        <w:separator/>
      </w:r>
    </w:p>
  </w:footnote>
  <w:footnote w:type="continuationSeparator" w:id="0">
    <w:p w:rsidR="00C87FA5" w:rsidRDefault="00C87F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1A2188"/>
    <w:multiLevelType w:val="hybridMultilevel"/>
    <w:tmpl w:val="241251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A544B9"/>
    <w:multiLevelType w:val="hybridMultilevel"/>
    <w:tmpl w:val="F10ABE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08CD"/>
    <w:rsid w:val="00041B12"/>
    <w:rsid w:val="000551AA"/>
    <w:rsid w:val="00084071"/>
    <w:rsid w:val="000B28DB"/>
    <w:rsid w:val="000D036B"/>
    <w:rsid w:val="000D1C1C"/>
    <w:rsid w:val="000D37EC"/>
    <w:rsid w:val="00125358"/>
    <w:rsid w:val="001632ED"/>
    <w:rsid w:val="001A7F8F"/>
    <w:rsid w:val="002553A2"/>
    <w:rsid w:val="00255BB0"/>
    <w:rsid w:val="002C56E7"/>
    <w:rsid w:val="002E75AA"/>
    <w:rsid w:val="002F4783"/>
    <w:rsid w:val="002F4A7D"/>
    <w:rsid w:val="002F62C4"/>
    <w:rsid w:val="00322472"/>
    <w:rsid w:val="003457D2"/>
    <w:rsid w:val="00371EB4"/>
    <w:rsid w:val="00397DB9"/>
    <w:rsid w:val="003A605B"/>
    <w:rsid w:val="003B47F1"/>
    <w:rsid w:val="004002E2"/>
    <w:rsid w:val="00431A00"/>
    <w:rsid w:val="00432DCA"/>
    <w:rsid w:val="00454602"/>
    <w:rsid w:val="00461971"/>
    <w:rsid w:val="004A2B16"/>
    <w:rsid w:val="004B1892"/>
    <w:rsid w:val="004B18B9"/>
    <w:rsid w:val="004F692D"/>
    <w:rsid w:val="005201B9"/>
    <w:rsid w:val="00557BC4"/>
    <w:rsid w:val="005916CB"/>
    <w:rsid w:val="0061229B"/>
    <w:rsid w:val="0062716F"/>
    <w:rsid w:val="006330FF"/>
    <w:rsid w:val="006F7C44"/>
    <w:rsid w:val="00705590"/>
    <w:rsid w:val="007260C6"/>
    <w:rsid w:val="00730753"/>
    <w:rsid w:val="00787A18"/>
    <w:rsid w:val="008206C4"/>
    <w:rsid w:val="0082427B"/>
    <w:rsid w:val="00853E03"/>
    <w:rsid w:val="0086350F"/>
    <w:rsid w:val="00865650"/>
    <w:rsid w:val="008A7597"/>
    <w:rsid w:val="008D6DEB"/>
    <w:rsid w:val="00962FEE"/>
    <w:rsid w:val="009A1DA0"/>
    <w:rsid w:val="00A668A2"/>
    <w:rsid w:val="00A730F4"/>
    <w:rsid w:val="00A81484"/>
    <w:rsid w:val="00AB0ABD"/>
    <w:rsid w:val="00B670DC"/>
    <w:rsid w:val="00B819BE"/>
    <w:rsid w:val="00B87E4C"/>
    <w:rsid w:val="00BA14B4"/>
    <w:rsid w:val="00BB24E8"/>
    <w:rsid w:val="00BC1D0F"/>
    <w:rsid w:val="00C1471C"/>
    <w:rsid w:val="00C46FFB"/>
    <w:rsid w:val="00C67595"/>
    <w:rsid w:val="00C87FA5"/>
    <w:rsid w:val="00CE0679"/>
    <w:rsid w:val="00CF2221"/>
    <w:rsid w:val="00D05DEF"/>
    <w:rsid w:val="00D35944"/>
    <w:rsid w:val="00DD09A9"/>
    <w:rsid w:val="00DF768B"/>
    <w:rsid w:val="00E22E59"/>
    <w:rsid w:val="00EB2F5B"/>
    <w:rsid w:val="00EC5668"/>
    <w:rsid w:val="00ED4EA9"/>
    <w:rsid w:val="00EE1C87"/>
    <w:rsid w:val="00EF2333"/>
    <w:rsid w:val="00F26F89"/>
    <w:rsid w:val="00F60AB1"/>
    <w:rsid w:val="00FB1E17"/>
    <w:rsid w:val="00FB405E"/>
    <w:rsid w:val="00FE7F69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2013-04-23T12:00:00Z</cp:lastPrinted>
  <dcterms:created xsi:type="dcterms:W3CDTF">2015-01-25T01:29:00Z</dcterms:created>
  <dcterms:modified xsi:type="dcterms:W3CDTF">2015-02-03T12:13:00Z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