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6951B0">
      <w:pPr>
        <w:pStyle w:val="Standard"/>
        <w:pBdr>
          <w:bottom w:val="single" w:sz="12" w:space="1" w:color="00000A"/>
        </w:pBdr>
      </w:pPr>
      <w:r>
        <w:rPr>
          <w:lang w:val="en-US"/>
        </w:rPr>
        <w:t>No: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23, 2013</w:t>
      </w:r>
    </w:p>
    <w:p w:rsidR="006951B0" w:rsidRDefault="006951B0" w:rsidP="006951B0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rFonts w:cstheme="minorHAnsi"/>
          <w:b/>
          <w:i/>
        </w:rPr>
      </w:pPr>
    </w:p>
    <w:p w:rsidR="006951B0" w:rsidRPr="005A25D6" w:rsidRDefault="006951B0" w:rsidP="006951B0">
      <w:pPr>
        <w:pStyle w:val="ListParagraph"/>
        <w:suppressAutoHyphens w:val="0"/>
        <w:autoSpaceDN/>
        <w:spacing w:after="200" w:line="276" w:lineRule="auto"/>
        <w:ind w:left="1080"/>
        <w:contextualSpacing/>
        <w:jc w:val="center"/>
        <w:textAlignment w:val="auto"/>
        <w:rPr>
          <w:rFonts w:cstheme="minorHAnsi"/>
          <w:b/>
          <w:i/>
        </w:rPr>
      </w:pPr>
      <w:r w:rsidRPr="005A25D6">
        <w:rPr>
          <w:rFonts w:cstheme="minorHAnsi"/>
          <w:b/>
          <w:i/>
        </w:rPr>
        <w:t>It is dangerous to be right when the Government is wrong - Voltaire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E4282F" w:rsidRPr="00FD7CA6" w:rsidRDefault="00E4282F" w:rsidP="00E4282F">
      <w:pPr>
        <w:jc w:val="center"/>
        <w:rPr>
          <w:rFonts w:cstheme="minorHAnsi"/>
        </w:rPr>
      </w:pPr>
      <w:r w:rsidRPr="00FD7CA6">
        <w:rPr>
          <w:rFonts w:cs="Times New Roman"/>
          <w:b/>
          <w:bCs/>
        </w:rPr>
        <w:lastRenderedPageBreak/>
        <w:t>Defining Quality</w:t>
      </w:r>
      <w:r>
        <w:rPr>
          <w:rFonts w:cs="Times New Roman"/>
          <w:b/>
          <w:bCs/>
        </w:rPr>
        <w:t xml:space="preserve"> in Education</w:t>
      </w:r>
    </w:p>
    <w:p w:rsidR="00E4282F" w:rsidRPr="00FD7CA6" w:rsidRDefault="00E4282F" w:rsidP="00E4282F">
      <w:pPr>
        <w:outlineLvl w:val="0"/>
        <w:rPr>
          <w:rFonts w:eastAsia="Times New Roman" w:cs="Times New Roman"/>
          <w:b/>
          <w:bCs/>
          <w:kern w:val="36"/>
          <w:lang w:eastAsia="en-CA"/>
        </w:rPr>
      </w:pPr>
    </w:p>
    <w:p w:rsidR="00E4282F" w:rsidRDefault="00E4282F" w:rsidP="00E4282F">
      <w:pPr>
        <w:outlineLvl w:val="0"/>
        <w:rPr>
          <w:rFonts w:cs="Times New Roman"/>
        </w:rPr>
      </w:pPr>
      <w:r>
        <w:rPr>
          <w:rFonts w:cs="Times New Roman"/>
        </w:rPr>
        <w:t>In recent ye</w:t>
      </w:r>
      <w:r w:rsidR="00450FFF">
        <w:rPr>
          <w:rFonts w:cs="Times New Roman"/>
        </w:rPr>
        <w:t>ars international agencies h</w:t>
      </w:r>
      <w:r>
        <w:rPr>
          <w:rFonts w:cs="Times New Roman"/>
        </w:rPr>
        <w:t>ave released reports on</w:t>
      </w:r>
      <w:r w:rsidR="00450FFF">
        <w:rPr>
          <w:rFonts w:cs="Times New Roman"/>
        </w:rPr>
        <w:t xml:space="preserve"> </w:t>
      </w:r>
      <w:r>
        <w:rPr>
          <w:rFonts w:cs="Times New Roman"/>
        </w:rPr>
        <w:t>/education.  T</w:t>
      </w:r>
      <w:r>
        <w:rPr>
          <w:rFonts w:cs="Times New Roman"/>
        </w:rPr>
        <w:t>he</w:t>
      </w:r>
      <w:r>
        <w:rPr>
          <w:rFonts w:cs="Times New Roman"/>
        </w:rPr>
        <w:t xml:space="preserve"> fact that they exist speaks to the importance of education in world matters.</w:t>
      </w:r>
      <w:r>
        <w:rPr>
          <w:rFonts w:cs="Times New Roman"/>
        </w:rPr>
        <w:t xml:space="preserve"> reports recently </w:t>
      </w:r>
      <w:r>
        <w:rPr>
          <w:rFonts w:cs="Times New Roman"/>
        </w:rPr>
        <w:t xml:space="preserve">by international agencies  </w:t>
      </w:r>
      <w:r>
        <w:rPr>
          <w:rFonts w:cs="Times New Roman"/>
        </w:rPr>
        <w:t xml:space="preserve">on that subject  </w:t>
      </w:r>
      <w:r>
        <w:rPr>
          <w:rFonts w:cs="Times New Roman"/>
        </w:rPr>
        <w:t>educational quality.</w:t>
      </w:r>
    </w:p>
    <w:p w:rsidR="00E4282F" w:rsidRDefault="00E4282F" w:rsidP="00E4282F">
      <w:pPr>
        <w:outlineLvl w:val="0"/>
        <w:rPr>
          <w:rFonts w:cs="Times New Roman"/>
        </w:rPr>
      </w:pPr>
    </w:p>
    <w:p w:rsidR="00E4282F" w:rsidRDefault="00E4282F" w:rsidP="00E4282F">
      <w:pPr>
        <w:autoSpaceDE w:val="0"/>
        <w:adjustRightInd w:val="0"/>
        <w:rPr>
          <w:rFonts w:cs="Times New Roman"/>
        </w:rPr>
      </w:pPr>
    </w:p>
    <w:p w:rsidR="002F4783" w:rsidRDefault="002F4783">
      <w:pPr>
        <w:pStyle w:val="Standard"/>
        <w:rPr>
          <w:b/>
          <w:lang w:val="en-US"/>
        </w:rPr>
      </w:pPr>
    </w:p>
    <w:p w:rsidR="002F4783" w:rsidRDefault="002D2236" w:rsidP="00502F55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Why quality matters</w:t>
      </w:r>
    </w:p>
    <w:p w:rsidR="008F5644" w:rsidRDefault="008F5644" w:rsidP="00E4282F">
      <w:pPr>
        <w:spacing w:after="240"/>
      </w:pPr>
    </w:p>
    <w:p w:rsidR="00E4282F" w:rsidRDefault="00E4282F" w:rsidP="00E4282F">
      <w:pPr>
        <w:autoSpaceDE w:val="0"/>
        <w:adjustRightInd w:val="0"/>
        <w:rPr>
          <w:rFonts w:ascii="Calibri" w:hAnsi="Calibri" w:cs="Calibri"/>
          <w:bCs/>
          <w:color w:val="000000"/>
        </w:rPr>
      </w:pPr>
      <w:r>
        <w:rPr>
          <w:rFonts w:ascii="Calibri" w:hAnsi="Calibri" w:cs="Calibri"/>
          <w:bCs/>
          <w:color w:val="000000"/>
        </w:rPr>
        <w:t xml:space="preserve">Quality matters for many </w:t>
      </w:r>
      <w:proofErr w:type="gramStart"/>
      <w:r>
        <w:rPr>
          <w:rFonts w:ascii="Calibri" w:hAnsi="Calibri" w:cs="Calibri"/>
          <w:bCs/>
          <w:color w:val="000000"/>
        </w:rPr>
        <w:t>reasons  and</w:t>
      </w:r>
      <w:proofErr w:type="gramEnd"/>
      <w:r>
        <w:rPr>
          <w:rFonts w:ascii="Calibri" w:hAnsi="Calibri" w:cs="Calibri"/>
          <w:bCs/>
          <w:color w:val="000000"/>
        </w:rPr>
        <w:t xml:space="preserve"> at many levels especially:</w:t>
      </w:r>
    </w:p>
    <w:p w:rsidR="00E4282F" w:rsidRDefault="00E4282F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bCs/>
          <w:color w:val="000000"/>
        </w:rPr>
      </w:pPr>
      <w:r>
        <w:rPr>
          <w:rFonts w:cs="Calibri"/>
          <w:bCs/>
          <w:color w:val="000000"/>
        </w:rPr>
        <w:t xml:space="preserve">In a knowledge economy. </w:t>
      </w:r>
    </w:p>
    <w:p w:rsidR="00E4282F" w:rsidRDefault="002D2236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bCs/>
          <w:color w:val="000000"/>
        </w:rPr>
      </w:pPr>
      <w:r w:rsidRPr="00E4282F">
        <w:rPr>
          <w:rFonts w:cs="Calibri"/>
          <w:bCs/>
          <w:color w:val="000000"/>
        </w:rPr>
        <w:t xml:space="preserve">Movement of people/mobility of </w:t>
      </w:r>
      <w:proofErr w:type="spellStart"/>
      <w:r w:rsidRPr="00E4282F">
        <w:rPr>
          <w:rFonts w:cs="Calibri"/>
          <w:bCs/>
          <w:color w:val="000000"/>
        </w:rPr>
        <w:t>labour</w:t>
      </w:r>
      <w:proofErr w:type="spellEnd"/>
    </w:p>
    <w:p w:rsidR="00E4282F" w:rsidRDefault="00E4282F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bCs/>
          <w:color w:val="000000"/>
        </w:rPr>
      </w:pPr>
      <w:r>
        <w:rPr>
          <w:rFonts w:cs="Calibri"/>
          <w:bCs/>
          <w:color w:val="000000"/>
        </w:rPr>
        <w:t xml:space="preserve">Attracting </w:t>
      </w:r>
      <w:r w:rsidR="002D2236" w:rsidRPr="00E4282F">
        <w:rPr>
          <w:rFonts w:cs="Calibri"/>
          <w:bCs/>
          <w:color w:val="000000"/>
        </w:rPr>
        <w:t>International students</w:t>
      </w:r>
    </w:p>
    <w:p w:rsidR="00E4282F" w:rsidRDefault="009D1441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bCs/>
          <w:color w:val="000000"/>
        </w:rPr>
      </w:pPr>
      <w:r w:rsidRPr="00E4282F">
        <w:rPr>
          <w:rFonts w:cs="Calibri"/>
          <w:bCs/>
          <w:color w:val="000000"/>
        </w:rPr>
        <w:t xml:space="preserve">Preparing citizens to participate in emerging economy </w:t>
      </w:r>
    </w:p>
    <w:p w:rsidR="009D1441" w:rsidRPr="00E4282F" w:rsidRDefault="00E4282F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 w:rsidRPr="00E4282F">
        <w:rPr>
          <w:rFonts w:cs="Calibri"/>
          <w:bCs/>
          <w:color w:val="000000"/>
        </w:rPr>
        <w:t xml:space="preserve">Developing our own country </w:t>
      </w:r>
    </w:p>
    <w:p w:rsidR="00E4282F" w:rsidRDefault="00E4282F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 w:rsidRPr="00E4282F">
        <w:rPr>
          <w:rFonts w:cs="Calibri"/>
          <w:color w:val="000000"/>
        </w:rPr>
        <w:t>S</w:t>
      </w:r>
      <w:r w:rsidR="009D1441" w:rsidRPr="00E4282F">
        <w:rPr>
          <w:rFonts w:cs="Calibri"/>
          <w:color w:val="000000"/>
        </w:rPr>
        <w:t>ignificant investment by governments</w:t>
      </w:r>
    </w:p>
    <w:p w:rsidR="00E4282F" w:rsidRDefault="009D1441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 w:rsidRPr="00E4282F">
        <w:rPr>
          <w:rFonts w:cs="Calibri"/>
          <w:color w:val="000000"/>
        </w:rPr>
        <w:t xml:space="preserve"> value for money</w:t>
      </w:r>
    </w:p>
    <w:p w:rsidR="00E4282F" w:rsidRDefault="009D1441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 w:rsidRPr="00E4282F">
        <w:rPr>
          <w:rFonts w:cs="Calibri"/>
          <w:color w:val="000000"/>
        </w:rPr>
        <w:t>Growing public demand/expectations</w:t>
      </w:r>
    </w:p>
    <w:p w:rsidR="00E4282F" w:rsidRDefault="00E4282F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>
        <w:rPr>
          <w:rFonts w:cs="Calibri"/>
          <w:color w:val="000000"/>
        </w:rPr>
        <w:t>P</w:t>
      </w:r>
      <w:r w:rsidR="002D2236" w:rsidRPr="00E4282F">
        <w:rPr>
          <w:rFonts w:cs="Calibri"/>
          <w:color w:val="000000"/>
        </w:rPr>
        <w:t xml:space="preserve">rotection of consumers </w:t>
      </w:r>
    </w:p>
    <w:p w:rsidR="00E4282F" w:rsidRDefault="002D2236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 w:rsidRPr="00E4282F">
        <w:rPr>
          <w:rFonts w:cs="Calibri"/>
          <w:color w:val="000000"/>
        </w:rPr>
        <w:t>to attract students</w:t>
      </w:r>
    </w:p>
    <w:p w:rsidR="00E4282F" w:rsidRDefault="002D2236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 w:rsidRPr="00E4282F">
        <w:rPr>
          <w:rFonts w:cs="Calibri"/>
          <w:color w:val="000000"/>
        </w:rPr>
        <w:t xml:space="preserve">secure revenues in competitive environments </w:t>
      </w:r>
    </w:p>
    <w:p w:rsidR="00E4282F" w:rsidRDefault="00E4282F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>
        <w:rPr>
          <w:rFonts w:cs="Calibri"/>
          <w:color w:val="000000"/>
        </w:rPr>
        <w:t>contributes to economic growth</w:t>
      </w:r>
    </w:p>
    <w:p w:rsidR="00E4282F" w:rsidRDefault="002D2236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 w:rsidRPr="00E4282F">
        <w:rPr>
          <w:rFonts w:cs="Calibri"/>
          <w:color w:val="000000"/>
        </w:rPr>
        <w:t xml:space="preserve">important for employment and social cohesion </w:t>
      </w:r>
    </w:p>
    <w:p w:rsidR="002D2236" w:rsidRPr="00E4282F" w:rsidRDefault="002D2236" w:rsidP="00E4282F">
      <w:pPr>
        <w:pStyle w:val="ListParagraph"/>
        <w:numPr>
          <w:ilvl w:val="0"/>
          <w:numId w:val="15"/>
        </w:numPr>
        <w:autoSpaceDE w:val="0"/>
        <w:adjustRightInd w:val="0"/>
        <w:rPr>
          <w:rFonts w:cs="Calibri"/>
          <w:color w:val="000000"/>
        </w:rPr>
      </w:pPr>
      <w:r w:rsidRPr="00E4282F">
        <w:rPr>
          <w:rFonts w:cs="Calibri"/>
          <w:color w:val="000000"/>
        </w:rPr>
        <w:t xml:space="preserve">increased students and employers’ expectations of tertiary education </w:t>
      </w:r>
    </w:p>
    <w:p w:rsidR="002D2236" w:rsidRDefault="002D2236" w:rsidP="00E4282F">
      <w:pPr>
        <w:autoSpaceDE w:val="0"/>
        <w:adjustRightInd w:val="0"/>
        <w:spacing w:after="240"/>
        <w:rPr>
          <w:rFonts w:ascii="Calibri" w:hAnsi="Calibri" w:cs="Calibri"/>
          <w:color w:val="000000"/>
        </w:rPr>
      </w:pPr>
    </w:p>
    <w:p w:rsidR="00450FFF" w:rsidRDefault="00450FFF" w:rsidP="00E4282F">
      <w:pPr>
        <w:autoSpaceDE w:val="0"/>
        <w:adjustRightInd w:val="0"/>
        <w:spacing w:after="240"/>
        <w:rPr>
          <w:rFonts w:ascii="Calibri" w:hAnsi="Calibri" w:cs="Calibri"/>
          <w:color w:val="000000"/>
        </w:rPr>
      </w:pPr>
    </w:p>
    <w:p w:rsidR="00450FFF" w:rsidRDefault="00450FFF" w:rsidP="00E4282F">
      <w:pPr>
        <w:autoSpaceDE w:val="0"/>
        <w:adjustRightInd w:val="0"/>
        <w:spacing w:after="240"/>
        <w:rPr>
          <w:rFonts w:ascii="Calibri" w:hAnsi="Calibri" w:cs="Calibri"/>
          <w:color w:val="000000"/>
        </w:rPr>
      </w:pPr>
    </w:p>
    <w:p w:rsidR="00450FFF" w:rsidRPr="00FD7CA6" w:rsidRDefault="00450FFF" w:rsidP="00450FFF">
      <w:pPr>
        <w:outlineLvl w:val="0"/>
        <w:rPr>
          <w:rFonts w:eastAsia="Times New Roman" w:cs="Times New Roman"/>
          <w:b/>
          <w:bCs/>
          <w:kern w:val="36"/>
          <w:lang w:eastAsia="en-CA"/>
        </w:rPr>
      </w:pPr>
      <w:proofErr w:type="spellStart"/>
      <w:r>
        <w:rPr>
          <w:rFonts w:cs="Times New Roman"/>
        </w:rPr>
        <w:t>Thos</w:t>
      </w:r>
      <w:proofErr w:type="spellEnd"/>
      <w:r>
        <w:rPr>
          <w:rFonts w:cs="Times New Roman"/>
        </w:rPr>
        <w:t xml:space="preserve"> is one of a number of reports from UN agencies on matters of learning and education.  </w:t>
      </w:r>
      <w:r w:rsidRPr="00FD7CA6">
        <w:rPr>
          <w:rFonts w:cs="Times New Roman"/>
        </w:rPr>
        <w:t xml:space="preserve">Systems that embrace </w:t>
      </w:r>
      <w:r>
        <w:rPr>
          <w:rFonts w:cs="Times New Roman"/>
        </w:rPr>
        <w:t xml:space="preserve">evidence based </w:t>
      </w:r>
      <w:proofErr w:type="gramStart"/>
      <w:r>
        <w:rPr>
          <w:rFonts w:cs="Times New Roman"/>
        </w:rPr>
        <w:t xml:space="preserve">change </w:t>
      </w:r>
      <w:r w:rsidRPr="00FD7CA6">
        <w:rPr>
          <w:rFonts w:cs="Times New Roman"/>
        </w:rPr>
        <w:t xml:space="preserve"> are</w:t>
      </w:r>
      <w:proofErr w:type="gramEnd"/>
      <w:r w:rsidRPr="00FD7CA6">
        <w:rPr>
          <w:rFonts w:cs="Times New Roman"/>
        </w:rPr>
        <w:t xml:space="preserve"> more</w:t>
      </w:r>
      <w:r>
        <w:rPr>
          <w:rFonts w:cs="Times New Roman"/>
        </w:rPr>
        <w:t xml:space="preserve"> </w:t>
      </w:r>
      <w:r w:rsidRPr="00FD7CA6">
        <w:rPr>
          <w:rFonts w:cs="Times New Roman"/>
        </w:rPr>
        <w:t>likely to offer quality education to students</w:t>
      </w:r>
    </w:p>
    <w:p w:rsidR="00450FFF" w:rsidRDefault="00450FFF" w:rsidP="00E4282F">
      <w:pPr>
        <w:autoSpaceDE w:val="0"/>
        <w:adjustRightInd w:val="0"/>
        <w:spacing w:after="240"/>
        <w:rPr>
          <w:rFonts w:ascii="Calibri" w:hAnsi="Calibri" w:cs="Calibri"/>
          <w:color w:val="000000"/>
        </w:rPr>
      </w:pPr>
      <w:bookmarkStart w:id="0" w:name="_GoBack"/>
      <w:bookmarkEnd w:id="0"/>
    </w:p>
    <w:p w:rsidR="00450FFF" w:rsidRPr="00FD7CA6" w:rsidRDefault="00450FFF" w:rsidP="00450FFF">
      <w:pPr>
        <w:autoSpaceDE w:val="0"/>
        <w:adjustRightInd w:val="0"/>
        <w:rPr>
          <w:rFonts w:cs="Times New Roman"/>
        </w:rPr>
      </w:pPr>
      <w:r w:rsidRPr="00FD7CA6">
        <w:rPr>
          <w:rFonts w:cs="Times New Roman"/>
        </w:rPr>
        <w:t xml:space="preserve">This paper encompasses a broad definition of quality and examines research related to learners, content, processes, environments and outcomes.  The </w:t>
      </w:r>
      <w:r w:rsidRPr="00FD7CA6">
        <w:rPr>
          <w:rFonts w:cs="Times New Roman"/>
          <w:bCs/>
        </w:rPr>
        <w:t>focus is</w:t>
      </w:r>
      <w:r>
        <w:rPr>
          <w:rFonts w:cs="Times New Roman"/>
          <w:bCs/>
        </w:rPr>
        <w:t xml:space="preserve"> developing each learner’s </w:t>
      </w:r>
      <w:r w:rsidRPr="00FD7CA6">
        <w:rPr>
          <w:rFonts w:cs="Times New Roman"/>
          <w:bCs/>
        </w:rPr>
        <w:t>capacit</w:t>
      </w:r>
      <w:r>
        <w:rPr>
          <w:rFonts w:cs="Times New Roman"/>
          <w:bCs/>
        </w:rPr>
        <w:t xml:space="preserve">y act independently.  The article recognizes that </w:t>
      </w:r>
      <w:r w:rsidRPr="00FD7CA6">
        <w:rPr>
          <w:rFonts w:cs="Times New Roman"/>
        </w:rPr>
        <w:t xml:space="preserve">stakeholders often hold different </w:t>
      </w:r>
      <w:proofErr w:type="gramStart"/>
      <w:r w:rsidRPr="00FD7CA6">
        <w:rPr>
          <w:rFonts w:cs="Times New Roman"/>
        </w:rPr>
        <w:t xml:space="preserve">views </w:t>
      </w:r>
      <w:r>
        <w:rPr>
          <w:rFonts w:cs="Times New Roman"/>
        </w:rPr>
        <w:t xml:space="preserve"> and</w:t>
      </w:r>
      <w:proofErr w:type="gramEnd"/>
      <w:r>
        <w:rPr>
          <w:rFonts w:cs="Times New Roman"/>
        </w:rPr>
        <w:t xml:space="preserve"> each “</w:t>
      </w:r>
      <w:r w:rsidRPr="00FD7CA6">
        <w:rPr>
          <w:rFonts w:cs="Times New Roman"/>
        </w:rPr>
        <w:t>judges the school system in terms of the final goals we set for our children our</w:t>
      </w:r>
      <w:r>
        <w:rPr>
          <w:rFonts w:cs="Times New Roman"/>
        </w:rPr>
        <w:t xml:space="preserve"> </w:t>
      </w:r>
      <w:r w:rsidRPr="00FD7CA6">
        <w:rPr>
          <w:rFonts w:cs="Times New Roman"/>
        </w:rPr>
        <w:t>community, our country and ourselves</w:t>
      </w:r>
      <w:r>
        <w:rPr>
          <w:rFonts w:cs="Times New Roman"/>
        </w:rPr>
        <w:t xml:space="preserve">”. </w:t>
      </w:r>
    </w:p>
    <w:p w:rsidR="00450FFF" w:rsidRPr="00FD7CA6" w:rsidRDefault="00450FFF" w:rsidP="00450FFF">
      <w:pPr>
        <w:outlineLvl w:val="0"/>
        <w:rPr>
          <w:rFonts w:cs="Times New Roman"/>
        </w:rPr>
      </w:pPr>
    </w:p>
    <w:p w:rsidR="00450FFF" w:rsidRDefault="00450FFF" w:rsidP="00450FFF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FD7CA6">
        <w:rPr>
          <w:rFonts w:cs="Times New Roman"/>
        </w:rPr>
        <w:t xml:space="preserve">Definitions of quality </w:t>
      </w:r>
      <w:r>
        <w:rPr>
          <w:rFonts w:cs="Times New Roman"/>
        </w:rPr>
        <w:t xml:space="preserve">will evolve as new research findings, information and understandings come to light.  </w:t>
      </w:r>
    </w:p>
    <w:p w:rsidR="00450FFF" w:rsidRDefault="00450FFF" w:rsidP="00450FFF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</w:p>
    <w:p w:rsidR="00450FFF" w:rsidRDefault="00450FFF" w:rsidP="00450FFF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</w:p>
    <w:p w:rsidR="00450FFF" w:rsidRDefault="00450FFF" w:rsidP="00450FFF">
      <w:pPr>
        <w:rPr>
          <w:rFonts w:cs="Times New Roman"/>
          <w:b/>
          <w:bCs/>
        </w:rPr>
      </w:pPr>
    </w:p>
    <w:p w:rsidR="00450FFF" w:rsidRDefault="00450FFF" w:rsidP="00450FFF">
      <w:pPr>
        <w:rPr>
          <w:rFonts w:cs="Times New Roman"/>
          <w:b/>
          <w:bCs/>
        </w:rPr>
      </w:pPr>
    </w:p>
    <w:p w:rsidR="00450FFF" w:rsidRPr="00FD7CA6" w:rsidRDefault="00450FFF" w:rsidP="00450FFF">
      <w:pPr>
        <w:rPr>
          <w:rFonts w:cstheme="minorHAnsi"/>
        </w:rPr>
      </w:pPr>
      <w:r w:rsidRPr="00FD7CA6">
        <w:rPr>
          <w:rFonts w:cs="Times New Roman"/>
          <w:b/>
          <w:bCs/>
        </w:rPr>
        <w:t>Defining Quality in Education,</w:t>
      </w:r>
      <w:r w:rsidRPr="00FD7CA6">
        <w:rPr>
          <w:rFonts w:cs="Times New Roman"/>
          <w:bCs/>
        </w:rPr>
        <w:t xml:space="preserve"> </w:t>
      </w:r>
      <w:r w:rsidRPr="00FD7CA6">
        <w:rPr>
          <w:rFonts w:cs="Times New Roman"/>
        </w:rPr>
        <w:t>Copyright © 2000, United Nations Children’s Fund, 3 United Nations Plaza, H-7 New York, NY 10017</w:t>
      </w:r>
    </w:p>
    <w:p w:rsidR="00450FFF" w:rsidRPr="00FD7CA6" w:rsidRDefault="00450FFF" w:rsidP="00450FFF">
      <w:pPr>
        <w:outlineLvl w:val="0"/>
        <w:rPr>
          <w:rFonts w:eastAsia="Times New Roman" w:cs="Times New Roman"/>
          <w:b/>
          <w:bCs/>
          <w:kern w:val="36"/>
          <w:lang w:eastAsia="en-CA"/>
        </w:rPr>
      </w:pPr>
    </w:p>
    <w:p w:rsidR="00450FFF" w:rsidRPr="00284530" w:rsidRDefault="00450FFF" w:rsidP="00E4282F">
      <w:pPr>
        <w:autoSpaceDE w:val="0"/>
        <w:adjustRightInd w:val="0"/>
        <w:spacing w:after="240"/>
        <w:rPr>
          <w:rFonts w:ascii="Calibri" w:hAnsi="Calibri" w:cs="Calibri"/>
          <w:color w:val="000000"/>
        </w:rPr>
      </w:pPr>
    </w:p>
    <w:p w:rsidR="00502F55" w:rsidRPr="00502F55" w:rsidRDefault="00502F55" w:rsidP="00DC2E52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color w:val="4F81BD" w:themeColor="accent1"/>
          <w:sz w:val="22"/>
          <w:szCs w:val="22"/>
        </w:rPr>
      </w:pPr>
    </w:p>
    <w:p w:rsidR="006F7C44" w:rsidRPr="00A8148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  <w:r w:rsidR="00BC1D0F">
        <w:rPr>
          <w:rFonts w:ascii="Calibri" w:hAnsi="Calibri" w:cs="Calibri"/>
          <w:sz w:val="18"/>
          <w:szCs w:val="18"/>
        </w:rPr>
        <w:t>/rue Kent, BP 624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0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2F4783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7B1" w:rsidRDefault="003367B1">
      <w:r>
        <w:separator/>
      </w:r>
    </w:p>
  </w:endnote>
  <w:endnote w:type="continuationSeparator" w:id="0">
    <w:p w:rsidR="003367B1" w:rsidRDefault="00336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7B1" w:rsidRDefault="003367B1">
      <w:r>
        <w:rPr>
          <w:color w:val="000000"/>
        </w:rPr>
        <w:separator/>
      </w:r>
    </w:p>
  </w:footnote>
  <w:footnote w:type="continuationSeparator" w:id="0">
    <w:p w:rsidR="003367B1" w:rsidRDefault="00336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7E74E04"/>
    <w:multiLevelType w:val="hybridMultilevel"/>
    <w:tmpl w:val="60840F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5361096A"/>
    <w:multiLevelType w:val="hybridMultilevel"/>
    <w:tmpl w:val="EA242714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>
    <w:nsid w:val="561416CD"/>
    <w:multiLevelType w:val="hybridMultilevel"/>
    <w:tmpl w:val="D2A24B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3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3"/>
  </w:num>
  <w:num w:numId="12">
    <w:abstractNumId w:val="2"/>
  </w:num>
  <w:num w:numId="13">
    <w:abstractNumId w:val="4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D37EC"/>
    <w:rsid w:val="000E1F19"/>
    <w:rsid w:val="00145546"/>
    <w:rsid w:val="0015078E"/>
    <w:rsid w:val="001A7F8F"/>
    <w:rsid w:val="0022626A"/>
    <w:rsid w:val="002C56E7"/>
    <w:rsid w:val="002D2236"/>
    <w:rsid w:val="002F291B"/>
    <w:rsid w:val="002F4783"/>
    <w:rsid w:val="002F4A7D"/>
    <w:rsid w:val="003367B1"/>
    <w:rsid w:val="00450FFF"/>
    <w:rsid w:val="00454602"/>
    <w:rsid w:val="00461971"/>
    <w:rsid w:val="004B1892"/>
    <w:rsid w:val="00502F55"/>
    <w:rsid w:val="00640600"/>
    <w:rsid w:val="006951B0"/>
    <w:rsid w:val="006F7C44"/>
    <w:rsid w:val="00722B92"/>
    <w:rsid w:val="0074334F"/>
    <w:rsid w:val="00787A18"/>
    <w:rsid w:val="008D6DEB"/>
    <w:rsid w:val="008F5644"/>
    <w:rsid w:val="009D1441"/>
    <w:rsid w:val="00A81484"/>
    <w:rsid w:val="00AE6CCF"/>
    <w:rsid w:val="00B80776"/>
    <w:rsid w:val="00B87E4C"/>
    <w:rsid w:val="00BB24E8"/>
    <w:rsid w:val="00BC1D0F"/>
    <w:rsid w:val="00DC2E52"/>
    <w:rsid w:val="00DD09A9"/>
    <w:rsid w:val="00DF768B"/>
    <w:rsid w:val="00E4282F"/>
    <w:rsid w:val="00EC5668"/>
    <w:rsid w:val="00EF2333"/>
    <w:rsid w:val="00FA040C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caneducation2020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/>
      <vt:lpstr>In recent years international agencies have released reports on /education.  The</vt:lpstr>
      <vt:lpstr/>
      <vt:lpstr>Thos is one of a number of reports from UN agencies on matters of learning and e</vt:lpstr>
      <vt:lpstr/>
      <vt:lpstr/>
    </vt:vector>
  </TitlesOfParts>
  <Company>Hewlett-Packard</Company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2013-04-23T12:00:00Z</cp:lastPrinted>
  <dcterms:created xsi:type="dcterms:W3CDTF">2013-11-22T12:22:00Z</dcterms:created>
  <dcterms:modified xsi:type="dcterms:W3CDTF">2015-02-04T05:00:00Z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