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783" w:rsidRDefault="00DF768B">
      <w:pPr>
        <w:pStyle w:val="Standard"/>
      </w:pPr>
      <w:r w:rsidRPr="00322472">
        <w:rPr>
          <w:b/>
          <w:i/>
          <w:color w:val="76923C" w:themeColor="accent3" w:themeShade="BF"/>
          <w:sz w:val="56"/>
          <w:szCs w:val="56"/>
          <w:lang w:val="en-US"/>
        </w:rPr>
        <w:t>Open Education</w:t>
      </w:r>
      <w:r>
        <w:rPr>
          <w:b/>
          <w:i/>
          <w:color w:val="1F497D"/>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sidR="004002E2">
        <w:rPr>
          <w:b/>
          <w:i/>
          <w:color w:val="C00000"/>
          <w:sz w:val="56"/>
          <w:szCs w:val="56"/>
          <w:lang w:val="en-US"/>
        </w:rPr>
        <w:t xml:space="preserve">     </w:t>
      </w:r>
      <w:r w:rsidR="00BC1D0F">
        <w:rPr>
          <w:b/>
          <w:i/>
          <w:noProof/>
          <w:color w:val="C00000"/>
          <w:sz w:val="56"/>
          <w:szCs w:val="56"/>
          <w:lang w:eastAsia="en-CA" w:bidi="ar-SA"/>
        </w:rPr>
        <w:drawing>
          <wp:inline distT="0" distB="0" distL="0" distR="0" wp14:anchorId="68E8E34E" wp14:editId="49652225">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2F4783" w:rsidRDefault="00991E3A">
      <w:pPr>
        <w:pStyle w:val="Standard"/>
        <w:pBdr>
          <w:bottom w:val="single" w:sz="12" w:space="1" w:color="00000A"/>
        </w:pBdr>
      </w:pPr>
      <w:r>
        <w:rPr>
          <w:lang w:val="en-US"/>
        </w:rPr>
        <w:t xml:space="preserve">No. 29 </w:t>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A81484">
        <w:rPr>
          <w:lang w:val="en-US"/>
        </w:rPr>
        <w:t xml:space="preserve">            </w:t>
      </w:r>
      <w:r w:rsidR="00D44230">
        <w:rPr>
          <w:lang w:val="en-US"/>
        </w:rPr>
        <w:t>June 18</w:t>
      </w:r>
      <w:r w:rsidR="00D71533">
        <w:rPr>
          <w:lang w:val="en-US"/>
        </w:rPr>
        <w:t>, 2015</w:t>
      </w:r>
    </w:p>
    <w:p w:rsidR="00E857C2" w:rsidRDefault="00E857C2" w:rsidP="004204DE">
      <w:pPr>
        <w:jc w:val="center"/>
        <w:rPr>
          <w:rFonts w:asciiTheme="minorHAnsi" w:eastAsia="Times New Roman" w:hAnsiTheme="minorHAnsi" w:cs="Times New Roman"/>
          <w:b/>
          <w:sz w:val="22"/>
          <w:szCs w:val="22"/>
          <w:lang w:eastAsia="en-CA"/>
        </w:rPr>
      </w:pPr>
    </w:p>
    <w:p w:rsidR="004204DE" w:rsidRPr="0061026D" w:rsidRDefault="004204DE" w:rsidP="004204DE">
      <w:pPr>
        <w:jc w:val="center"/>
        <w:rPr>
          <w:rFonts w:asciiTheme="minorHAnsi" w:eastAsia="Times New Roman" w:hAnsiTheme="minorHAnsi" w:cs="Times New Roman"/>
          <w:b/>
          <w:i/>
          <w:sz w:val="22"/>
          <w:szCs w:val="22"/>
          <w:lang w:eastAsia="en-CA"/>
        </w:rPr>
      </w:pPr>
      <w:r w:rsidRPr="0061026D">
        <w:rPr>
          <w:rFonts w:asciiTheme="minorHAnsi" w:eastAsia="Times New Roman" w:hAnsiTheme="minorHAnsi" w:cs="Times New Roman"/>
          <w:b/>
          <w:i/>
          <w:sz w:val="22"/>
          <w:szCs w:val="22"/>
          <w:lang w:eastAsia="en-CA"/>
        </w:rPr>
        <w:t>“We have a powerful need to grade</w:t>
      </w:r>
      <w:r w:rsidR="00FA71AF" w:rsidRPr="0061026D">
        <w:rPr>
          <w:rFonts w:asciiTheme="minorHAnsi" w:eastAsia="Times New Roman" w:hAnsiTheme="minorHAnsi" w:cs="Times New Roman"/>
          <w:b/>
          <w:i/>
          <w:sz w:val="22"/>
          <w:szCs w:val="22"/>
          <w:lang w:eastAsia="en-CA"/>
        </w:rPr>
        <w:t>”</w:t>
      </w:r>
      <w:r w:rsidRPr="0061026D">
        <w:rPr>
          <w:rFonts w:asciiTheme="minorHAnsi" w:eastAsia="Times New Roman" w:hAnsiTheme="minorHAnsi" w:cs="Times New Roman"/>
          <w:b/>
          <w:i/>
          <w:sz w:val="22"/>
          <w:szCs w:val="22"/>
          <w:lang w:eastAsia="en-CA"/>
        </w:rPr>
        <w:t xml:space="preserve"> – </w:t>
      </w:r>
      <w:r w:rsidR="00FA71AF" w:rsidRPr="0061026D">
        <w:rPr>
          <w:rFonts w:asciiTheme="minorHAnsi" w:eastAsia="Times New Roman" w:hAnsiTheme="minorHAnsi" w:cs="Times New Roman"/>
          <w:b/>
          <w:i/>
          <w:sz w:val="22"/>
          <w:szCs w:val="22"/>
          <w:lang w:eastAsia="en-CA"/>
        </w:rPr>
        <w:t>Charles H. Hargis</w:t>
      </w:r>
    </w:p>
    <w:p w:rsidR="002316F8" w:rsidRDefault="009C3EC4">
      <w:pPr>
        <w:rPr>
          <w:rFonts w:asciiTheme="minorHAnsi" w:hAnsiTheme="minorHAnsi"/>
          <w:sz w:val="22"/>
          <w:szCs w:val="22"/>
        </w:rPr>
        <w:sectPr w:rsidR="002316F8">
          <w:pgSz w:w="12240" w:h="15840"/>
          <w:pgMar w:top="680" w:right="1440" w:bottom="1134" w:left="1440" w:header="720" w:footer="720" w:gutter="0"/>
          <w:cols w:space="720"/>
        </w:sectPr>
      </w:pPr>
      <w:r w:rsidRPr="00753404">
        <w:rPr>
          <w:rFonts w:asciiTheme="minorHAnsi" w:hAnsiTheme="minorHAnsi"/>
          <w:sz w:val="22"/>
          <w:szCs w:val="22"/>
        </w:rPr>
        <w:t xml:space="preserve">   </w:t>
      </w:r>
    </w:p>
    <w:p w:rsidR="004204DE" w:rsidRPr="00753404" w:rsidRDefault="00D16E1D" w:rsidP="009B5280">
      <w:pPr>
        <w:pStyle w:val="Standard"/>
        <w:pBdr>
          <w:bottom w:val="single" w:sz="12" w:space="1" w:color="auto"/>
        </w:pBdr>
        <w:jc w:val="center"/>
        <w:rPr>
          <w:rFonts w:asciiTheme="minorHAnsi" w:hAnsiTheme="minorHAnsi"/>
          <w:b/>
          <w:sz w:val="22"/>
          <w:szCs w:val="22"/>
        </w:rPr>
      </w:pPr>
      <w:r w:rsidRPr="00753404">
        <w:rPr>
          <w:rFonts w:asciiTheme="minorHAnsi" w:hAnsiTheme="minorHAnsi"/>
          <w:b/>
          <w:sz w:val="22"/>
          <w:szCs w:val="22"/>
        </w:rPr>
        <w:lastRenderedPageBreak/>
        <w:t>Make time a v</w:t>
      </w:r>
      <w:r w:rsidR="009B5280" w:rsidRPr="00753404">
        <w:rPr>
          <w:rFonts w:asciiTheme="minorHAnsi" w:hAnsiTheme="minorHAnsi"/>
          <w:b/>
          <w:sz w:val="22"/>
          <w:szCs w:val="22"/>
        </w:rPr>
        <w:t>ariable</w:t>
      </w:r>
    </w:p>
    <w:p w:rsidR="002548EB" w:rsidRPr="00753404" w:rsidRDefault="002548EB" w:rsidP="004204DE">
      <w:pPr>
        <w:pStyle w:val="Standard"/>
        <w:pBdr>
          <w:bottom w:val="single" w:sz="12" w:space="1" w:color="auto"/>
        </w:pBdr>
        <w:jc w:val="both"/>
        <w:rPr>
          <w:rFonts w:asciiTheme="minorHAnsi" w:hAnsiTheme="minorHAnsi"/>
          <w:sz w:val="22"/>
          <w:szCs w:val="22"/>
        </w:rPr>
      </w:pPr>
    </w:p>
    <w:p w:rsidR="00B54C0A" w:rsidRPr="00753404" w:rsidRDefault="00B54C0A" w:rsidP="00814A93">
      <w:pPr>
        <w:pStyle w:val="Standard"/>
        <w:pBdr>
          <w:bottom w:val="single" w:sz="12" w:space="1" w:color="auto"/>
        </w:pBdr>
        <w:jc w:val="both"/>
        <w:rPr>
          <w:rFonts w:asciiTheme="minorHAnsi" w:hAnsiTheme="minorHAnsi"/>
          <w:sz w:val="22"/>
          <w:szCs w:val="22"/>
        </w:rPr>
      </w:pPr>
      <w:r w:rsidRPr="00753404">
        <w:rPr>
          <w:rFonts w:asciiTheme="minorHAnsi" w:hAnsiTheme="minorHAnsi"/>
          <w:sz w:val="22"/>
          <w:szCs w:val="22"/>
        </w:rPr>
        <w:t>Most service</w:t>
      </w:r>
      <w:r w:rsidR="00EB79CD">
        <w:rPr>
          <w:rFonts w:asciiTheme="minorHAnsi" w:hAnsiTheme="minorHAnsi"/>
          <w:sz w:val="22"/>
          <w:szCs w:val="22"/>
        </w:rPr>
        <w:t>-</w:t>
      </w:r>
      <w:r w:rsidRPr="00753404">
        <w:rPr>
          <w:rFonts w:asciiTheme="minorHAnsi" w:hAnsiTheme="minorHAnsi"/>
          <w:sz w:val="22"/>
          <w:szCs w:val="22"/>
        </w:rPr>
        <w:t>based o</w:t>
      </w:r>
      <w:r w:rsidR="001134C5" w:rsidRPr="00753404">
        <w:rPr>
          <w:rFonts w:asciiTheme="minorHAnsi" w:hAnsiTheme="minorHAnsi"/>
          <w:sz w:val="22"/>
          <w:szCs w:val="22"/>
        </w:rPr>
        <w:t>rgan</w:t>
      </w:r>
      <w:r w:rsidR="005B355C" w:rsidRPr="00753404">
        <w:rPr>
          <w:rFonts w:asciiTheme="minorHAnsi" w:hAnsiTheme="minorHAnsi"/>
          <w:sz w:val="22"/>
          <w:szCs w:val="22"/>
        </w:rPr>
        <w:t xml:space="preserve">izations </w:t>
      </w:r>
      <w:r w:rsidRPr="00753404">
        <w:rPr>
          <w:rFonts w:asciiTheme="minorHAnsi" w:hAnsiTheme="minorHAnsi"/>
          <w:sz w:val="22"/>
          <w:szCs w:val="22"/>
        </w:rPr>
        <w:t xml:space="preserve">have found a way to adjust </w:t>
      </w:r>
      <w:r w:rsidR="00A70E5A" w:rsidRPr="00753404">
        <w:rPr>
          <w:rFonts w:asciiTheme="minorHAnsi" w:hAnsiTheme="minorHAnsi"/>
          <w:sz w:val="22"/>
          <w:szCs w:val="22"/>
        </w:rPr>
        <w:t>their operati</w:t>
      </w:r>
      <w:r w:rsidR="00012263" w:rsidRPr="00753404">
        <w:rPr>
          <w:rFonts w:asciiTheme="minorHAnsi" w:hAnsiTheme="minorHAnsi"/>
          <w:sz w:val="22"/>
          <w:szCs w:val="22"/>
        </w:rPr>
        <w:t xml:space="preserve">ons </w:t>
      </w:r>
      <w:r w:rsidRPr="00753404">
        <w:rPr>
          <w:rFonts w:asciiTheme="minorHAnsi" w:hAnsiTheme="minorHAnsi"/>
          <w:sz w:val="22"/>
          <w:szCs w:val="22"/>
        </w:rPr>
        <w:t xml:space="preserve">to meet </w:t>
      </w:r>
      <w:r w:rsidR="004D2E15">
        <w:rPr>
          <w:rFonts w:asciiTheme="minorHAnsi" w:hAnsiTheme="minorHAnsi"/>
          <w:sz w:val="22"/>
          <w:szCs w:val="22"/>
        </w:rPr>
        <w:t xml:space="preserve">the </w:t>
      </w:r>
      <w:r w:rsidRPr="00753404">
        <w:rPr>
          <w:rFonts w:asciiTheme="minorHAnsi" w:hAnsiTheme="minorHAnsi"/>
          <w:sz w:val="22"/>
          <w:szCs w:val="22"/>
        </w:rPr>
        <w:t xml:space="preserve">needs of </w:t>
      </w:r>
      <w:r w:rsidR="00A70E5A" w:rsidRPr="00753404">
        <w:rPr>
          <w:rFonts w:asciiTheme="minorHAnsi" w:hAnsiTheme="minorHAnsi"/>
          <w:sz w:val="22"/>
          <w:szCs w:val="22"/>
        </w:rPr>
        <w:t>clients</w:t>
      </w:r>
      <w:r w:rsidRPr="00753404">
        <w:rPr>
          <w:rFonts w:asciiTheme="minorHAnsi" w:hAnsiTheme="minorHAnsi"/>
          <w:sz w:val="22"/>
          <w:szCs w:val="22"/>
        </w:rPr>
        <w:t>.  Courts sit until the case is over</w:t>
      </w:r>
      <w:r w:rsidR="00D44230">
        <w:rPr>
          <w:rFonts w:asciiTheme="minorHAnsi" w:hAnsiTheme="minorHAnsi"/>
          <w:sz w:val="22"/>
          <w:szCs w:val="22"/>
        </w:rPr>
        <w:t>;</w:t>
      </w:r>
      <w:r w:rsidRPr="00753404">
        <w:rPr>
          <w:rFonts w:asciiTheme="minorHAnsi" w:hAnsiTheme="minorHAnsi"/>
          <w:sz w:val="22"/>
          <w:szCs w:val="22"/>
        </w:rPr>
        <w:t xml:space="preserve"> patients stay in hospital until they are well enough to go home</w:t>
      </w:r>
      <w:r w:rsidR="004D2E15">
        <w:rPr>
          <w:rFonts w:asciiTheme="minorHAnsi" w:hAnsiTheme="minorHAnsi"/>
          <w:sz w:val="22"/>
          <w:szCs w:val="22"/>
        </w:rPr>
        <w:t xml:space="preserve"> or elsewhere</w:t>
      </w:r>
      <w:r w:rsidR="00D44230">
        <w:rPr>
          <w:rFonts w:asciiTheme="minorHAnsi" w:hAnsiTheme="minorHAnsi"/>
          <w:sz w:val="22"/>
          <w:szCs w:val="22"/>
        </w:rPr>
        <w:t>;</w:t>
      </w:r>
      <w:r w:rsidRPr="00753404">
        <w:rPr>
          <w:rFonts w:asciiTheme="minorHAnsi" w:hAnsiTheme="minorHAnsi"/>
          <w:sz w:val="22"/>
          <w:szCs w:val="22"/>
        </w:rPr>
        <w:t xml:space="preserve"> strawberry growers </w:t>
      </w:r>
      <w:r w:rsidR="00012263" w:rsidRPr="00753404">
        <w:rPr>
          <w:rFonts w:asciiTheme="minorHAnsi" w:hAnsiTheme="minorHAnsi"/>
          <w:sz w:val="22"/>
          <w:szCs w:val="22"/>
        </w:rPr>
        <w:t>adjust to late season</w:t>
      </w:r>
      <w:r w:rsidR="00CC59D1" w:rsidRPr="00753404">
        <w:rPr>
          <w:rFonts w:asciiTheme="minorHAnsi" w:hAnsiTheme="minorHAnsi"/>
          <w:sz w:val="22"/>
          <w:szCs w:val="22"/>
        </w:rPr>
        <w:t>s</w:t>
      </w:r>
      <w:r w:rsidR="00012263" w:rsidRPr="00753404">
        <w:rPr>
          <w:rFonts w:asciiTheme="minorHAnsi" w:hAnsiTheme="minorHAnsi"/>
          <w:sz w:val="22"/>
          <w:szCs w:val="22"/>
        </w:rPr>
        <w:t xml:space="preserve"> and poor weather</w:t>
      </w:r>
      <w:r w:rsidR="009C0414">
        <w:rPr>
          <w:rFonts w:asciiTheme="minorHAnsi" w:hAnsiTheme="minorHAnsi"/>
          <w:sz w:val="22"/>
          <w:szCs w:val="22"/>
        </w:rPr>
        <w:t>,</w:t>
      </w:r>
      <w:r w:rsidR="00012263" w:rsidRPr="00753404">
        <w:rPr>
          <w:rFonts w:asciiTheme="minorHAnsi" w:hAnsiTheme="minorHAnsi"/>
          <w:sz w:val="22"/>
          <w:szCs w:val="22"/>
        </w:rPr>
        <w:t xml:space="preserve"> and pick str</w:t>
      </w:r>
      <w:r w:rsidRPr="00753404">
        <w:rPr>
          <w:rFonts w:asciiTheme="minorHAnsi" w:hAnsiTheme="minorHAnsi"/>
          <w:sz w:val="22"/>
          <w:szCs w:val="22"/>
        </w:rPr>
        <w:t>awberries as they ripen.</w:t>
      </w:r>
    </w:p>
    <w:p w:rsidR="00B54C0A" w:rsidRPr="00753404" w:rsidRDefault="00B54C0A" w:rsidP="00814A93">
      <w:pPr>
        <w:pStyle w:val="Standard"/>
        <w:pBdr>
          <w:bottom w:val="single" w:sz="12" w:space="1" w:color="auto"/>
        </w:pBdr>
        <w:jc w:val="both"/>
        <w:rPr>
          <w:rFonts w:asciiTheme="minorHAnsi" w:hAnsiTheme="minorHAnsi"/>
          <w:sz w:val="22"/>
          <w:szCs w:val="22"/>
        </w:rPr>
      </w:pPr>
    </w:p>
    <w:p w:rsidR="000B03DD" w:rsidRPr="00753404" w:rsidRDefault="00EB79CD" w:rsidP="00814A93">
      <w:pPr>
        <w:pStyle w:val="Standard"/>
        <w:pBdr>
          <w:bottom w:val="single" w:sz="12" w:space="1" w:color="auto"/>
        </w:pBdr>
        <w:jc w:val="both"/>
        <w:rPr>
          <w:rFonts w:asciiTheme="minorHAnsi" w:hAnsiTheme="minorHAnsi"/>
          <w:sz w:val="22"/>
          <w:szCs w:val="22"/>
        </w:rPr>
      </w:pPr>
      <w:r>
        <w:rPr>
          <w:rFonts w:asciiTheme="minorHAnsi" w:hAnsiTheme="minorHAnsi"/>
          <w:sz w:val="22"/>
          <w:szCs w:val="22"/>
        </w:rPr>
        <w:t>But not schools. T</w:t>
      </w:r>
      <w:r w:rsidR="009C0414">
        <w:rPr>
          <w:rFonts w:asciiTheme="minorHAnsi" w:hAnsiTheme="minorHAnsi"/>
          <w:sz w:val="22"/>
          <w:szCs w:val="22"/>
        </w:rPr>
        <w:t xml:space="preserve">hey’ve </w:t>
      </w:r>
      <w:r w:rsidR="00012263" w:rsidRPr="00753404">
        <w:rPr>
          <w:rFonts w:asciiTheme="minorHAnsi" w:hAnsiTheme="minorHAnsi"/>
          <w:sz w:val="22"/>
          <w:szCs w:val="22"/>
        </w:rPr>
        <w:t xml:space="preserve">not </w:t>
      </w:r>
      <w:r w:rsidR="00CC59D1" w:rsidRPr="00753404">
        <w:rPr>
          <w:rFonts w:asciiTheme="minorHAnsi" w:hAnsiTheme="minorHAnsi"/>
          <w:sz w:val="22"/>
          <w:szCs w:val="22"/>
        </w:rPr>
        <w:t xml:space="preserve">yet found a way to </w:t>
      </w:r>
      <w:r w:rsidR="0021344F">
        <w:rPr>
          <w:rFonts w:asciiTheme="minorHAnsi" w:hAnsiTheme="minorHAnsi"/>
          <w:sz w:val="22"/>
          <w:szCs w:val="22"/>
        </w:rPr>
        <w:t>set a standard, or series of standards, and adjust the time and support needed until students reach it.</w:t>
      </w:r>
      <w:r>
        <w:rPr>
          <w:rFonts w:asciiTheme="minorHAnsi" w:hAnsiTheme="minorHAnsi"/>
          <w:sz w:val="22"/>
          <w:szCs w:val="22"/>
        </w:rPr>
        <w:t xml:space="preserve"> </w:t>
      </w:r>
      <w:r w:rsidR="000B03DD" w:rsidRPr="00753404">
        <w:rPr>
          <w:rFonts w:asciiTheme="minorHAnsi" w:hAnsiTheme="minorHAnsi"/>
          <w:sz w:val="22"/>
          <w:szCs w:val="22"/>
        </w:rPr>
        <w:t xml:space="preserve">Schools </w:t>
      </w:r>
      <w:r w:rsidR="00CC59D1" w:rsidRPr="00753404">
        <w:rPr>
          <w:rFonts w:asciiTheme="minorHAnsi" w:hAnsiTheme="minorHAnsi"/>
          <w:sz w:val="22"/>
          <w:szCs w:val="22"/>
        </w:rPr>
        <w:t xml:space="preserve">seem to </w:t>
      </w:r>
      <w:r w:rsidR="000B03DD" w:rsidRPr="00753404">
        <w:rPr>
          <w:rFonts w:asciiTheme="minorHAnsi" w:hAnsiTheme="minorHAnsi"/>
          <w:sz w:val="22"/>
          <w:szCs w:val="22"/>
        </w:rPr>
        <w:t xml:space="preserve">devote a </w:t>
      </w:r>
      <w:r w:rsidR="00CC59D1" w:rsidRPr="00753404">
        <w:rPr>
          <w:rFonts w:asciiTheme="minorHAnsi" w:hAnsiTheme="minorHAnsi"/>
          <w:sz w:val="22"/>
          <w:szCs w:val="22"/>
        </w:rPr>
        <w:t xml:space="preserve">disproportionate portion of their time and energy </w:t>
      </w:r>
      <w:r w:rsidR="000B03DD" w:rsidRPr="00753404">
        <w:rPr>
          <w:rFonts w:asciiTheme="minorHAnsi" w:hAnsiTheme="minorHAnsi"/>
          <w:sz w:val="22"/>
          <w:szCs w:val="22"/>
        </w:rPr>
        <w:t xml:space="preserve">dealing with class schedules, </w:t>
      </w:r>
      <w:r w:rsidR="001134C5" w:rsidRPr="00753404">
        <w:rPr>
          <w:rFonts w:asciiTheme="minorHAnsi" w:hAnsiTheme="minorHAnsi"/>
          <w:sz w:val="22"/>
          <w:szCs w:val="22"/>
        </w:rPr>
        <w:t xml:space="preserve">PD days, </w:t>
      </w:r>
      <w:r w:rsidR="00F664D5" w:rsidRPr="00753404">
        <w:rPr>
          <w:rFonts w:asciiTheme="minorHAnsi" w:hAnsiTheme="minorHAnsi"/>
          <w:sz w:val="22"/>
          <w:szCs w:val="22"/>
        </w:rPr>
        <w:t xml:space="preserve">spring breaks, instructional periods, school openings and closings, </w:t>
      </w:r>
      <w:r w:rsidR="000B03DD" w:rsidRPr="00753404">
        <w:rPr>
          <w:rFonts w:asciiTheme="minorHAnsi" w:hAnsiTheme="minorHAnsi"/>
          <w:sz w:val="22"/>
          <w:szCs w:val="22"/>
        </w:rPr>
        <w:t xml:space="preserve">graduations, </w:t>
      </w:r>
      <w:r w:rsidR="00F664D5" w:rsidRPr="00753404">
        <w:rPr>
          <w:rFonts w:asciiTheme="minorHAnsi" w:hAnsiTheme="minorHAnsi"/>
          <w:sz w:val="22"/>
          <w:szCs w:val="22"/>
        </w:rPr>
        <w:t>storm days, absences and attendances</w:t>
      </w:r>
      <w:r w:rsidR="00CC59D1" w:rsidRPr="00753404">
        <w:rPr>
          <w:rFonts w:asciiTheme="minorHAnsi" w:hAnsiTheme="minorHAnsi"/>
          <w:sz w:val="22"/>
          <w:szCs w:val="22"/>
        </w:rPr>
        <w:t>, credit hours, years of schooling, first year courses, and the list goes on</w:t>
      </w:r>
      <w:r w:rsidR="000B03DD" w:rsidRPr="00753404">
        <w:rPr>
          <w:rFonts w:asciiTheme="minorHAnsi" w:hAnsiTheme="minorHAnsi"/>
          <w:sz w:val="22"/>
          <w:szCs w:val="22"/>
        </w:rPr>
        <w:t xml:space="preserve">.  </w:t>
      </w:r>
      <w:r w:rsidR="00CC59D1" w:rsidRPr="00753404">
        <w:rPr>
          <w:rFonts w:asciiTheme="minorHAnsi" w:hAnsiTheme="minorHAnsi"/>
          <w:sz w:val="22"/>
          <w:szCs w:val="22"/>
        </w:rPr>
        <w:t xml:space="preserve">Schools act </w:t>
      </w:r>
      <w:r w:rsidR="000B03DD" w:rsidRPr="00753404">
        <w:rPr>
          <w:rFonts w:asciiTheme="minorHAnsi" w:hAnsiTheme="minorHAnsi"/>
          <w:sz w:val="22"/>
          <w:szCs w:val="22"/>
        </w:rPr>
        <w:t xml:space="preserve">as though </w:t>
      </w:r>
      <w:r w:rsidR="001917D0" w:rsidRPr="00753404">
        <w:rPr>
          <w:rFonts w:asciiTheme="minorHAnsi" w:hAnsiTheme="minorHAnsi"/>
          <w:sz w:val="22"/>
          <w:szCs w:val="22"/>
        </w:rPr>
        <w:t>all students lear</w:t>
      </w:r>
      <w:r w:rsidR="00F51CDE">
        <w:rPr>
          <w:rFonts w:asciiTheme="minorHAnsi" w:hAnsiTheme="minorHAnsi"/>
          <w:sz w:val="22"/>
          <w:szCs w:val="22"/>
        </w:rPr>
        <w:t>n at the same pace and, in fac</w:t>
      </w:r>
      <w:r w:rsidR="001917D0" w:rsidRPr="00753404">
        <w:rPr>
          <w:rFonts w:asciiTheme="minorHAnsi" w:hAnsiTheme="minorHAnsi"/>
          <w:sz w:val="22"/>
          <w:szCs w:val="22"/>
        </w:rPr>
        <w:t>t, need the same “unit of instruction’ at the same time</w:t>
      </w:r>
      <w:r w:rsidR="00CC59D1" w:rsidRPr="00753404">
        <w:rPr>
          <w:rFonts w:asciiTheme="minorHAnsi" w:hAnsiTheme="minorHAnsi"/>
          <w:sz w:val="22"/>
          <w:szCs w:val="22"/>
        </w:rPr>
        <w:t xml:space="preserve">.  </w:t>
      </w:r>
    </w:p>
    <w:p w:rsidR="00CC59D1" w:rsidRPr="00753404" w:rsidRDefault="00CC59D1" w:rsidP="00814A93">
      <w:pPr>
        <w:pStyle w:val="Standard"/>
        <w:pBdr>
          <w:bottom w:val="single" w:sz="12" w:space="1" w:color="auto"/>
        </w:pBdr>
        <w:jc w:val="both"/>
        <w:rPr>
          <w:rFonts w:asciiTheme="minorHAnsi" w:hAnsiTheme="minorHAnsi"/>
          <w:sz w:val="22"/>
          <w:szCs w:val="22"/>
        </w:rPr>
      </w:pPr>
    </w:p>
    <w:p w:rsidR="00CC59D1" w:rsidRPr="00753404" w:rsidRDefault="00CC59D1" w:rsidP="00814A93">
      <w:pPr>
        <w:pStyle w:val="Standard"/>
        <w:pBdr>
          <w:bottom w:val="single" w:sz="12" w:space="1" w:color="auto"/>
        </w:pBdr>
        <w:jc w:val="both"/>
        <w:rPr>
          <w:rFonts w:asciiTheme="minorHAnsi" w:hAnsiTheme="minorHAnsi"/>
          <w:sz w:val="22"/>
          <w:szCs w:val="22"/>
        </w:rPr>
      </w:pPr>
      <w:r w:rsidRPr="00753404">
        <w:rPr>
          <w:rFonts w:asciiTheme="minorHAnsi" w:hAnsiTheme="minorHAnsi"/>
          <w:sz w:val="22"/>
          <w:szCs w:val="22"/>
        </w:rPr>
        <w:t xml:space="preserve">The above </w:t>
      </w:r>
      <w:r w:rsidR="00B148A4" w:rsidRPr="00753404">
        <w:rPr>
          <w:rFonts w:asciiTheme="minorHAnsi" w:hAnsiTheme="minorHAnsi"/>
          <w:sz w:val="22"/>
          <w:szCs w:val="22"/>
        </w:rPr>
        <w:t>items need to be dealt with</w:t>
      </w:r>
      <w:r w:rsidR="00814A93">
        <w:rPr>
          <w:rFonts w:asciiTheme="minorHAnsi" w:hAnsiTheme="minorHAnsi"/>
          <w:sz w:val="22"/>
          <w:szCs w:val="22"/>
        </w:rPr>
        <w:t>,</w:t>
      </w:r>
      <w:r w:rsidR="00B148A4" w:rsidRPr="00753404">
        <w:rPr>
          <w:rFonts w:asciiTheme="minorHAnsi" w:hAnsiTheme="minorHAnsi"/>
          <w:sz w:val="22"/>
          <w:szCs w:val="22"/>
        </w:rPr>
        <w:t xml:space="preserve"> but they pertain to </w:t>
      </w:r>
      <w:r w:rsidRPr="00753404">
        <w:rPr>
          <w:rFonts w:asciiTheme="minorHAnsi" w:hAnsiTheme="minorHAnsi"/>
          <w:sz w:val="22"/>
          <w:szCs w:val="22"/>
        </w:rPr>
        <w:t xml:space="preserve">the operation of the </w:t>
      </w:r>
      <w:r w:rsidR="00814A93">
        <w:rPr>
          <w:rFonts w:asciiTheme="minorHAnsi" w:hAnsiTheme="minorHAnsi"/>
          <w:sz w:val="22"/>
          <w:szCs w:val="22"/>
        </w:rPr>
        <w:t>“</w:t>
      </w:r>
      <w:r w:rsidRPr="00753404">
        <w:rPr>
          <w:rFonts w:asciiTheme="minorHAnsi" w:hAnsiTheme="minorHAnsi"/>
          <w:sz w:val="22"/>
          <w:szCs w:val="22"/>
        </w:rPr>
        <w:t xml:space="preserve">school </w:t>
      </w:r>
      <w:r w:rsidR="00D44230">
        <w:rPr>
          <w:rFonts w:asciiTheme="minorHAnsi" w:hAnsiTheme="minorHAnsi"/>
          <w:sz w:val="22"/>
          <w:szCs w:val="22"/>
        </w:rPr>
        <w:t xml:space="preserve">as </w:t>
      </w:r>
      <w:r w:rsidR="00EB79CD">
        <w:rPr>
          <w:rFonts w:asciiTheme="minorHAnsi" w:hAnsiTheme="minorHAnsi"/>
          <w:sz w:val="22"/>
          <w:szCs w:val="22"/>
        </w:rPr>
        <w:t xml:space="preserve">a </w:t>
      </w:r>
      <w:r w:rsidRPr="00753404">
        <w:rPr>
          <w:rFonts w:asciiTheme="minorHAnsi" w:hAnsiTheme="minorHAnsi"/>
          <w:sz w:val="22"/>
          <w:szCs w:val="22"/>
        </w:rPr>
        <w:t>factory”</w:t>
      </w:r>
      <w:r w:rsidR="00B148A4" w:rsidRPr="00753404">
        <w:rPr>
          <w:rFonts w:asciiTheme="minorHAnsi" w:hAnsiTheme="minorHAnsi"/>
          <w:sz w:val="22"/>
          <w:szCs w:val="22"/>
        </w:rPr>
        <w:t xml:space="preserve"> rather than </w:t>
      </w:r>
      <w:r w:rsidR="00D44230">
        <w:rPr>
          <w:rFonts w:asciiTheme="minorHAnsi" w:hAnsiTheme="minorHAnsi"/>
          <w:sz w:val="22"/>
          <w:szCs w:val="22"/>
        </w:rPr>
        <w:t xml:space="preserve">school as </w:t>
      </w:r>
      <w:r w:rsidR="00B148A4" w:rsidRPr="00753404">
        <w:rPr>
          <w:rFonts w:asciiTheme="minorHAnsi" w:hAnsiTheme="minorHAnsi"/>
          <w:sz w:val="22"/>
          <w:szCs w:val="22"/>
        </w:rPr>
        <w:t xml:space="preserve">a </w:t>
      </w:r>
      <w:r w:rsidR="00E857C2" w:rsidRPr="00753404">
        <w:rPr>
          <w:rFonts w:asciiTheme="minorHAnsi" w:hAnsiTheme="minorHAnsi"/>
          <w:sz w:val="22"/>
          <w:szCs w:val="22"/>
        </w:rPr>
        <w:t xml:space="preserve">centre intended to help people </w:t>
      </w:r>
      <w:r w:rsidR="00B148A4" w:rsidRPr="00753404">
        <w:rPr>
          <w:rFonts w:asciiTheme="minorHAnsi" w:hAnsiTheme="minorHAnsi"/>
          <w:sz w:val="22"/>
          <w:szCs w:val="22"/>
        </w:rPr>
        <w:t>develop</w:t>
      </w:r>
      <w:r w:rsidR="00E857C2" w:rsidRPr="00753404">
        <w:rPr>
          <w:rFonts w:asciiTheme="minorHAnsi" w:hAnsiTheme="minorHAnsi"/>
          <w:sz w:val="22"/>
          <w:szCs w:val="22"/>
        </w:rPr>
        <w:t xml:space="preserve"> their full capacities</w:t>
      </w:r>
      <w:r w:rsidRPr="00753404">
        <w:rPr>
          <w:rFonts w:asciiTheme="minorHAnsi" w:hAnsiTheme="minorHAnsi"/>
          <w:sz w:val="22"/>
          <w:szCs w:val="22"/>
        </w:rPr>
        <w:t xml:space="preserve">; they are important, but they tell </w:t>
      </w:r>
      <w:r w:rsidR="00E857C2" w:rsidRPr="00753404">
        <w:rPr>
          <w:rFonts w:asciiTheme="minorHAnsi" w:hAnsiTheme="minorHAnsi"/>
          <w:sz w:val="22"/>
          <w:szCs w:val="22"/>
        </w:rPr>
        <w:t>nothing</w:t>
      </w:r>
      <w:r w:rsidRPr="00753404">
        <w:rPr>
          <w:rFonts w:asciiTheme="minorHAnsi" w:hAnsiTheme="minorHAnsi"/>
          <w:sz w:val="22"/>
          <w:szCs w:val="22"/>
        </w:rPr>
        <w:t xml:space="preserve"> about the quality of the product.  </w:t>
      </w:r>
      <w:r w:rsidR="00B148A4" w:rsidRPr="00753404">
        <w:rPr>
          <w:rFonts w:asciiTheme="minorHAnsi" w:hAnsiTheme="minorHAnsi"/>
          <w:sz w:val="22"/>
          <w:szCs w:val="22"/>
        </w:rPr>
        <w:t xml:space="preserve">                                                                  </w:t>
      </w:r>
    </w:p>
    <w:p w:rsidR="00CC59D1" w:rsidRPr="00753404" w:rsidRDefault="00CC59D1" w:rsidP="00814A93">
      <w:pPr>
        <w:pStyle w:val="Standard"/>
        <w:pBdr>
          <w:bottom w:val="single" w:sz="12" w:space="1" w:color="auto"/>
        </w:pBdr>
        <w:jc w:val="both"/>
        <w:rPr>
          <w:rFonts w:asciiTheme="minorHAnsi" w:hAnsiTheme="minorHAnsi"/>
          <w:b/>
          <w:sz w:val="22"/>
          <w:szCs w:val="22"/>
        </w:rPr>
      </w:pPr>
    </w:p>
    <w:p w:rsidR="00A70E5A" w:rsidRPr="00753404" w:rsidRDefault="0058789B" w:rsidP="00814A93">
      <w:pPr>
        <w:pStyle w:val="Standard"/>
        <w:pBdr>
          <w:bottom w:val="single" w:sz="12" w:space="1" w:color="auto"/>
        </w:pBdr>
        <w:jc w:val="both"/>
        <w:rPr>
          <w:rFonts w:asciiTheme="minorHAnsi" w:hAnsiTheme="minorHAnsi"/>
          <w:sz w:val="22"/>
          <w:szCs w:val="22"/>
        </w:rPr>
      </w:pPr>
      <w:r w:rsidRPr="00753404">
        <w:rPr>
          <w:rFonts w:asciiTheme="minorHAnsi" w:hAnsiTheme="minorHAnsi"/>
          <w:sz w:val="22"/>
          <w:szCs w:val="22"/>
        </w:rPr>
        <w:t>S</w:t>
      </w:r>
      <w:r w:rsidR="001917D0" w:rsidRPr="00753404">
        <w:rPr>
          <w:rFonts w:asciiTheme="minorHAnsi" w:hAnsiTheme="minorHAnsi"/>
          <w:sz w:val="22"/>
          <w:szCs w:val="22"/>
        </w:rPr>
        <w:t xml:space="preserve">tudents learn at different rates and </w:t>
      </w:r>
      <w:r w:rsidRPr="00753404">
        <w:rPr>
          <w:rFonts w:asciiTheme="minorHAnsi" w:hAnsiTheme="minorHAnsi"/>
          <w:sz w:val="22"/>
          <w:szCs w:val="22"/>
        </w:rPr>
        <w:t>there will always be significant differences in what people of any age “know and are able to do”</w:t>
      </w:r>
      <w:r w:rsidR="00DE1450" w:rsidRPr="00753404">
        <w:rPr>
          <w:rFonts w:asciiTheme="minorHAnsi" w:hAnsiTheme="minorHAnsi"/>
          <w:sz w:val="22"/>
          <w:szCs w:val="22"/>
        </w:rPr>
        <w:t xml:space="preserve">.  </w:t>
      </w:r>
      <w:r w:rsidR="000C6794" w:rsidRPr="00753404">
        <w:rPr>
          <w:rFonts w:asciiTheme="minorHAnsi" w:hAnsiTheme="minorHAnsi"/>
          <w:sz w:val="22"/>
          <w:szCs w:val="22"/>
        </w:rPr>
        <w:t xml:space="preserve">What is needed is a restructuring of the school system in order to provide the help </w:t>
      </w:r>
      <w:r w:rsidR="00CC59D1" w:rsidRPr="00753404">
        <w:rPr>
          <w:rFonts w:asciiTheme="minorHAnsi" w:hAnsiTheme="minorHAnsi"/>
          <w:sz w:val="22"/>
          <w:szCs w:val="22"/>
        </w:rPr>
        <w:t xml:space="preserve">students need </w:t>
      </w:r>
      <w:r w:rsidR="00E857C2" w:rsidRPr="00753404">
        <w:rPr>
          <w:rFonts w:asciiTheme="minorHAnsi" w:hAnsiTheme="minorHAnsi"/>
          <w:sz w:val="22"/>
          <w:szCs w:val="22"/>
        </w:rPr>
        <w:t xml:space="preserve">when </w:t>
      </w:r>
      <w:r w:rsidR="00B148A4" w:rsidRPr="00753404">
        <w:rPr>
          <w:rFonts w:asciiTheme="minorHAnsi" w:hAnsiTheme="minorHAnsi"/>
          <w:sz w:val="22"/>
          <w:szCs w:val="22"/>
        </w:rPr>
        <w:t xml:space="preserve">they </w:t>
      </w:r>
      <w:r w:rsidR="000C6794" w:rsidRPr="00753404">
        <w:rPr>
          <w:rFonts w:asciiTheme="minorHAnsi" w:hAnsiTheme="minorHAnsi"/>
          <w:sz w:val="22"/>
          <w:szCs w:val="22"/>
        </w:rPr>
        <w:t>need</w:t>
      </w:r>
      <w:r w:rsidR="00B148A4" w:rsidRPr="00753404">
        <w:rPr>
          <w:rFonts w:asciiTheme="minorHAnsi" w:hAnsiTheme="minorHAnsi"/>
          <w:sz w:val="22"/>
          <w:szCs w:val="22"/>
        </w:rPr>
        <w:t xml:space="preserve"> it</w:t>
      </w:r>
      <w:r w:rsidR="000C6794" w:rsidRPr="00753404">
        <w:rPr>
          <w:rFonts w:asciiTheme="minorHAnsi" w:hAnsiTheme="minorHAnsi"/>
          <w:sz w:val="22"/>
          <w:szCs w:val="22"/>
        </w:rPr>
        <w:t xml:space="preserve">.  </w:t>
      </w:r>
      <w:r w:rsidR="004655AE">
        <w:rPr>
          <w:rFonts w:asciiTheme="minorHAnsi" w:hAnsiTheme="minorHAnsi"/>
          <w:sz w:val="22"/>
          <w:szCs w:val="22"/>
        </w:rPr>
        <w:t>It can be done,</w:t>
      </w:r>
      <w:r w:rsidR="00E857C2" w:rsidRPr="00753404">
        <w:rPr>
          <w:rFonts w:asciiTheme="minorHAnsi" w:hAnsiTheme="minorHAnsi"/>
          <w:sz w:val="22"/>
          <w:szCs w:val="22"/>
        </w:rPr>
        <w:t xml:space="preserve"> it must </w:t>
      </w:r>
      <w:r w:rsidR="00FD56A7" w:rsidRPr="00753404">
        <w:rPr>
          <w:rFonts w:asciiTheme="minorHAnsi" w:hAnsiTheme="minorHAnsi"/>
          <w:sz w:val="22"/>
          <w:szCs w:val="22"/>
        </w:rPr>
        <w:t>be done</w:t>
      </w:r>
      <w:r w:rsidR="004655AE">
        <w:rPr>
          <w:rFonts w:asciiTheme="minorHAnsi" w:hAnsiTheme="minorHAnsi"/>
          <w:sz w:val="22"/>
          <w:szCs w:val="22"/>
        </w:rPr>
        <w:t xml:space="preserve"> and, in fact,</w:t>
      </w:r>
      <w:r w:rsidR="004D2E15">
        <w:rPr>
          <w:rFonts w:asciiTheme="minorHAnsi" w:hAnsiTheme="minorHAnsi"/>
          <w:sz w:val="22"/>
          <w:szCs w:val="22"/>
        </w:rPr>
        <w:t xml:space="preserve"> </w:t>
      </w:r>
      <w:r w:rsidR="004655AE">
        <w:rPr>
          <w:rFonts w:asciiTheme="minorHAnsi" w:hAnsiTheme="minorHAnsi"/>
          <w:sz w:val="22"/>
          <w:szCs w:val="22"/>
        </w:rPr>
        <w:t>it should be done.</w:t>
      </w:r>
      <w:r w:rsidR="00E857C2" w:rsidRPr="00753404">
        <w:rPr>
          <w:rFonts w:asciiTheme="minorHAnsi" w:hAnsiTheme="minorHAnsi"/>
          <w:sz w:val="22"/>
          <w:szCs w:val="22"/>
        </w:rPr>
        <w:t xml:space="preserve">  </w:t>
      </w:r>
    </w:p>
    <w:p w:rsidR="00DE1450" w:rsidRPr="00753404" w:rsidRDefault="00DE1450" w:rsidP="00814A93">
      <w:pPr>
        <w:pStyle w:val="Standard"/>
        <w:pBdr>
          <w:bottom w:val="single" w:sz="12" w:space="1" w:color="auto"/>
        </w:pBdr>
        <w:jc w:val="both"/>
        <w:rPr>
          <w:rFonts w:asciiTheme="minorHAnsi" w:hAnsiTheme="minorHAnsi"/>
          <w:b/>
          <w:sz w:val="22"/>
          <w:szCs w:val="22"/>
        </w:rPr>
      </w:pPr>
    </w:p>
    <w:p w:rsidR="00DE1450" w:rsidRPr="00753404" w:rsidRDefault="00DE1450" w:rsidP="00814A93">
      <w:pPr>
        <w:pStyle w:val="Standard"/>
        <w:pBdr>
          <w:bottom w:val="single" w:sz="12" w:space="1" w:color="auto"/>
        </w:pBdr>
        <w:jc w:val="both"/>
        <w:rPr>
          <w:rFonts w:asciiTheme="minorHAnsi" w:hAnsiTheme="minorHAnsi"/>
          <w:b/>
          <w:sz w:val="22"/>
          <w:szCs w:val="22"/>
        </w:rPr>
      </w:pPr>
    </w:p>
    <w:p w:rsidR="00B148A4" w:rsidRPr="00753404" w:rsidRDefault="00B148A4" w:rsidP="00814A93">
      <w:pPr>
        <w:pStyle w:val="Standard"/>
        <w:pBdr>
          <w:bottom w:val="single" w:sz="12" w:space="1" w:color="auto"/>
        </w:pBdr>
        <w:jc w:val="both"/>
        <w:rPr>
          <w:rFonts w:asciiTheme="minorHAnsi" w:hAnsiTheme="minorHAnsi"/>
          <w:b/>
          <w:sz w:val="22"/>
          <w:szCs w:val="22"/>
        </w:rPr>
      </w:pPr>
    </w:p>
    <w:p w:rsidR="00B148A4" w:rsidRDefault="00B148A4" w:rsidP="00814A93">
      <w:pPr>
        <w:pStyle w:val="Standard"/>
        <w:pBdr>
          <w:bottom w:val="single" w:sz="12" w:space="1" w:color="auto"/>
        </w:pBdr>
        <w:jc w:val="both"/>
        <w:rPr>
          <w:rFonts w:asciiTheme="minorHAnsi" w:hAnsiTheme="minorHAnsi"/>
          <w:b/>
          <w:sz w:val="22"/>
          <w:szCs w:val="22"/>
        </w:rPr>
      </w:pPr>
    </w:p>
    <w:p w:rsidR="00814A93" w:rsidRPr="00753404" w:rsidRDefault="00814A93" w:rsidP="00814A93">
      <w:pPr>
        <w:pStyle w:val="Standard"/>
        <w:pBdr>
          <w:bottom w:val="single" w:sz="12" w:space="1" w:color="auto"/>
        </w:pBdr>
        <w:jc w:val="both"/>
        <w:rPr>
          <w:rFonts w:asciiTheme="minorHAnsi" w:hAnsiTheme="minorHAnsi"/>
          <w:b/>
          <w:sz w:val="22"/>
          <w:szCs w:val="22"/>
        </w:rPr>
      </w:pPr>
    </w:p>
    <w:p w:rsidR="00B148A4" w:rsidRPr="00753404" w:rsidRDefault="00B148A4" w:rsidP="00814A93">
      <w:pPr>
        <w:pStyle w:val="Standard"/>
        <w:pBdr>
          <w:bottom w:val="single" w:sz="12" w:space="1" w:color="auto"/>
        </w:pBdr>
        <w:jc w:val="both"/>
        <w:rPr>
          <w:rFonts w:asciiTheme="minorHAnsi" w:hAnsiTheme="minorHAnsi"/>
          <w:b/>
          <w:sz w:val="22"/>
          <w:szCs w:val="22"/>
        </w:rPr>
      </w:pPr>
    </w:p>
    <w:p w:rsidR="0010638C" w:rsidRPr="00753404" w:rsidRDefault="005C5397" w:rsidP="00A80AE2">
      <w:pPr>
        <w:pStyle w:val="Standard"/>
        <w:pBdr>
          <w:bottom w:val="single" w:sz="12" w:space="1" w:color="auto"/>
        </w:pBdr>
        <w:jc w:val="center"/>
        <w:rPr>
          <w:rFonts w:asciiTheme="minorHAnsi" w:hAnsiTheme="minorHAnsi"/>
          <w:b/>
          <w:sz w:val="22"/>
          <w:szCs w:val="22"/>
        </w:rPr>
      </w:pPr>
      <w:r w:rsidRPr="00753404">
        <w:rPr>
          <w:rFonts w:asciiTheme="minorHAnsi" w:hAnsiTheme="minorHAnsi"/>
          <w:b/>
          <w:sz w:val="22"/>
          <w:szCs w:val="22"/>
        </w:rPr>
        <w:lastRenderedPageBreak/>
        <w:t>A</w:t>
      </w:r>
      <w:r w:rsidR="00D7057E" w:rsidRPr="00753404">
        <w:rPr>
          <w:rFonts w:asciiTheme="minorHAnsi" w:hAnsiTheme="minorHAnsi"/>
          <w:b/>
          <w:sz w:val="22"/>
          <w:szCs w:val="22"/>
        </w:rPr>
        <w:t>ward to Prince Street Elementary</w:t>
      </w:r>
    </w:p>
    <w:p w:rsidR="005C5397" w:rsidRPr="00753404" w:rsidRDefault="005C5397" w:rsidP="00814A93">
      <w:pPr>
        <w:pStyle w:val="Standard"/>
        <w:pBdr>
          <w:bottom w:val="single" w:sz="12" w:space="1" w:color="auto"/>
        </w:pBdr>
        <w:jc w:val="both"/>
        <w:rPr>
          <w:rFonts w:asciiTheme="minorHAnsi" w:hAnsiTheme="minorHAnsi"/>
          <w:b/>
          <w:sz w:val="22"/>
          <w:szCs w:val="22"/>
        </w:rPr>
      </w:pPr>
    </w:p>
    <w:p w:rsidR="005C5397" w:rsidRPr="00753404" w:rsidRDefault="005C5397" w:rsidP="00814A93">
      <w:pPr>
        <w:pStyle w:val="Standard"/>
        <w:pBdr>
          <w:bottom w:val="single" w:sz="12" w:space="1" w:color="auto"/>
        </w:pBdr>
        <w:jc w:val="both"/>
        <w:rPr>
          <w:rFonts w:asciiTheme="minorHAnsi" w:hAnsiTheme="minorHAnsi"/>
          <w:b/>
          <w:sz w:val="22"/>
          <w:szCs w:val="22"/>
        </w:rPr>
      </w:pPr>
      <w:r w:rsidRPr="00753404">
        <w:rPr>
          <w:rFonts w:asciiTheme="minorHAnsi" w:hAnsiTheme="minorHAnsi"/>
          <w:sz w:val="22"/>
          <w:szCs w:val="22"/>
          <w:lang w:val="en-US"/>
        </w:rPr>
        <w:t>Prince Street Elementary School is this year’s winner of the Excellence in Education Award, an award designed to recognize schools and learning centres for their efforts in providing a quality education to their students</w:t>
      </w:r>
      <w:r w:rsidR="0033024F">
        <w:rPr>
          <w:rFonts w:asciiTheme="minorHAnsi" w:hAnsiTheme="minorHAnsi"/>
          <w:sz w:val="22"/>
          <w:szCs w:val="22"/>
          <w:lang w:val="en-US"/>
        </w:rPr>
        <w:t>. L</w:t>
      </w:r>
      <w:r w:rsidRPr="00753404">
        <w:rPr>
          <w:rFonts w:asciiTheme="minorHAnsi" w:hAnsiTheme="minorHAnsi"/>
          <w:sz w:val="22"/>
          <w:szCs w:val="22"/>
          <w:lang w:val="en-US"/>
        </w:rPr>
        <w:t xml:space="preserve">ast year’s Award was won by </w:t>
      </w:r>
      <w:proofErr w:type="spellStart"/>
      <w:r w:rsidRPr="00753404">
        <w:rPr>
          <w:rFonts w:asciiTheme="minorHAnsi" w:hAnsiTheme="minorHAnsi"/>
          <w:sz w:val="22"/>
          <w:szCs w:val="22"/>
          <w:lang w:val="en-US"/>
        </w:rPr>
        <w:t>Kinkora</w:t>
      </w:r>
      <w:proofErr w:type="spellEnd"/>
      <w:r w:rsidRPr="00753404">
        <w:rPr>
          <w:rFonts w:asciiTheme="minorHAnsi" w:hAnsiTheme="minorHAnsi"/>
          <w:sz w:val="22"/>
          <w:szCs w:val="22"/>
          <w:lang w:val="en-US"/>
        </w:rPr>
        <w:t xml:space="preserve"> Regional High School</w:t>
      </w:r>
      <w:r w:rsidR="004D2E15">
        <w:rPr>
          <w:rFonts w:asciiTheme="minorHAnsi" w:hAnsiTheme="minorHAnsi"/>
          <w:sz w:val="22"/>
          <w:szCs w:val="22"/>
          <w:lang w:val="en-US"/>
        </w:rPr>
        <w:t xml:space="preserve">.  </w:t>
      </w:r>
      <w:r w:rsidRPr="00753404">
        <w:rPr>
          <w:rFonts w:asciiTheme="minorHAnsi" w:hAnsiTheme="minorHAnsi"/>
          <w:sz w:val="22"/>
          <w:szCs w:val="22"/>
          <w:lang w:val="en-US"/>
        </w:rPr>
        <w:t xml:space="preserve">The Award, established through the generosity </w:t>
      </w:r>
      <w:proofErr w:type="gramStart"/>
      <w:r w:rsidRPr="00753404">
        <w:rPr>
          <w:rFonts w:asciiTheme="minorHAnsi" w:hAnsiTheme="minorHAnsi"/>
          <w:sz w:val="22"/>
          <w:szCs w:val="22"/>
          <w:lang w:val="en-US"/>
        </w:rPr>
        <w:t>of</w:t>
      </w:r>
      <w:proofErr w:type="gramEnd"/>
      <w:r w:rsidRPr="00753404">
        <w:rPr>
          <w:rFonts w:asciiTheme="minorHAnsi" w:hAnsiTheme="minorHAnsi"/>
          <w:sz w:val="22"/>
          <w:szCs w:val="22"/>
          <w:lang w:val="en-US"/>
        </w:rPr>
        <w:t xml:space="preserve"> an Island family, includes a cheque for $2,500 and is intended to </w:t>
      </w:r>
      <w:r w:rsidRPr="00753404">
        <w:rPr>
          <w:rFonts w:asciiTheme="minorHAnsi" w:hAnsiTheme="minorHAnsi" w:cs="Calibri"/>
          <w:sz w:val="22"/>
          <w:szCs w:val="22"/>
        </w:rPr>
        <w:t>call attention to important charact</w:t>
      </w:r>
      <w:r w:rsidR="0033024F">
        <w:rPr>
          <w:rFonts w:asciiTheme="minorHAnsi" w:hAnsiTheme="minorHAnsi" w:cs="Calibri"/>
          <w:sz w:val="22"/>
          <w:szCs w:val="22"/>
        </w:rPr>
        <w:t xml:space="preserve">eristics of </w:t>
      </w:r>
      <w:r w:rsidR="00EC2FD6">
        <w:rPr>
          <w:rFonts w:asciiTheme="minorHAnsi" w:hAnsiTheme="minorHAnsi" w:cs="Calibri"/>
          <w:sz w:val="22"/>
          <w:szCs w:val="22"/>
          <w:lang w:val="en-US"/>
        </w:rPr>
        <w:t>“</w:t>
      </w:r>
      <w:r w:rsidR="0033024F">
        <w:rPr>
          <w:rFonts w:asciiTheme="minorHAnsi" w:hAnsiTheme="minorHAnsi" w:cs="Calibri"/>
          <w:sz w:val="22"/>
          <w:szCs w:val="22"/>
        </w:rPr>
        <w:t>effective schools</w:t>
      </w:r>
      <w:r w:rsidR="00EC2FD6">
        <w:rPr>
          <w:rFonts w:asciiTheme="minorHAnsi" w:hAnsiTheme="minorHAnsi" w:cs="Calibri"/>
          <w:sz w:val="22"/>
          <w:szCs w:val="22"/>
        </w:rPr>
        <w:t>”</w:t>
      </w:r>
      <w:r w:rsidR="0033024F">
        <w:rPr>
          <w:rFonts w:asciiTheme="minorHAnsi" w:hAnsiTheme="minorHAnsi" w:cs="Calibri"/>
          <w:sz w:val="22"/>
          <w:szCs w:val="22"/>
        </w:rPr>
        <w:t xml:space="preserve">. Check </w:t>
      </w:r>
      <w:r w:rsidR="001A6566">
        <w:rPr>
          <w:rFonts w:asciiTheme="minorHAnsi" w:hAnsiTheme="minorHAnsi" w:cs="Calibri"/>
          <w:sz w:val="22"/>
          <w:szCs w:val="22"/>
        </w:rPr>
        <w:t xml:space="preserve">out </w:t>
      </w:r>
      <w:r w:rsidR="0033024F">
        <w:rPr>
          <w:rFonts w:asciiTheme="minorHAnsi" w:hAnsiTheme="minorHAnsi" w:cs="Calibri"/>
          <w:sz w:val="22"/>
          <w:szCs w:val="22"/>
        </w:rPr>
        <w:t>our website at</w:t>
      </w:r>
      <w:r w:rsidRPr="00753404">
        <w:rPr>
          <w:rFonts w:asciiTheme="minorHAnsi" w:hAnsiTheme="minorHAnsi" w:cs="Calibri"/>
          <w:sz w:val="22"/>
          <w:szCs w:val="22"/>
        </w:rPr>
        <w:t xml:space="preserve"> </w:t>
      </w:r>
      <w:hyperlink r:id="rId10" w:history="1">
        <w:r w:rsidRPr="00753404">
          <w:rPr>
            <w:rStyle w:val="Hyperlink"/>
            <w:rFonts w:asciiTheme="minorHAnsi" w:hAnsiTheme="minorHAnsi" w:cs="Calibri"/>
            <w:sz w:val="22"/>
            <w:szCs w:val="22"/>
          </w:rPr>
          <w:t>www.education2020.ca</w:t>
        </w:r>
      </w:hyperlink>
      <w:r w:rsidRPr="00753404">
        <w:rPr>
          <w:rFonts w:asciiTheme="minorHAnsi" w:hAnsiTheme="minorHAnsi" w:cs="Calibri"/>
          <w:sz w:val="22"/>
          <w:szCs w:val="22"/>
        </w:rPr>
        <w:t xml:space="preserve"> </w:t>
      </w:r>
      <w:r w:rsidR="00F9562B">
        <w:rPr>
          <w:rFonts w:asciiTheme="minorHAnsi" w:hAnsiTheme="minorHAnsi" w:cs="Calibri"/>
          <w:sz w:val="22"/>
          <w:szCs w:val="22"/>
        </w:rPr>
        <w:t xml:space="preserve">for </w:t>
      </w:r>
      <w:r w:rsidR="001A6566">
        <w:rPr>
          <w:rFonts w:asciiTheme="minorHAnsi" w:hAnsiTheme="minorHAnsi" w:cs="Calibri"/>
          <w:sz w:val="22"/>
          <w:szCs w:val="22"/>
        </w:rPr>
        <w:t xml:space="preserve">more </w:t>
      </w:r>
      <w:r w:rsidR="00F9562B">
        <w:rPr>
          <w:rFonts w:asciiTheme="minorHAnsi" w:hAnsiTheme="minorHAnsi" w:cs="Calibri"/>
          <w:sz w:val="22"/>
          <w:szCs w:val="22"/>
        </w:rPr>
        <w:t>details.</w:t>
      </w:r>
    </w:p>
    <w:p w:rsidR="005C5397" w:rsidRPr="00753404" w:rsidRDefault="005C5397" w:rsidP="00814A93">
      <w:pPr>
        <w:pStyle w:val="Standard"/>
        <w:pBdr>
          <w:bottom w:val="single" w:sz="12" w:space="1" w:color="auto"/>
        </w:pBdr>
        <w:jc w:val="both"/>
        <w:rPr>
          <w:rFonts w:asciiTheme="minorHAnsi" w:hAnsiTheme="minorHAnsi"/>
          <w:b/>
          <w:sz w:val="22"/>
          <w:szCs w:val="22"/>
        </w:rPr>
      </w:pPr>
    </w:p>
    <w:p w:rsidR="005C5397" w:rsidRPr="00753404" w:rsidRDefault="005C5397" w:rsidP="00A80AE2">
      <w:pPr>
        <w:pStyle w:val="Standard"/>
        <w:pBdr>
          <w:bottom w:val="single" w:sz="12" w:space="1" w:color="auto"/>
        </w:pBdr>
        <w:jc w:val="center"/>
        <w:rPr>
          <w:rFonts w:asciiTheme="minorHAnsi" w:hAnsiTheme="minorHAnsi"/>
          <w:b/>
          <w:sz w:val="22"/>
          <w:szCs w:val="22"/>
        </w:rPr>
      </w:pPr>
      <w:r w:rsidRPr="00753404">
        <w:rPr>
          <w:rFonts w:asciiTheme="minorHAnsi" w:hAnsiTheme="minorHAnsi"/>
          <w:b/>
          <w:sz w:val="22"/>
          <w:szCs w:val="22"/>
        </w:rPr>
        <w:t>B</w:t>
      </w:r>
      <w:r w:rsidR="00F92634">
        <w:rPr>
          <w:rFonts w:asciiTheme="minorHAnsi" w:hAnsiTheme="minorHAnsi"/>
          <w:b/>
          <w:sz w:val="22"/>
          <w:szCs w:val="22"/>
        </w:rPr>
        <w:t>.</w:t>
      </w:r>
      <w:r w:rsidRPr="00753404">
        <w:rPr>
          <w:rFonts w:asciiTheme="minorHAnsi" w:hAnsiTheme="minorHAnsi"/>
          <w:b/>
          <w:sz w:val="22"/>
          <w:szCs w:val="22"/>
        </w:rPr>
        <w:t>C</w:t>
      </w:r>
      <w:r w:rsidR="00F92634">
        <w:rPr>
          <w:rFonts w:asciiTheme="minorHAnsi" w:hAnsiTheme="minorHAnsi"/>
          <w:b/>
          <w:sz w:val="22"/>
          <w:szCs w:val="22"/>
        </w:rPr>
        <w:t>.</w:t>
      </w:r>
      <w:r w:rsidRPr="00753404">
        <w:rPr>
          <w:rFonts w:asciiTheme="minorHAnsi" w:hAnsiTheme="minorHAnsi"/>
          <w:b/>
          <w:sz w:val="22"/>
          <w:szCs w:val="22"/>
        </w:rPr>
        <w:t xml:space="preserve"> Court</w:t>
      </w:r>
      <w:r w:rsidR="00F92634">
        <w:rPr>
          <w:rFonts w:asciiTheme="minorHAnsi" w:hAnsiTheme="minorHAnsi"/>
          <w:b/>
          <w:sz w:val="22"/>
          <w:szCs w:val="22"/>
        </w:rPr>
        <w:t xml:space="preserve"> renders a</w:t>
      </w:r>
      <w:r w:rsidR="008D48FA" w:rsidRPr="00753404">
        <w:rPr>
          <w:rFonts w:asciiTheme="minorHAnsi" w:hAnsiTheme="minorHAnsi"/>
          <w:b/>
          <w:sz w:val="22"/>
          <w:szCs w:val="22"/>
        </w:rPr>
        <w:t xml:space="preserve"> decision</w:t>
      </w:r>
    </w:p>
    <w:p w:rsidR="005C5397" w:rsidRPr="00753404" w:rsidRDefault="005C5397" w:rsidP="00814A93">
      <w:pPr>
        <w:pStyle w:val="Standard"/>
        <w:pBdr>
          <w:bottom w:val="single" w:sz="12" w:space="1" w:color="auto"/>
        </w:pBdr>
        <w:jc w:val="both"/>
        <w:rPr>
          <w:rFonts w:asciiTheme="minorHAnsi" w:hAnsiTheme="minorHAnsi"/>
          <w:b/>
          <w:sz w:val="22"/>
          <w:szCs w:val="22"/>
        </w:rPr>
      </w:pPr>
    </w:p>
    <w:p w:rsidR="00753404" w:rsidRDefault="00CF2F74" w:rsidP="00814A93">
      <w:pPr>
        <w:pStyle w:val="Standard"/>
        <w:pBdr>
          <w:bottom w:val="single" w:sz="12" w:space="1" w:color="auto"/>
        </w:pBdr>
        <w:jc w:val="both"/>
        <w:rPr>
          <w:rFonts w:asciiTheme="minorHAnsi" w:hAnsiTheme="minorHAnsi"/>
          <w:sz w:val="22"/>
          <w:szCs w:val="22"/>
          <w:lang w:val="en"/>
        </w:rPr>
      </w:pPr>
      <w:r w:rsidRPr="00753404">
        <w:rPr>
          <w:rFonts w:asciiTheme="minorHAnsi" w:hAnsiTheme="minorHAnsi"/>
          <w:sz w:val="22"/>
          <w:szCs w:val="22"/>
          <w:lang w:val="en"/>
        </w:rPr>
        <w:t>The B</w:t>
      </w:r>
      <w:r w:rsidR="00F92634">
        <w:rPr>
          <w:rFonts w:asciiTheme="minorHAnsi" w:hAnsiTheme="minorHAnsi"/>
          <w:sz w:val="22"/>
          <w:szCs w:val="22"/>
          <w:lang w:val="en"/>
        </w:rPr>
        <w:t>.</w:t>
      </w:r>
      <w:r w:rsidRPr="00753404">
        <w:rPr>
          <w:rFonts w:asciiTheme="minorHAnsi" w:hAnsiTheme="minorHAnsi"/>
          <w:sz w:val="22"/>
          <w:szCs w:val="22"/>
          <w:lang w:val="en"/>
        </w:rPr>
        <w:t>C</w:t>
      </w:r>
      <w:r w:rsidR="00F92634">
        <w:rPr>
          <w:rFonts w:asciiTheme="minorHAnsi" w:hAnsiTheme="minorHAnsi"/>
          <w:sz w:val="22"/>
          <w:szCs w:val="22"/>
          <w:lang w:val="en"/>
        </w:rPr>
        <w:t>. Court of Appeal rendered</w:t>
      </w:r>
      <w:r w:rsidR="00806B74">
        <w:rPr>
          <w:rFonts w:asciiTheme="minorHAnsi" w:hAnsiTheme="minorHAnsi"/>
          <w:sz w:val="22"/>
          <w:szCs w:val="22"/>
          <w:lang w:val="en"/>
        </w:rPr>
        <w:t xml:space="preserve"> its</w:t>
      </w:r>
      <w:r w:rsidRPr="00753404">
        <w:rPr>
          <w:rFonts w:asciiTheme="minorHAnsi" w:hAnsiTheme="minorHAnsi"/>
          <w:sz w:val="22"/>
          <w:szCs w:val="22"/>
          <w:lang w:val="en"/>
        </w:rPr>
        <w:t xml:space="preserve"> ruling recently on </w:t>
      </w:r>
      <w:r w:rsidR="00D44230">
        <w:rPr>
          <w:rFonts w:asciiTheme="minorHAnsi" w:hAnsiTheme="minorHAnsi"/>
          <w:sz w:val="22"/>
          <w:szCs w:val="22"/>
          <w:lang w:val="en"/>
        </w:rPr>
        <w:t xml:space="preserve">a </w:t>
      </w:r>
      <w:r w:rsidRPr="00753404">
        <w:rPr>
          <w:rFonts w:asciiTheme="minorHAnsi" w:hAnsiTheme="minorHAnsi"/>
          <w:sz w:val="22"/>
          <w:szCs w:val="22"/>
          <w:lang w:val="en"/>
        </w:rPr>
        <w:t>long</w:t>
      </w:r>
      <w:r w:rsidR="00D44230">
        <w:rPr>
          <w:rFonts w:asciiTheme="minorHAnsi" w:hAnsiTheme="minorHAnsi"/>
          <w:sz w:val="22"/>
          <w:szCs w:val="22"/>
          <w:lang w:val="en"/>
        </w:rPr>
        <w:t xml:space="preserve">-standing </w:t>
      </w:r>
      <w:r w:rsidRPr="00753404">
        <w:rPr>
          <w:rFonts w:asciiTheme="minorHAnsi" w:hAnsiTheme="minorHAnsi"/>
          <w:sz w:val="22"/>
          <w:szCs w:val="22"/>
          <w:lang w:val="en"/>
        </w:rPr>
        <w:t xml:space="preserve">dispute between </w:t>
      </w:r>
      <w:r w:rsidR="00806B74">
        <w:rPr>
          <w:rFonts w:asciiTheme="minorHAnsi" w:hAnsiTheme="minorHAnsi"/>
          <w:sz w:val="22"/>
          <w:szCs w:val="22"/>
          <w:lang w:val="en"/>
        </w:rPr>
        <w:t xml:space="preserve">the Government and the B.C. </w:t>
      </w:r>
      <w:r w:rsidR="00AD39E2">
        <w:rPr>
          <w:rFonts w:asciiTheme="minorHAnsi" w:hAnsiTheme="minorHAnsi"/>
          <w:sz w:val="22"/>
          <w:szCs w:val="22"/>
          <w:lang w:val="en"/>
        </w:rPr>
        <w:t>T</w:t>
      </w:r>
      <w:r w:rsidR="00806B74">
        <w:rPr>
          <w:rFonts w:asciiTheme="minorHAnsi" w:hAnsiTheme="minorHAnsi"/>
          <w:sz w:val="22"/>
          <w:szCs w:val="22"/>
          <w:lang w:val="en"/>
        </w:rPr>
        <w:t xml:space="preserve">eachers </w:t>
      </w:r>
      <w:r w:rsidR="00AD39E2">
        <w:rPr>
          <w:rFonts w:asciiTheme="minorHAnsi" w:hAnsiTheme="minorHAnsi"/>
          <w:sz w:val="22"/>
          <w:szCs w:val="22"/>
          <w:lang w:val="en"/>
        </w:rPr>
        <w:t>F</w:t>
      </w:r>
      <w:r w:rsidR="00806B74">
        <w:rPr>
          <w:rFonts w:asciiTheme="minorHAnsi" w:hAnsiTheme="minorHAnsi"/>
          <w:sz w:val="22"/>
          <w:szCs w:val="22"/>
          <w:lang w:val="en"/>
        </w:rPr>
        <w:t>ederation</w:t>
      </w:r>
      <w:r w:rsidR="00BE33BD">
        <w:rPr>
          <w:rFonts w:asciiTheme="minorHAnsi" w:hAnsiTheme="minorHAnsi"/>
          <w:sz w:val="22"/>
          <w:szCs w:val="22"/>
          <w:lang w:val="en"/>
        </w:rPr>
        <w:t xml:space="preserve"> (BCTF)</w:t>
      </w:r>
      <w:r w:rsidR="007A4668">
        <w:rPr>
          <w:rFonts w:asciiTheme="minorHAnsi" w:hAnsiTheme="minorHAnsi"/>
          <w:sz w:val="22"/>
          <w:szCs w:val="22"/>
          <w:lang w:val="en"/>
        </w:rPr>
        <w:t xml:space="preserve">.  </w:t>
      </w:r>
      <w:r w:rsidR="00AD39E2">
        <w:rPr>
          <w:rFonts w:asciiTheme="minorHAnsi" w:hAnsiTheme="minorHAnsi"/>
          <w:sz w:val="22"/>
          <w:szCs w:val="22"/>
          <w:lang w:val="en"/>
        </w:rPr>
        <w:t>In</w:t>
      </w:r>
      <w:r w:rsidR="00BD5BF8">
        <w:rPr>
          <w:rFonts w:asciiTheme="minorHAnsi" w:hAnsiTheme="minorHAnsi"/>
          <w:sz w:val="22"/>
          <w:szCs w:val="22"/>
          <w:lang w:val="en"/>
        </w:rPr>
        <w:t xml:space="preserve"> fact</w:t>
      </w:r>
      <w:r w:rsidRPr="00753404">
        <w:rPr>
          <w:rFonts w:asciiTheme="minorHAnsi" w:hAnsiTheme="minorHAnsi"/>
          <w:sz w:val="22"/>
          <w:szCs w:val="22"/>
          <w:lang w:val="en"/>
        </w:rPr>
        <w:t xml:space="preserve">, it removed </w:t>
      </w:r>
      <w:r w:rsidR="00146D68" w:rsidRPr="00753404">
        <w:rPr>
          <w:rFonts w:asciiTheme="minorHAnsi" w:hAnsiTheme="minorHAnsi"/>
          <w:sz w:val="22"/>
          <w:szCs w:val="22"/>
          <w:lang w:val="en"/>
        </w:rPr>
        <w:t>classroom working conditions, especia</w:t>
      </w:r>
      <w:r w:rsidR="00AD39E2">
        <w:rPr>
          <w:rFonts w:asciiTheme="minorHAnsi" w:hAnsiTheme="minorHAnsi"/>
          <w:sz w:val="22"/>
          <w:szCs w:val="22"/>
          <w:lang w:val="en"/>
        </w:rPr>
        <w:t xml:space="preserve">lly class size and composition </w:t>
      </w:r>
      <w:r w:rsidR="00146D68" w:rsidRPr="00753404">
        <w:rPr>
          <w:rFonts w:asciiTheme="minorHAnsi" w:hAnsiTheme="minorHAnsi"/>
          <w:sz w:val="22"/>
          <w:szCs w:val="22"/>
          <w:lang w:val="en"/>
        </w:rPr>
        <w:t xml:space="preserve">from the bargaining table.  </w:t>
      </w:r>
      <w:r w:rsidR="00905295" w:rsidRPr="00753404">
        <w:rPr>
          <w:rFonts w:asciiTheme="minorHAnsi" w:hAnsiTheme="minorHAnsi"/>
          <w:sz w:val="22"/>
          <w:szCs w:val="22"/>
          <w:lang w:val="en"/>
        </w:rPr>
        <w:t>The decision marks</w:t>
      </w:r>
      <w:r w:rsidR="00D44230">
        <w:rPr>
          <w:rFonts w:asciiTheme="minorHAnsi" w:hAnsiTheme="minorHAnsi"/>
          <w:sz w:val="22"/>
          <w:szCs w:val="22"/>
          <w:lang w:val="en"/>
        </w:rPr>
        <w:t xml:space="preserve"> another stage in a</w:t>
      </w:r>
      <w:r w:rsidR="00146D68" w:rsidRPr="00753404">
        <w:rPr>
          <w:rFonts w:asciiTheme="minorHAnsi" w:hAnsiTheme="minorHAnsi"/>
          <w:sz w:val="22"/>
          <w:szCs w:val="22"/>
          <w:lang w:val="en"/>
        </w:rPr>
        <w:t xml:space="preserve"> five</w:t>
      </w:r>
      <w:r w:rsidR="00AD39E2">
        <w:rPr>
          <w:rFonts w:asciiTheme="minorHAnsi" w:hAnsiTheme="minorHAnsi"/>
          <w:sz w:val="22"/>
          <w:szCs w:val="22"/>
          <w:lang w:val="en"/>
        </w:rPr>
        <w:t>-</w:t>
      </w:r>
      <w:r w:rsidR="00146D68" w:rsidRPr="00753404">
        <w:rPr>
          <w:rFonts w:asciiTheme="minorHAnsi" w:hAnsiTheme="minorHAnsi"/>
          <w:sz w:val="22"/>
          <w:szCs w:val="22"/>
          <w:lang w:val="en"/>
        </w:rPr>
        <w:t xml:space="preserve">year </w:t>
      </w:r>
      <w:r w:rsidR="004D2E15">
        <w:rPr>
          <w:rFonts w:asciiTheme="minorHAnsi" w:hAnsiTheme="minorHAnsi"/>
          <w:sz w:val="22"/>
          <w:szCs w:val="22"/>
          <w:lang w:val="en"/>
        </w:rPr>
        <w:t>fight</w:t>
      </w:r>
      <w:r w:rsidR="00BE33BD">
        <w:rPr>
          <w:rFonts w:asciiTheme="minorHAnsi" w:hAnsiTheme="minorHAnsi"/>
          <w:sz w:val="22"/>
          <w:szCs w:val="22"/>
          <w:lang w:val="en"/>
        </w:rPr>
        <w:t>. T</w:t>
      </w:r>
      <w:r w:rsidR="004D2E15">
        <w:rPr>
          <w:rFonts w:asciiTheme="minorHAnsi" w:hAnsiTheme="minorHAnsi"/>
          <w:sz w:val="22"/>
          <w:szCs w:val="22"/>
          <w:lang w:val="en"/>
        </w:rPr>
        <w:t xml:space="preserve">he </w:t>
      </w:r>
      <w:r w:rsidR="00146D68" w:rsidRPr="00753404">
        <w:rPr>
          <w:rFonts w:asciiTheme="minorHAnsi" w:hAnsiTheme="minorHAnsi"/>
          <w:sz w:val="22"/>
          <w:szCs w:val="22"/>
          <w:lang w:val="en"/>
        </w:rPr>
        <w:t>BCTF is likely to</w:t>
      </w:r>
      <w:r w:rsidR="004D2E15">
        <w:rPr>
          <w:rFonts w:asciiTheme="minorHAnsi" w:hAnsiTheme="minorHAnsi"/>
          <w:sz w:val="22"/>
          <w:szCs w:val="22"/>
          <w:lang w:val="en"/>
        </w:rPr>
        <w:t xml:space="preserve"> launch an appeal</w:t>
      </w:r>
      <w:r w:rsidRPr="00753404">
        <w:rPr>
          <w:rFonts w:asciiTheme="minorHAnsi" w:hAnsiTheme="minorHAnsi"/>
          <w:sz w:val="22"/>
          <w:szCs w:val="22"/>
          <w:lang w:val="en"/>
        </w:rPr>
        <w:t>.</w:t>
      </w:r>
    </w:p>
    <w:p w:rsidR="00753404" w:rsidRDefault="00753404" w:rsidP="00814A93">
      <w:pPr>
        <w:pStyle w:val="Standard"/>
        <w:pBdr>
          <w:bottom w:val="single" w:sz="12" w:space="1" w:color="auto"/>
        </w:pBdr>
        <w:jc w:val="both"/>
        <w:rPr>
          <w:rFonts w:asciiTheme="minorHAnsi" w:hAnsiTheme="minorHAnsi"/>
          <w:sz w:val="22"/>
          <w:szCs w:val="22"/>
          <w:lang w:val="en"/>
        </w:rPr>
      </w:pPr>
    </w:p>
    <w:p w:rsidR="00753404" w:rsidRDefault="00753404" w:rsidP="00A80AE2">
      <w:pPr>
        <w:pStyle w:val="Standard"/>
        <w:pBdr>
          <w:bottom w:val="single" w:sz="12" w:space="1" w:color="auto"/>
        </w:pBdr>
        <w:jc w:val="center"/>
        <w:rPr>
          <w:rFonts w:asciiTheme="minorHAnsi" w:hAnsiTheme="minorHAnsi"/>
          <w:b/>
          <w:sz w:val="22"/>
          <w:szCs w:val="22"/>
        </w:rPr>
      </w:pPr>
      <w:r>
        <w:rPr>
          <w:rFonts w:asciiTheme="minorHAnsi" w:hAnsiTheme="minorHAnsi"/>
          <w:b/>
          <w:sz w:val="22"/>
          <w:szCs w:val="22"/>
        </w:rPr>
        <w:t>Ombudsman</w:t>
      </w:r>
    </w:p>
    <w:p w:rsidR="00753404" w:rsidRDefault="00753404" w:rsidP="00814A93">
      <w:pPr>
        <w:pStyle w:val="Standard"/>
        <w:pBdr>
          <w:bottom w:val="single" w:sz="12" w:space="1" w:color="auto"/>
        </w:pBdr>
        <w:jc w:val="both"/>
        <w:rPr>
          <w:rFonts w:asciiTheme="minorHAnsi" w:hAnsiTheme="minorHAnsi"/>
          <w:b/>
          <w:sz w:val="22"/>
          <w:szCs w:val="22"/>
        </w:rPr>
      </w:pPr>
    </w:p>
    <w:p w:rsidR="0010638C" w:rsidRDefault="00753404" w:rsidP="00814A93">
      <w:pPr>
        <w:pStyle w:val="Standard"/>
        <w:pBdr>
          <w:bottom w:val="single" w:sz="12" w:space="1" w:color="auto"/>
        </w:pBdr>
        <w:jc w:val="both"/>
        <w:rPr>
          <w:rFonts w:asciiTheme="minorHAnsi" w:hAnsiTheme="minorHAnsi"/>
          <w:b/>
          <w:sz w:val="22"/>
          <w:szCs w:val="22"/>
        </w:rPr>
      </w:pPr>
      <w:r w:rsidRPr="00753404">
        <w:rPr>
          <w:rFonts w:asciiTheme="minorHAnsi" w:eastAsia="Times New Roman" w:hAnsiTheme="minorHAnsi" w:cs="Arial"/>
          <w:color w:val="333333"/>
          <w:sz w:val="22"/>
          <w:szCs w:val="22"/>
          <w:lang w:eastAsia="en-CA"/>
        </w:rPr>
        <w:t xml:space="preserve">The Washington Post </w:t>
      </w:r>
      <w:r w:rsidR="00AD39E2">
        <w:rPr>
          <w:rFonts w:asciiTheme="minorHAnsi" w:eastAsia="Times New Roman" w:hAnsiTheme="minorHAnsi" w:cs="Arial"/>
          <w:color w:val="333333"/>
          <w:sz w:val="22"/>
          <w:szCs w:val="22"/>
          <w:lang w:eastAsia="en-CA"/>
        </w:rPr>
        <w:t>dated</w:t>
      </w:r>
      <w:r w:rsidRPr="00753404">
        <w:rPr>
          <w:rFonts w:asciiTheme="minorHAnsi" w:eastAsia="Times New Roman" w:hAnsiTheme="minorHAnsi" w:cs="Arial"/>
          <w:color w:val="333333"/>
          <w:sz w:val="22"/>
          <w:szCs w:val="22"/>
          <w:lang w:eastAsia="en-CA"/>
        </w:rPr>
        <w:t xml:space="preserve"> September 20, 2014</w:t>
      </w:r>
      <w:r w:rsidR="00AD39E2">
        <w:rPr>
          <w:rFonts w:asciiTheme="minorHAnsi" w:eastAsia="Times New Roman" w:hAnsiTheme="minorHAnsi" w:cs="Arial"/>
          <w:color w:val="333333"/>
          <w:sz w:val="22"/>
          <w:szCs w:val="22"/>
          <w:lang w:eastAsia="en-CA"/>
        </w:rPr>
        <w:t xml:space="preserve">, </w:t>
      </w:r>
      <w:r w:rsidRPr="00753404">
        <w:rPr>
          <w:rFonts w:asciiTheme="minorHAnsi" w:eastAsia="Times New Roman" w:hAnsiTheme="minorHAnsi" w:cs="Arial"/>
          <w:color w:val="333333"/>
          <w:sz w:val="22"/>
          <w:szCs w:val="22"/>
          <w:lang w:eastAsia="en-CA"/>
        </w:rPr>
        <w:t>report</w:t>
      </w:r>
      <w:r w:rsidR="004D2E15">
        <w:rPr>
          <w:rFonts w:asciiTheme="minorHAnsi" w:eastAsia="Times New Roman" w:hAnsiTheme="minorHAnsi" w:cs="Arial"/>
          <w:color w:val="333333"/>
          <w:sz w:val="22"/>
          <w:szCs w:val="22"/>
          <w:lang w:eastAsia="en-CA"/>
        </w:rPr>
        <w:t>ed</w:t>
      </w:r>
      <w:r w:rsidRPr="00753404">
        <w:rPr>
          <w:rFonts w:asciiTheme="minorHAnsi" w:eastAsia="Times New Roman" w:hAnsiTheme="minorHAnsi" w:cs="Arial"/>
          <w:color w:val="333333"/>
          <w:sz w:val="22"/>
          <w:szCs w:val="22"/>
          <w:lang w:eastAsia="en-CA"/>
        </w:rPr>
        <w:t xml:space="preserve"> that the Office of the Ombudsman for Public Education received 150 complaints during its first six months of operation; </w:t>
      </w:r>
      <w:r w:rsidR="00D44230">
        <w:rPr>
          <w:rFonts w:asciiTheme="minorHAnsi" w:eastAsia="Times New Roman" w:hAnsiTheme="minorHAnsi" w:cs="Arial"/>
          <w:color w:val="333333"/>
          <w:sz w:val="22"/>
          <w:szCs w:val="22"/>
          <w:lang w:eastAsia="en-CA"/>
        </w:rPr>
        <w:t xml:space="preserve">complaints were </w:t>
      </w:r>
      <w:r w:rsidR="00F9562B">
        <w:rPr>
          <w:rFonts w:asciiTheme="minorHAnsi" w:eastAsia="Times New Roman" w:hAnsiTheme="minorHAnsi" w:cs="Arial"/>
          <w:color w:val="333333"/>
          <w:sz w:val="22"/>
          <w:szCs w:val="22"/>
          <w:lang w:eastAsia="en-CA"/>
        </w:rPr>
        <w:t>mostl</w:t>
      </w:r>
      <w:r w:rsidR="00D44230">
        <w:rPr>
          <w:rFonts w:asciiTheme="minorHAnsi" w:eastAsia="Times New Roman" w:hAnsiTheme="minorHAnsi" w:cs="Arial"/>
          <w:color w:val="333333"/>
          <w:sz w:val="22"/>
          <w:szCs w:val="22"/>
          <w:lang w:eastAsia="en-CA"/>
        </w:rPr>
        <w:t xml:space="preserve">y </w:t>
      </w:r>
      <w:r w:rsidRPr="00753404">
        <w:rPr>
          <w:rFonts w:asciiTheme="minorHAnsi" w:eastAsia="Times New Roman" w:hAnsiTheme="minorHAnsi" w:cs="Arial"/>
          <w:color w:val="333333"/>
          <w:sz w:val="22"/>
          <w:szCs w:val="22"/>
          <w:lang w:eastAsia="en-CA"/>
        </w:rPr>
        <w:t xml:space="preserve">about “credits lost during school transfers, poor services for students with </w:t>
      </w:r>
      <w:r w:rsidR="00A90D07">
        <w:rPr>
          <w:rFonts w:asciiTheme="minorHAnsi" w:eastAsia="Times New Roman" w:hAnsiTheme="minorHAnsi" w:cs="Arial"/>
          <w:color w:val="333333"/>
          <w:sz w:val="22"/>
          <w:szCs w:val="22"/>
          <w:lang w:eastAsia="en-CA"/>
        </w:rPr>
        <w:t xml:space="preserve">special needs or </w:t>
      </w:r>
      <w:r w:rsidRPr="00753404">
        <w:rPr>
          <w:rFonts w:asciiTheme="minorHAnsi" w:eastAsia="Times New Roman" w:hAnsiTheme="minorHAnsi" w:cs="Arial"/>
          <w:color w:val="333333"/>
          <w:sz w:val="22"/>
          <w:szCs w:val="22"/>
          <w:lang w:eastAsia="en-CA"/>
        </w:rPr>
        <w:t>disabilities, long-term suspensions</w:t>
      </w:r>
      <w:r w:rsidR="00AD39E2">
        <w:rPr>
          <w:rFonts w:asciiTheme="minorHAnsi" w:eastAsia="Times New Roman" w:hAnsiTheme="minorHAnsi" w:cs="Arial"/>
          <w:color w:val="333333"/>
          <w:sz w:val="22"/>
          <w:szCs w:val="22"/>
          <w:lang w:eastAsia="en-CA"/>
        </w:rPr>
        <w:t xml:space="preserve"> and fears related to</w:t>
      </w:r>
      <w:r w:rsidRPr="00753404">
        <w:rPr>
          <w:rFonts w:asciiTheme="minorHAnsi" w:eastAsia="Times New Roman" w:hAnsiTheme="minorHAnsi" w:cs="Arial"/>
          <w:color w:val="333333"/>
          <w:sz w:val="22"/>
          <w:szCs w:val="22"/>
          <w:lang w:eastAsia="en-CA"/>
        </w:rPr>
        <w:t xml:space="preserve"> </w:t>
      </w:r>
      <w:r w:rsidR="00A90D07">
        <w:rPr>
          <w:rFonts w:asciiTheme="minorHAnsi" w:eastAsia="Times New Roman" w:hAnsiTheme="minorHAnsi" w:cs="Arial"/>
          <w:color w:val="333333"/>
          <w:sz w:val="22"/>
          <w:szCs w:val="22"/>
          <w:lang w:eastAsia="en-CA"/>
        </w:rPr>
        <w:t xml:space="preserve">intimidation and </w:t>
      </w:r>
      <w:r w:rsidRPr="00753404">
        <w:rPr>
          <w:rFonts w:asciiTheme="minorHAnsi" w:eastAsia="Times New Roman" w:hAnsiTheme="minorHAnsi" w:cs="Arial"/>
          <w:color w:val="333333"/>
          <w:sz w:val="22"/>
          <w:szCs w:val="22"/>
          <w:lang w:eastAsia="en-CA"/>
        </w:rPr>
        <w:t>bullying.”</w:t>
      </w:r>
      <w:r>
        <w:rPr>
          <w:rFonts w:asciiTheme="minorHAnsi" w:eastAsia="Times New Roman" w:hAnsiTheme="minorHAnsi" w:cs="Arial"/>
          <w:color w:val="333333"/>
          <w:sz w:val="22"/>
          <w:szCs w:val="22"/>
          <w:lang w:eastAsia="en-CA"/>
        </w:rPr>
        <w:t xml:space="preserve"> </w:t>
      </w:r>
    </w:p>
    <w:p w:rsidR="0010638C" w:rsidRPr="00DE1450" w:rsidRDefault="00DE1450" w:rsidP="0010638C">
      <w:pPr>
        <w:pStyle w:val="Standard"/>
        <w:pBdr>
          <w:bottom w:val="single" w:sz="12" w:space="1" w:color="auto"/>
        </w:pBdr>
        <w:jc w:val="both"/>
        <w:rPr>
          <w:rFonts w:asciiTheme="minorHAnsi" w:hAnsiTheme="minorHAnsi"/>
          <w:i/>
          <w:sz w:val="22"/>
          <w:szCs w:val="22"/>
        </w:rPr>
      </w:pPr>
      <w:r w:rsidRPr="00DE1450">
        <w:rPr>
          <w:rFonts w:asciiTheme="minorHAnsi" w:hAnsiTheme="minorHAnsi"/>
          <w:i/>
          <w:sz w:val="22"/>
          <w:szCs w:val="22"/>
        </w:rPr>
        <w:t>Editor: Don Glendenning</w:t>
      </w:r>
    </w:p>
    <w:p w:rsidR="004204DE" w:rsidRDefault="004204DE" w:rsidP="004204DE">
      <w:pPr>
        <w:pStyle w:val="Standard"/>
        <w:jc w:val="center"/>
      </w:pPr>
      <w:proofErr w:type="gramStart"/>
      <w:r>
        <w:rPr>
          <w:rFonts w:ascii="Calibri" w:hAnsi="Calibri" w:cs="Calibri"/>
          <w:b/>
          <w:bCs/>
          <w:i/>
          <w:sz w:val="18"/>
          <w:szCs w:val="18"/>
          <w:lang w:eastAsia="en-CA"/>
        </w:rPr>
        <w:t>Education 20/20 Inc.</w:t>
      </w:r>
      <w:proofErr w:type="gramEnd"/>
    </w:p>
    <w:p w:rsidR="004204DE" w:rsidRDefault="004204DE" w:rsidP="004204DE">
      <w:pPr>
        <w:pStyle w:val="Standard"/>
        <w:jc w:val="center"/>
      </w:pPr>
      <w:r>
        <w:rPr>
          <w:rFonts w:ascii="Calibri" w:hAnsi="Calibri" w:cs="Calibri"/>
          <w:sz w:val="18"/>
          <w:szCs w:val="18"/>
        </w:rPr>
        <w:t>101 Kent St., PO Box 624 / 101, rue Kent, B.P. 624</w:t>
      </w:r>
    </w:p>
    <w:p w:rsidR="004204DE" w:rsidRPr="00C86275" w:rsidRDefault="004204DE" w:rsidP="004204DE">
      <w:pPr>
        <w:pStyle w:val="Standard"/>
        <w:jc w:val="center"/>
        <w:rPr>
          <w:lang w:val="fr-CA"/>
        </w:rPr>
      </w:pPr>
      <w:proofErr w:type="gramStart"/>
      <w:r>
        <w:rPr>
          <w:rFonts w:ascii="Calibri" w:hAnsi="Calibri" w:cs="Calibri"/>
          <w:sz w:val="18"/>
          <w:szCs w:val="18"/>
        </w:rPr>
        <w:t>Charlottetown, PEI / Charlottetown (Î.-P.-É.)</w:t>
      </w:r>
      <w:proofErr w:type="gramEnd"/>
      <w:r>
        <w:rPr>
          <w:rFonts w:ascii="Calibri" w:hAnsi="Calibri" w:cs="Calibri"/>
          <w:sz w:val="18"/>
          <w:szCs w:val="18"/>
        </w:rPr>
        <w:t xml:space="preserve">  </w:t>
      </w:r>
      <w:r>
        <w:rPr>
          <w:rFonts w:ascii="Calibri" w:hAnsi="Calibri" w:cs="Calibri"/>
          <w:sz w:val="18"/>
          <w:szCs w:val="18"/>
          <w:lang w:val="fr-CA"/>
        </w:rPr>
        <w:t xml:space="preserve">C1A 1M0 </w:t>
      </w:r>
      <w:r w:rsidRPr="00C86275">
        <w:rPr>
          <w:rFonts w:ascii="Calibri" w:hAnsi="Calibri" w:cs="Calibri"/>
          <w:sz w:val="18"/>
          <w:szCs w:val="18"/>
          <w:lang w:val="fr-CA"/>
        </w:rPr>
        <w:t>Canada</w:t>
      </w:r>
    </w:p>
    <w:p w:rsidR="004204DE" w:rsidRPr="00C86275" w:rsidRDefault="004204DE" w:rsidP="004204DE">
      <w:pPr>
        <w:pStyle w:val="Standard"/>
        <w:jc w:val="center"/>
        <w:rPr>
          <w:lang w:val="fr-CA"/>
        </w:rPr>
      </w:pPr>
      <w:r w:rsidRPr="00C86275">
        <w:rPr>
          <w:rFonts w:ascii="Calibri" w:hAnsi="Calibri" w:cs="Calibri"/>
          <w:sz w:val="18"/>
          <w:szCs w:val="18"/>
          <w:lang w:val="fr-CA"/>
        </w:rPr>
        <w:t>Tel</w:t>
      </w:r>
      <w:proofErr w:type="gramStart"/>
      <w:r w:rsidRPr="00C86275">
        <w:rPr>
          <w:rFonts w:ascii="Calibri" w:hAnsi="Calibri" w:cs="Calibri"/>
          <w:sz w:val="18"/>
          <w:szCs w:val="18"/>
          <w:lang w:val="fr-CA"/>
        </w:rPr>
        <w:t>.</w:t>
      </w:r>
      <w:r>
        <w:rPr>
          <w:rFonts w:ascii="Calibri" w:hAnsi="Calibri" w:cs="Calibri"/>
          <w:sz w:val="18"/>
          <w:szCs w:val="18"/>
          <w:lang w:val="fr-CA"/>
        </w:rPr>
        <w:t>/</w:t>
      </w:r>
      <w:proofErr w:type="gramEnd"/>
      <w:r>
        <w:rPr>
          <w:rFonts w:ascii="Calibri" w:hAnsi="Calibri" w:cs="Calibri"/>
          <w:sz w:val="18"/>
          <w:szCs w:val="18"/>
          <w:lang w:val="fr-CA"/>
        </w:rPr>
        <w:t xml:space="preserve">Tél. </w:t>
      </w:r>
      <w:r w:rsidRPr="00C86275">
        <w:rPr>
          <w:rFonts w:ascii="Calibri" w:hAnsi="Calibri" w:cs="Calibri"/>
          <w:sz w:val="18"/>
          <w:szCs w:val="18"/>
          <w:lang w:val="fr-CA"/>
        </w:rPr>
        <w:t>: 902-892-2060</w:t>
      </w:r>
    </w:p>
    <w:p w:rsidR="004204DE" w:rsidRDefault="004204DE" w:rsidP="004204DE">
      <w:pPr>
        <w:pStyle w:val="Standard"/>
        <w:jc w:val="center"/>
        <w:rPr>
          <w:rStyle w:val="Hyperlink"/>
          <w:rFonts w:ascii="Calibri" w:hAnsi="Calibri" w:cs="Calibri"/>
          <w:sz w:val="18"/>
          <w:szCs w:val="18"/>
          <w:lang w:val="fr-CA"/>
        </w:rPr>
      </w:pPr>
      <w:r w:rsidRPr="00C86275">
        <w:rPr>
          <w:rFonts w:ascii="Calibri" w:hAnsi="Calibri" w:cs="Calibri"/>
          <w:sz w:val="18"/>
          <w:szCs w:val="18"/>
          <w:lang w:val="fr-CA"/>
        </w:rPr>
        <w:t>Email</w:t>
      </w:r>
      <w:r>
        <w:rPr>
          <w:rFonts w:ascii="Calibri" w:hAnsi="Calibri" w:cs="Calibri"/>
          <w:sz w:val="18"/>
          <w:szCs w:val="18"/>
          <w:lang w:val="fr-CA"/>
        </w:rPr>
        <w:t xml:space="preserve">/Courriel </w:t>
      </w:r>
      <w:r w:rsidRPr="00C86275">
        <w:rPr>
          <w:rFonts w:ascii="Calibri" w:hAnsi="Calibri" w:cs="Calibri"/>
          <w:sz w:val="18"/>
          <w:szCs w:val="18"/>
          <w:lang w:val="fr-CA"/>
        </w:rPr>
        <w:t xml:space="preserve">: </w:t>
      </w:r>
      <w:hyperlink r:id="rId11" w:history="1">
        <w:r w:rsidRPr="00E01A83">
          <w:rPr>
            <w:rStyle w:val="Hyperlink"/>
            <w:rFonts w:ascii="Calibri" w:hAnsi="Calibri" w:cs="Calibri"/>
            <w:sz w:val="18"/>
            <w:szCs w:val="18"/>
            <w:lang w:val="fr-CA"/>
          </w:rPr>
          <w:t>pei@education2020.ca</w:t>
        </w:r>
      </w:hyperlink>
    </w:p>
    <w:p w:rsidR="00DE1450" w:rsidRDefault="004204DE" w:rsidP="004204DE">
      <w:pPr>
        <w:pStyle w:val="Standard"/>
        <w:jc w:val="center"/>
        <w:rPr>
          <w:rStyle w:val="Hyperlink"/>
          <w:rFonts w:ascii="Calibri" w:hAnsi="Calibri" w:cs="Calibri"/>
          <w:sz w:val="18"/>
          <w:szCs w:val="18"/>
          <w:lang w:val="fr-CA"/>
        </w:rPr>
      </w:pPr>
      <w:r>
        <w:rPr>
          <w:rFonts w:ascii="Calibri" w:hAnsi="Calibri" w:cs="Calibri"/>
          <w:sz w:val="18"/>
          <w:szCs w:val="18"/>
          <w:lang w:val="fr-CA"/>
        </w:rPr>
        <w:t>URL :</w:t>
      </w:r>
      <w:r w:rsidRPr="00C86275">
        <w:rPr>
          <w:rFonts w:ascii="Calibri" w:hAnsi="Calibri" w:cs="Calibri"/>
          <w:sz w:val="18"/>
          <w:szCs w:val="18"/>
          <w:lang w:val="fr-CA"/>
        </w:rPr>
        <w:t xml:space="preserve"> </w:t>
      </w:r>
      <w:hyperlink r:id="rId12" w:history="1">
        <w:r w:rsidR="00523EC7" w:rsidRPr="00BE1EF8">
          <w:rPr>
            <w:rStyle w:val="Hyperlink"/>
            <w:rFonts w:ascii="Calibri" w:hAnsi="Calibri" w:cs="Calibri"/>
            <w:sz w:val="18"/>
            <w:szCs w:val="18"/>
            <w:lang w:val="fr-CA"/>
          </w:rPr>
          <w:t>www.education2020.ca</w:t>
        </w:r>
      </w:hyperlink>
    </w:p>
    <w:p w:rsidR="002316F8" w:rsidRDefault="002316F8" w:rsidP="002316F8">
      <w:pPr>
        <w:pStyle w:val="Standard"/>
        <w:rPr>
          <w:b/>
          <w:i/>
          <w:color w:val="76923C" w:themeColor="accent3" w:themeShade="BF"/>
          <w:sz w:val="56"/>
          <w:szCs w:val="56"/>
          <w:lang w:val="fr-CA"/>
        </w:rPr>
        <w:sectPr w:rsidR="002316F8" w:rsidSect="002316F8">
          <w:type w:val="continuous"/>
          <w:pgSz w:w="12240" w:h="15840"/>
          <w:pgMar w:top="680" w:right="1440" w:bottom="1134" w:left="1440" w:header="720" w:footer="720" w:gutter="0"/>
          <w:cols w:num="2" w:space="720"/>
        </w:sectPr>
      </w:pPr>
    </w:p>
    <w:p w:rsidR="002316F8" w:rsidRPr="002756F2" w:rsidRDefault="002316F8" w:rsidP="002316F8">
      <w:pPr>
        <w:pStyle w:val="Standard"/>
        <w:rPr>
          <w:lang w:val="fr-CA"/>
        </w:rPr>
      </w:pPr>
      <w:r w:rsidRPr="00EF0719">
        <w:rPr>
          <w:b/>
          <w:i/>
          <w:color w:val="76923C" w:themeColor="accent3" w:themeShade="BF"/>
          <w:sz w:val="56"/>
          <w:szCs w:val="56"/>
          <w:lang w:val="fr-CA"/>
        </w:rPr>
        <w:lastRenderedPageBreak/>
        <w:t>Pédagogie ouverte</w:t>
      </w:r>
      <w:r w:rsidRPr="002756F2">
        <w:rPr>
          <w:b/>
          <w:i/>
          <w:color w:val="C00000"/>
          <w:sz w:val="56"/>
          <w:szCs w:val="56"/>
          <w:lang w:val="fr-CA"/>
        </w:rPr>
        <w:tab/>
      </w:r>
      <w:r w:rsidRPr="002756F2">
        <w:rPr>
          <w:b/>
          <w:i/>
          <w:color w:val="C00000"/>
          <w:sz w:val="56"/>
          <w:szCs w:val="56"/>
          <w:lang w:val="fr-CA"/>
        </w:rPr>
        <w:tab/>
      </w:r>
      <w:r w:rsidRPr="002756F2">
        <w:rPr>
          <w:b/>
          <w:i/>
          <w:color w:val="C00000"/>
          <w:sz w:val="56"/>
          <w:szCs w:val="56"/>
          <w:lang w:val="fr-CA"/>
        </w:rPr>
        <w:tab/>
      </w:r>
      <w:r w:rsidRPr="002756F2">
        <w:rPr>
          <w:b/>
          <w:i/>
          <w:color w:val="C00000"/>
          <w:sz w:val="56"/>
          <w:szCs w:val="56"/>
          <w:lang w:val="fr-CA"/>
        </w:rPr>
        <w:tab/>
        <w:t xml:space="preserve">     </w:t>
      </w:r>
      <w:r>
        <w:rPr>
          <w:b/>
          <w:i/>
          <w:noProof/>
          <w:color w:val="C00000"/>
          <w:sz w:val="56"/>
          <w:szCs w:val="56"/>
          <w:lang w:eastAsia="en-CA" w:bidi="ar-SA"/>
        </w:rPr>
        <w:drawing>
          <wp:inline distT="0" distB="0" distL="0" distR="0" wp14:anchorId="16E71831" wp14:editId="3A97DB1B">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2316F8" w:rsidRPr="002756F2" w:rsidRDefault="002316F8" w:rsidP="002316F8">
      <w:pPr>
        <w:pStyle w:val="Standard"/>
        <w:pBdr>
          <w:bottom w:val="single" w:sz="12" w:space="1" w:color="00000A"/>
        </w:pBdr>
        <w:rPr>
          <w:lang w:val="fr-CA"/>
        </w:rPr>
      </w:pPr>
      <w:r>
        <w:rPr>
          <w:lang w:val="fr-CA"/>
        </w:rPr>
        <w:t>29</w:t>
      </w:r>
      <w:r w:rsidRPr="002756F2">
        <w:rPr>
          <w:lang w:val="fr-CA"/>
        </w:rPr>
        <w:tab/>
      </w:r>
      <w:r w:rsidRPr="002756F2">
        <w:rPr>
          <w:lang w:val="fr-CA"/>
        </w:rPr>
        <w:tab/>
      </w:r>
      <w:r w:rsidRPr="002756F2">
        <w:rPr>
          <w:lang w:val="fr-CA"/>
        </w:rPr>
        <w:tab/>
      </w:r>
      <w:r w:rsidRPr="002756F2">
        <w:rPr>
          <w:lang w:val="fr-CA"/>
        </w:rPr>
        <w:tab/>
      </w:r>
      <w:r w:rsidRPr="002756F2">
        <w:rPr>
          <w:lang w:val="fr-CA"/>
        </w:rPr>
        <w:tab/>
      </w:r>
      <w:r w:rsidRPr="002756F2">
        <w:rPr>
          <w:lang w:val="fr-CA"/>
        </w:rPr>
        <w:tab/>
      </w:r>
      <w:r w:rsidRPr="002756F2">
        <w:rPr>
          <w:lang w:val="fr-CA"/>
        </w:rPr>
        <w:tab/>
      </w:r>
      <w:r w:rsidRPr="002756F2">
        <w:rPr>
          <w:lang w:val="fr-CA"/>
        </w:rPr>
        <w:tab/>
      </w:r>
      <w:r w:rsidRPr="002756F2">
        <w:rPr>
          <w:lang w:val="fr-CA"/>
        </w:rPr>
        <w:tab/>
      </w:r>
      <w:r w:rsidRPr="002756F2">
        <w:rPr>
          <w:lang w:val="fr-CA"/>
        </w:rPr>
        <w:tab/>
        <w:t xml:space="preserve">      </w:t>
      </w:r>
      <w:r>
        <w:rPr>
          <w:lang w:val="fr-CA"/>
        </w:rPr>
        <w:t>18 juin</w:t>
      </w:r>
      <w:r w:rsidRPr="00914A2B">
        <w:rPr>
          <w:lang w:val="fr-CA"/>
        </w:rPr>
        <w:t xml:space="preserve"> 2015</w:t>
      </w:r>
    </w:p>
    <w:p w:rsidR="002316F8" w:rsidRPr="002756F2" w:rsidRDefault="002316F8" w:rsidP="002316F8">
      <w:pPr>
        <w:suppressAutoHyphens w:val="0"/>
        <w:autoSpaceDN/>
        <w:spacing w:after="200" w:line="276" w:lineRule="auto"/>
        <w:contextualSpacing/>
        <w:jc w:val="center"/>
        <w:textAlignment w:val="auto"/>
        <w:rPr>
          <w:b/>
          <w:i/>
          <w:sz w:val="16"/>
          <w:szCs w:val="16"/>
          <w:lang w:val="fr-CA"/>
        </w:rPr>
      </w:pPr>
    </w:p>
    <w:p w:rsidR="002316F8" w:rsidRPr="00914A2B" w:rsidRDefault="002316F8" w:rsidP="002316F8">
      <w:pPr>
        <w:suppressAutoHyphens w:val="0"/>
        <w:autoSpaceDN/>
        <w:contextualSpacing/>
        <w:jc w:val="center"/>
        <w:textAlignment w:val="auto"/>
        <w:rPr>
          <w:rFonts w:asciiTheme="minorHAnsi" w:hAnsiTheme="minorHAnsi" w:cs="Helvetica"/>
          <w:b/>
          <w:i/>
          <w:sz w:val="22"/>
          <w:szCs w:val="22"/>
          <w:lang w:val="fr-CA"/>
        </w:rPr>
      </w:pPr>
      <w:r>
        <w:rPr>
          <w:rFonts w:asciiTheme="minorHAnsi" w:hAnsiTheme="minorHAnsi"/>
          <w:b/>
          <w:i/>
          <w:color w:val="444444"/>
          <w:sz w:val="22"/>
          <w:szCs w:val="22"/>
          <w:lang w:val="fr-CA"/>
        </w:rPr>
        <w:t xml:space="preserve">« Nous avons un besoin sérieux de classer »  </w:t>
      </w:r>
      <w:r w:rsidRPr="0065500F">
        <w:rPr>
          <w:rFonts w:asciiTheme="minorHAnsi" w:hAnsiTheme="minorHAnsi"/>
          <w:b/>
          <w:color w:val="444444"/>
          <w:sz w:val="22"/>
          <w:szCs w:val="22"/>
          <w:lang w:val="fr-CA"/>
        </w:rPr>
        <w:t>(Traduction</w:t>
      </w:r>
      <w:r>
        <w:rPr>
          <w:rFonts w:asciiTheme="minorHAnsi" w:hAnsiTheme="minorHAnsi"/>
          <w:b/>
          <w:color w:val="444444"/>
          <w:sz w:val="22"/>
          <w:szCs w:val="22"/>
          <w:lang w:val="fr-CA"/>
        </w:rPr>
        <w:t xml:space="preserve"> libre</w:t>
      </w:r>
      <w:r w:rsidRPr="0065500F">
        <w:rPr>
          <w:rFonts w:asciiTheme="minorHAnsi" w:hAnsiTheme="minorHAnsi"/>
          <w:b/>
          <w:color w:val="444444"/>
          <w:sz w:val="22"/>
          <w:szCs w:val="22"/>
          <w:lang w:val="fr-CA"/>
        </w:rPr>
        <w:t>)</w:t>
      </w:r>
      <w:r>
        <w:rPr>
          <w:rFonts w:asciiTheme="minorHAnsi" w:hAnsiTheme="minorHAnsi"/>
          <w:b/>
          <w:i/>
          <w:color w:val="444444"/>
          <w:sz w:val="22"/>
          <w:szCs w:val="22"/>
          <w:lang w:val="fr-CA"/>
        </w:rPr>
        <w:t xml:space="preserve"> – Monsieur Charles H. </w:t>
      </w:r>
      <w:proofErr w:type="spellStart"/>
      <w:r>
        <w:rPr>
          <w:rFonts w:asciiTheme="minorHAnsi" w:hAnsiTheme="minorHAnsi"/>
          <w:b/>
          <w:i/>
          <w:color w:val="444444"/>
          <w:sz w:val="22"/>
          <w:szCs w:val="22"/>
          <w:lang w:val="fr-CA"/>
        </w:rPr>
        <w:t>Hargis</w:t>
      </w:r>
      <w:proofErr w:type="spellEnd"/>
    </w:p>
    <w:p w:rsidR="002316F8" w:rsidRPr="00914A2B" w:rsidRDefault="002316F8" w:rsidP="002316F8">
      <w:pPr>
        <w:pStyle w:val="Standard"/>
        <w:jc w:val="center"/>
        <w:rPr>
          <w:color w:val="FF0000"/>
          <w:szCs w:val="21"/>
          <w:lang w:val="fr-CA"/>
        </w:rPr>
      </w:pPr>
    </w:p>
    <w:p w:rsidR="002316F8" w:rsidRPr="00914A2B" w:rsidRDefault="002316F8" w:rsidP="002316F8">
      <w:pPr>
        <w:pStyle w:val="Standard"/>
        <w:jc w:val="center"/>
        <w:rPr>
          <w:color w:val="FF0000"/>
          <w:szCs w:val="21"/>
          <w:lang w:val="fr-CA"/>
        </w:rPr>
        <w:sectPr w:rsidR="002316F8" w:rsidRPr="00914A2B" w:rsidSect="002316F8">
          <w:type w:val="continuous"/>
          <w:pgSz w:w="12240" w:h="15840"/>
          <w:pgMar w:top="680" w:right="1440" w:bottom="1134" w:left="1440" w:header="720" w:footer="720" w:gutter="0"/>
          <w:cols w:space="720"/>
        </w:sectPr>
      </w:pPr>
    </w:p>
    <w:p w:rsidR="002316F8" w:rsidRPr="0035053A" w:rsidRDefault="002316F8" w:rsidP="002316F8">
      <w:pPr>
        <w:pStyle w:val="ListParagraph"/>
        <w:jc w:val="center"/>
        <w:rPr>
          <w:rFonts w:asciiTheme="minorHAnsi" w:hAnsiTheme="minorHAnsi"/>
          <w:b/>
          <w:sz w:val="20"/>
          <w:szCs w:val="20"/>
          <w:lang w:val="fr-CA"/>
        </w:rPr>
      </w:pPr>
      <w:r w:rsidRPr="0035053A">
        <w:rPr>
          <w:rFonts w:asciiTheme="minorHAnsi" w:hAnsiTheme="minorHAnsi"/>
          <w:b/>
          <w:sz w:val="20"/>
          <w:szCs w:val="20"/>
          <w:lang w:val="fr-CA"/>
        </w:rPr>
        <w:lastRenderedPageBreak/>
        <w:t>Adapter le temps</w:t>
      </w:r>
    </w:p>
    <w:p w:rsidR="002316F8" w:rsidRPr="0035053A" w:rsidRDefault="002316F8" w:rsidP="002316F8">
      <w:pPr>
        <w:pStyle w:val="Standard"/>
        <w:jc w:val="both"/>
        <w:rPr>
          <w:rFonts w:ascii="Calibri" w:hAnsi="Calibri" w:cs="Calibri"/>
          <w:bCs/>
          <w:sz w:val="20"/>
          <w:szCs w:val="20"/>
          <w:lang w:val="fr-CA" w:eastAsia="en-CA"/>
        </w:rPr>
      </w:pPr>
      <w:r w:rsidRPr="0035053A">
        <w:rPr>
          <w:rFonts w:ascii="Calibri" w:hAnsi="Calibri" w:cs="Calibri"/>
          <w:bCs/>
          <w:sz w:val="20"/>
          <w:szCs w:val="20"/>
          <w:lang w:val="fr-CA" w:eastAsia="en-CA"/>
        </w:rPr>
        <w:t xml:space="preserve">La plupart des organismes axés sur les </w:t>
      </w:r>
      <w:r>
        <w:rPr>
          <w:rFonts w:ascii="Calibri" w:hAnsi="Calibri" w:cs="Calibri"/>
          <w:bCs/>
          <w:sz w:val="20"/>
          <w:szCs w:val="20"/>
          <w:lang w:val="fr-CA" w:eastAsia="en-CA"/>
        </w:rPr>
        <w:t xml:space="preserve">services ont trouvé un moyen </w:t>
      </w:r>
      <w:r w:rsidRPr="0035053A">
        <w:rPr>
          <w:rFonts w:ascii="Calibri" w:hAnsi="Calibri" w:cs="Calibri"/>
          <w:bCs/>
          <w:sz w:val="20"/>
          <w:szCs w:val="20"/>
          <w:lang w:val="fr-CA" w:eastAsia="en-CA"/>
        </w:rPr>
        <w:t>d’ajuster leurs activités afin de répondre aux besoins de leurs clients. Les tribunaux siègent jusqu'à la fin du procès; les patients restent à l'hôpital jusqu'à ce qu'ils soient assez bien pour rentrer à la maison ou être placés ailleurs; les producteurs de fraises s’ajustent aux saisons et aux mauvaises conditions météorologiques, et ils cueillent leurs fraises à mesure que celles-ci mûrissent.</w:t>
      </w:r>
    </w:p>
    <w:p w:rsidR="002316F8" w:rsidRPr="0035053A" w:rsidRDefault="002316F8" w:rsidP="002316F8">
      <w:pPr>
        <w:pStyle w:val="Standard"/>
        <w:jc w:val="both"/>
        <w:rPr>
          <w:rFonts w:ascii="Calibri" w:hAnsi="Calibri" w:cs="Calibri"/>
          <w:bCs/>
          <w:sz w:val="20"/>
          <w:szCs w:val="20"/>
          <w:lang w:val="fr-CA" w:eastAsia="en-CA"/>
        </w:rPr>
      </w:pPr>
    </w:p>
    <w:p w:rsidR="002316F8" w:rsidRPr="0035053A" w:rsidRDefault="002316F8" w:rsidP="002316F8">
      <w:pPr>
        <w:pStyle w:val="Standard"/>
        <w:jc w:val="both"/>
        <w:rPr>
          <w:rFonts w:ascii="Calibri" w:hAnsi="Calibri" w:cs="Calibri"/>
          <w:bCs/>
          <w:sz w:val="20"/>
          <w:szCs w:val="20"/>
          <w:lang w:val="fr-CA" w:eastAsia="en-CA"/>
        </w:rPr>
      </w:pPr>
      <w:r w:rsidRPr="0035053A">
        <w:rPr>
          <w:rFonts w:ascii="Calibri" w:hAnsi="Calibri" w:cs="Calibri"/>
          <w:bCs/>
          <w:sz w:val="20"/>
          <w:szCs w:val="20"/>
          <w:lang w:val="fr-CA" w:eastAsia="en-CA"/>
        </w:rPr>
        <w:t>Mais pas les écoles. Elles n’ont pas encore trouvé un moyen d'établir une norme, ou une série de normes, et d'ajuster le temps et le soutien nécessaires qu</w:t>
      </w:r>
      <w:r>
        <w:rPr>
          <w:rFonts w:ascii="Calibri" w:hAnsi="Calibri" w:cs="Calibri"/>
          <w:bCs/>
          <w:sz w:val="20"/>
          <w:szCs w:val="20"/>
          <w:lang w:val="fr-CA" w:eastAsia="en-CA"/>
        </w:rPr>
        <w:t>i permettraient aux élèves d’</w:t>
      </w:r>
      <w:r w:rsidRPr="0035053A">
        <w:rPr>
          <w:rFonts w:ascii="Calibri" w:hAnsi="Calibri" w:cs="Calibri"/>
          <w:bCs/>
          <w:sz w:val="20"/>
          <w:szCs w:val="20"/>
          <w:lang w:val="fr-CA" w:eastAsia="en-CA"/>
        </w:rPr>
        <w:t>atteindre</w:t>
      </w:r>
      <w:r>
        <w:rPr>
          <w:rFonts w:ascii="Calibri" w:hAnsi="Calibri" w:cs="Calibri"/>
          <w:bCs/>
          <w:sz w:val="20"/>
          <w:szCs w:val="20"/>
          <w:lang w:val="fr-CA" w:eastAsia="en-CA"/>
        </w:rPr>
        <w:t xml:space="preserve"> cette norme</w:t>
      </w:r>
      <w:r w:rsidRPr="0035053A">
        <w:rPr>
          <w:rFonts w:ascii="Calibri" w:hAnsi="Calibri" w:cs="Calibri"/>
          <w:bCs/>
          <w:sz w:val="20"/>
          <w:szCs w:val="20"/>
          <w:lang w:val="fr-CA" w:eastAsia="en-CA"/>
        </w:rPr>
        <w:t xml:space="preserve">. Les écoles semblent consacrer une portion disproportionnée de leur temps ainsi que de leur énergie face aux horaires de cours, aux journées pédagogiques, aux pauses printanières, aux périodes d'enseignement, </w:t>
      </w:r>
      <w:r>
        <w:rPr>
          <w:rFonts w:ascii="Calibri" w:hAnsi="Calibri" w:cs="Calibri"/>
          <w:bCs/>
          <w:sz w:val="20"/>
          <w:szCs w:val="20"/>
          <w:lang w:val="fr-CA" w:eastAsia="en-CA"/>
        </w:rPr>
        <w:t xml:space="preserve">aux </w:t>
      </w:r>
      <w:r w:rsidRPr="0035053A">
        <w:rPr>
          <w:rFonts w:ascii="Calibri" w:hAnsi="Calibri" w:cs="Calibri"/>
          <w:bCs/>
          <w:sz w:val="20"/>
          <w:szCs w:val="20"/>
          <w:lang w:val="fr-CA" w:eastAsia="en-CA"/>
        </w:rPr>
        <w:t>ouverture</w:t>
      </w:r>
      <w:r>
        <w:rPr>
          <w:rFonts w:ascii="Calibri" w:hAnsi="Calibri" w:cs="Calibri"/>
          <w:bCs/>
          <w:sz w:val="20"/>
          <w:szCs w:val="20"/>
          <w:lang w:val="fr-CA" w:eastAsia="en-CA"/>
        </w:rPr>
        <w:t>s</w:t>
      </w:r>
      <w:r w:rsidRPr="0035053A">
        <w:rPr>
          <w:rFonts w:ascii="Calibri" w:hAnsi="Calibri" w:cs="Calibri"/>
          <w:bCs/>
          <w:sz w:val="20"/>
          <w:szCs w:val="20"/>
          <w:lang w:val="fr-CA" w:eastAsia="en-CA"/>
        </w:rPr>
        <w:t xml:space="preserve"> et </w:t>
      </w:r>
      <w:r>
        <w:rPr>
          <w:rFonts w:ascii="Calibri" w:hAnsi="Calibri" w:cs="Calibri"/>
          <w:bCs/>
          <w:sz w:val="20"/>
          <w:szCs w:val="20"/>
          <w:lang w:val="fr-CA" w:eastAsia="en-CA"/>
        </w:rPr>
        <w:t>f</w:t>
      </w:r>
      <w:r w:rsidRPr="0035053A">
        <w:rPr>
          <w:rFonts w:ascii="Calibri" w:hAnsi="Calibri" w:cs="Calibri"/>
          <w:bCs/>
          <w:sz w:val="20"/>
          <w:szCs w:val="20"/>
          <w:lang w:val="fr-CA" w:eastAsia="en-CA"/>
        </w:rPr>
        <w:t>ermeture</w:t>
      </w:r>
      <w:r>
        <w:rPr>
          <w:rFonts w:ascii="Calibri" w:hAnsi="Calibri" w:cs="Calibri"/>
          <w:bCs/>
          <w:sz w:val="20"/>
          <w:szCs w:val="20"/>
          <w:lang w:val="fr-CA" w:eastAsia="en-CA"/>
        </w:rPr>
        <w:t>s</w:t>
      </w:r>
      <w:r w:rsidRPr="0035053A">
        <w:rPr>
          <w:rFonts w:ascii="Calibri" w:hAnsi="Calibri" w:cs="Calibri"/>
          <w:bCs/>
          <w:sz w:val="20"/>
          <w:szCs w:val="20"/>
          <w:lang w:val="fr-CA" w:eastAsia="en-CA"/>
        </w:rPr>
        <w:t xml:space="preserve"> de l'école, aux graduations, aux jours de tempête, aux absences et aux présences, aux heures-crédits, aux années de scolarité, aux cours de première année et bien d’autres encore. Les écoles agissent comme si tous les élèves apprenaient au même rythme et, en fait, qu’ils auraient besoin de la même </w:t>
      </w:r>
      <w:r w:rsidRPr="00451DAC">
        <w:rPr>
          <w:rFonts w:ascii="Calibri" w:hAnsi="Calibri" w:cs="Calibri"/>
          <w:bCs/>
          <w:sz w:val="20"/>
          <w:szCs w:val="20"/>
          <w:lang w:val="fr-CA" w:eastAsia="en-CA"/>
        </w:rPr>
        <w:t>«</w:t>
      </w:r>
      <w:r>
        <w:rPr>
          <w:rFonts w:ascii="Calibri" w:hAnsi="Calibri" w:cs="Calibri"/>
          <w:bCs/>
          <w:sz w:val="20"/>
          <w:szCs w:val="20"/>
          <w:lang w:val="fr-CA" w:eastAsia="en-CA"/>
        </w:rPr>
        <w:t xml:space="preserve"> unité d'enseignement </w:t>
      </w:r>
      <w:r w:rsidRPr="00451DAC">
        <w:rPr>
          <w:rFonts w:ascii="Calibri" w:hAnsi="Calibri" w:cs="Calibri"/>
          <w:bCs/>
          <w:sz w:val="20"/>
          <w:szCs w:val="20"/>
          <w:lang w:val="fr-CA" w:eastAsia="en-CA"/>
        </w:rPr>
        <w:t>»</w:t>
      </w:r>
      <w:r w:rsidRPr="0035053A">
        <w:rPr>
          <w:rFonts w:ascii="Calibri" w:hAnsi="Calibri" w:cs="Calibri"/>
          <w:bCs/>
          <w:sz w:val="20"/>
          <w:szCs w:val="20"/>
          <w:lang w:val="fr-CA" w:eastAsia="en-CA"/>
        </w:rPr>
        <w:t xml:space="preserve"> en même temps.</w:t>
      </w:r>
    </w:p>
    <w:p w:rsidR="002316F8" w:rsidRPr="0035053A" w:rsidRDefault="002316F8" w:rsidP="002316F8">
      <w:pPr>
        <w:pStyle w:val="Standard"/>
        <w:jc w:val="both"/>
        <w:rPr>
          <w:rFonts w:ascii="Calibri" w:hAnsi="Calibri" w:cs="Calibri"/>
          <w:bCs/>
          <w:sz w:val="20"/>
          <w:szCs w:val="20"/>
          <w:lang w:val="fr-CA" w:eastAsia="en-CA"/>
        </w:rPr>
      </w:pPr>
    </w:p>
    <w:p w:rsidR="002316F8" w:rsidRPr="0035053A" w:rsidRDefault="002316F8" w:rsidP="002316F8">
      <w:pPr>
        <w:pStyle w:val="Standard"/>
        <w:jc w:val="both"/>
        <w:rPr>
          <w:rFonts w:ascii="Calibri" w:hAnsi="Calibri" w:cs="Calibri"/>
          <w:bCs/>
          <w:sz w:val="20"/>
          <w:szCs w:val="20"/>
          <w:lang w:val="fr-CA" w:eastAsia="en-CA"/>
        </w:rPr>
      </w:pPr>
      <w:r w:rsidRPr="0035053A">
        <w:rPr>
          <w:rFonts w:ascii="Calibri" w:hAnsi="Calibri" w:cs="Calibri"/>
          <w:bCs/>
          <w:sz w:val="20"/>
          <w:szCs w:val="20"/>
          <w:lang w:val="fr-CA" w:eastAsia="en-CA"/>
        </w:rPr>
        <w:t>Les éléments susme</w:t>
      </w:r>
      <w:r>
        <w:rPr>
          <w:rFonts w:ascii="Calibri" w:hAnsi="Calibri" w:cs="Calibri"/>
          <w:bCs/>
          <w:sz w:val="20"/>
          <w:szCs w:val="20"/>
          <w:lang w:val="fr-CA" w:eastAsia="en-CA"/>
        </w:rPr>
        <w:t>ntionnés ont besoin d’être examin</w:t>
      </w:r>
      <w:r w:rsidRPr="0035053A">
        <w:rPr>
          <w:rFonts w:ascii="Calibri" w:hAnsi="Calibri" w:cs="Calibri"/>
          <w:bCs/>
          <w:sz w:val="20"/>
          <w:szCs w:val="20"/>
          <w:lang w:val="fr-CA" w:eastAsia="en-CA"/>
        </w:rPr>
        <w:t>és,</w:t>
      </w:r>
      <w:r>
        <w:rPr>
          <w:rFonts w:ascii="Calibri" w:hAnsi="Calibri" w:cs="Calibri"/>
          <w:bCs/>
          <w:sz w:val="20"/>
          <w:szCs w:val="20"/>
          <w:lang w:val="fr-CA" w:eastAsia="en-CA"/>
        </w:rPr>
        <w:t xml:space="preserve"> mais ils sont conformes au fonctionnement de l’é</w:t>
      </w:r>
      <w:r w:rsidRPr="0035053A">
        <w:rPr>
          <w:rFonts w:ascii="Calibri" w:hAnsi="Calibri" w:cs="Calibri"/>
          <w:bCs/>
          <w:sz w:val="20"/>
          <w:szCs w:val="20"/>
          <w:lang w:val="fr-CA" w:eastAsia="en-CA"/>
        </w:rPr>
        <w:t xml:space="preserve">cole « comme </w:t>
      </w:r>
      <w:r>
        <w:rPr>
          <w:rFonts w:ascii="Calibri" w:hAnsi="Calibri" w:cs="Calibri"/>
          <w:bCs/>
          <w:sz w:val="20"/>
          <w:szCs w:val="20"/>
          <w:lang w:val="fr-CA" w:eastAsia="en-CA"/>
        </w:rPr>
        <w:t>manufacture</w:t>
      </w:r>
      <w:r w:rsidRPr="0035053A">
        <w:rPr>
          <w:rFonts w:ascii="Calibri" w:hAnsi="Calibri" w:cs="Calibri"/>
          <w:bCs/>
          <w:sz w:val="20"/>
          <w:szCs w:val="20"/>
          <w:lang w:val="fr-CA" w:eastAsia="en-CA"/>
        </w:rPr>
        <w:t xml:space="preserve"> » plutôt qu’en tant que centre destiné à aider les gens à développer leurs pleines capacités. Ces éléments sont</w:t>
      </w:r>
      <w:r>
        <w:rPr>
          <w:rFonts w:ascii="Calibri" w:hAnsi="Calibri" w:cs="Calibri"/>
          <w:bCs/>
          <w:sz w:val="20"/>
          <w:szCs w:val="20"/>
          <w:lang w:val="fr-CA" w:eastAsia="en-CA"/>
        </w:rPr>
        <w:t xml:space="preserve"> importants mais ils ne nous apprennent</w:t>
      </w:r>
      <w:r w:rsidRPr="0035053A">
        <w:rPr>
          <w:rFonts w:ascii="Calibri" w:hAnsi="Calibri" w:cs="Calibri"/>
          <w:bCs/>
          <w:sz w:val="20"/>
          <w:szCs w:val="20"/>
          <w:lang w:val="fr-CA" w:eastAsia="en-CA"/>
        </w:rPr>
        <w:t xml:space="preserve"> rien sur la qualité du produit.</w:t>
      </w:r>
    </w:p>
    <w:p w:rsidR="002316F8" w:rsidRPr="0035053A" w:rsidRDefault="002316F8" w:rsidP="002316F8">
      <w:pPr>
        <w:pStyle w:val="Standard"/>
        <w:jc w:val="both"/>
        <w:rPr>
          <w:rFonts w:ascii="Calibri" w:hAnsi="Calibri" w:cs="Calibri"/>
          <w:bCs/>
          <w:sz w:val="20"/>
          <w:szCs w:val="20"/>
          <w:lang w:val="fr-CA" w:eastAsia="en-CA"/>
        </w:rPr>
      </w:pPr>
    </w:p>
    <w:p w:rsidR="002316F8" w:rsidRPr="0035053A" w:rsidRDefault="002316F8" w:rsidP="002316F8">
      <w:pPr>
        <w:pStyle w:val="Standard"/>
        <w:jc w:val="both"/>
        <w:rPr>
          <w:rFonts w:ascii="Calibri" w:hAnsi="Calibri" w:cs="Calibri"/>
          <w:bCs/>
          <w:sz w:val="20"/>
          <w:szCs w:val="20"/>
          <w:lang w:val="fr-CA" w:eastAsia="en-CA"/>
        </w:rPr>
      </w:pPr>
      <w:r w:rsidRPr="0035053A">
        <w:rPr>
          <w:rFonts w:ascii="Calibri" w:hAnsi="Calibri" w:cs="Calibri"/>
          <w:bCs/>
          <w:sz w:val="20"/>
          <w:szCs w:val="20"/>
          <w:lang w:val="fr-CA" w:eastAsia="en-CA"/>
        </w:rPr>
        <w:t xml:space="preserve">Les élèves apprennent </w:t>
      </w:r>
      <w:r>
        <w:rPr>
          <w:rFonts w:ascii="Calibri" w:hAnsi="Calibri" w:cs="Calibri"/>
          <w:bCs/>
          <w:sz w:val="20"/>
          <w:szCs w:val="20"/>
          <w:lang w:val="fr-CA" w:eastAsia="en-CA"/>
        </w:rPr>
        <w:t xml:space="preserve">de manières différentes </w:t>
      </w:r>
      <w:r w:rsidRPr="0035053A">
        <w:rPr>
          <w:rFonts w:ascii="Calibri" w:hAnsi="Calibri" w:cs="Calibri"/>
          <w:bCs/>
          <w:sz w:val="20"/>
          <w:szCs w:val="20"/>
          <w:lang w:val="fr-CA" w:eastAsia="en-CA"/>
        </w:rPr>
        <w:t>et il y aura t</w:t>
      </w:r>
      <w:r>
        <w:rPr>
          <w:rFonts w:ascii="Calibri" w:hAnsi="Calibri" w:cs="Calibri"/>
          <w:bCs/>
          <w:sz w:val="20"/>
          <w:szCs w:val="20"/>
          <w:lang w:val="fr-CA" w:eastAsia="en-CA"/>
        </w:rPr>
        <w:t>oujours des différences notables</w:t>
      </w:r>
      <w:r w:rsidRPr="0035053A">
        <w:rPr>
          <w:rFonts w:ascii="Calibri" w:hAnsi="Calibri" w:cs="Calibri"/>
          <w:bCs/>
          <w:sz w:val="20"/>
          <w:szCs w:val="20"/>
          <w:lang w:val="fr-CA" w:eastAsia="en-CA"/>
        </w:rPr>
        <w:t xml:space="preserve"> pour ce qui a trait </w:t>
      </w:r>
      <w:r>
        <w:rPr>
          <w:rFonts w:ascii="Calibri" w:hAnsi="Calibri" w:cs="Calibri"/>
          <w:bCs/>
          <w:sz w:val="20"/>
          <w:szCs w:val="20"/>
          <w:lang w:val="fr-CA" w:eastAsia="en-CA"/>
        </w:rPr>
        <w:t xml:space="preserve">aux compétences et aux connaissances </w:t>
      </w:r>
      <w:r w:rsidRPr="0035053A">
        <w:rPr>
          <w:rFonts w:ascii="Calibri" w:hAnsi="Calibri" w:cs="Calibri"/>
          <w:bCs/>
          <w:sz w:val="20"/>
          <w:szCs w:val="20"/>
          <w:lang w:val="fr-CA" w:eastAsia="en-CA"/>
        </w:rPr>
        <w:t xml:space="preserve">que les gens de tout âge </w:t>
      </w:r>
      <w:r>
        <w:rPr>
          <w:rFonts w:ascii="Calibri" w:hAnsi="Calibri" w:cs="Calibri"/>
          <w:bCs/>
          <w:sz w:val="20"/>
          <w:szCs w:val="20"/>
          <w:lang w:val="fr-CA" w:eastAsia="en-CA"/>
        </w:rPr>
        <w:t xml:space="preserve">doivent acquérir. Ce qu’il faut, c’est une </w:t>
      </w:r>
      <w:r w:rsidRPr="0035053A">
        <w:rPr>
          <w:rFonts w:ascii="Calibri" w:hAnsi="Calibri" w:cs="Calibri"/>
          <w:bCs/>
          <w:sz w:val="20"/>
          <w:szCs w:val="20"/>
          <w:lang w:val="fr-CA" w:eastAsia="en-CA"/>
        </w:rPr>
        <w:t xml:space="preserve">restructuration du système scolaire afin de fournir l'aide dont les élèves ont besoin </w:t>
      </w:r>
      <w:r>
        <w:rPr>
          <w:rFonts w:ascii="Calibri" w:hAnsi="Calibri" w:cs="Calibri"/>
          <w:bCs/>
          <w:sz w:val="20"/>
          <w:szCs w:val="20"/>
          <w:lang w:val="fr-CA" w:eastAsia="en-CA"/>
        </w:rPr>
        <w:t xml:space="preserve">au moment où </w:t>
      </w:r>
      <w:r w:rsidRPr="0035053A">
        <w:rPr>
          <w:rFonts w:ascii="Calibri" w:hAnsi="Calibri" w:cs="Calibri"/>
          <w:bCs/>
          <w:sz w:val="20"/>
          <w:szCs w:val="20"/>
          <w:lang w:val="fr-CA" w:eastAsia="en-CA"/>
        </w:rPr>
        <w:t>ils en ont besoin. Il y a beaucoup à faire, cela peut être fait, et en fait, cela doit être fait.</w:t>
      </w:r>
    </w:p>
    <w:p w:rsidR="002316F8" w:rsidRPr="0035053A" w:rsidRDefault="002316F8" w:rsidP="002316F8">
      <w:pPr>
        <w:pStyle w:val="Standard"/>
        <w:jc w:val="both"/>
        <w:rPr>
          <w:rFonts w:ascii="Calibri" w:hAnsi="Calibri" w:cs="Calibri"/>
          <w:bCs/>
          <w:sz w:val="20"/>
          <w:szCs w:val="20"/>
          <w:lang w:val="fr-CA" w:eastAsia="en-CA"/>
        </w:rPr>
      </w:pPr>
    </w:p>
    <w:p w:rsidR="002316F8" w:rsidRPr="0035053A" w:rsidRDefault="002316F8" w:rsidP="002316F8">
      <w:pPr>
        <w:pStyle w:val="Standard"/>
        <w:jc w:val="center"/>
        <w:rPr>
          <w:rFonts w:ascii="Calibri" w:hAnsi="Calibri" w:cs="Calibri"/>
          <w:b/>
          <w:sz w:val="20"/>
          <w:szCs w:val="20"/>
          <w:lang w:val="fr-CA"/>
        </w:rPr>
      </w:pPr>
      <w:r w:rsidRPr="0035053A">
        <w:rPr>
          <w:rFonts w:ascii="Calibri" w:hAnsi="Calibri" w:cs="Calibri"/>
          <w:b/>
          <w:sz w:val="20"/>
          <w:szCs w:val="20"/>
          <w:lang w:val="fr-CA"/>
        </w:rPr>
        <w:t>Prix accordé à l’école</w:t>
      </w:r>
      <w:r>
        <w:rPr>
          <w:rFonts w:ascii="Calibri" w:hAnsi="Calibri" w:cs="Calibri"/>
          <w:b/>
          <w:sz w:val="20"/>
          <w:szCs w:val="20"/>
          <w:lang w:val="fr-CA"/>
        </w:rPr>
        <w:t xml:space="preserve"> élémentaire</w:t>
      </w:r>
      <w:r w:rsidRPr="0035053A">
        <w:rPr>
          <w:rFonts w:ascii="Calibri" w:hAnsi="Calibri" w:cs="Calibri"/>
          <w:b/>
          <w:sz w:val="20"/>
          <w:szCs w:val="20"/>
          <w:lang w:val="fr-CA"/>
        </w:rPr>
        <w:t xml:space="preserve"> Prince </w:t>
      </w:r>
      <w:proofErr w:type="spellStart"/>
      <w:r w:rsidRPr="0035053A">
        <w:rPr>
          <w:rFonts w:ascii="Calibri" w:hAnsi="Calibri" w:cs="Calibri"/>
          <w:b/>
          <w:sz w:val="20"/>
          <w:szCs w:val="20"/>
          <w:lang w:val="fr-CA"/>
        </w:rPr>
        <w:t>Sreet</w:t>
      </w:r>
      <w:proofErr w:type="spellEnd"/>
      <w:r>
        <w:rPr>
          <w:rFonts w:ascii="Calibri" w:hAnsi="Calibri" w:cs="Calibri"/>
          <w:b/>
          <w:sz w:val="20"/>
          <w:szCs w:val="20"/>
          <w:lang w:val="fr-CA"/>
        </w:rPr>
        <w:t xml:space="preserve"> </w:t>
      </w:r>
    </w:p>
    <w:p w:rsidR="002316F8" w:rsidRPr="0035053A" w:rsidRDefault="002316F8" w:rsidP="002316F8">
      <w:pPr>
        <w:pStyle w:val="Standard"/>
        <w:jc w:val="both"/>
        <w:rPr>
          <w:rFonts w:ascii="Calibri" w:hAnsi="Calibri" w:cs="Calibri"/>
          <w:sz w:val="20"/>
          <w:szCs w:val="20"/>
          <w:lang w:val="fr-CA"/>
        </w:rPr>
      </w:pPr>
      <w:r w:rsidRPr="0035053A">
        <w:rPr>
          <w:rFonts w:ascii="Calibri" w:hAnsi="Calibri" w:cs="Calibri"/>
          <w:sz w:val="20"/>
          <w:szCs w:val="20"/>
          <w:lang w:val="fr-CA"/>
        </w:rPr>
        <w:lastRenderedPageBreak/>
        <w:t>L</w:t>
      </w:r>
      <w:r>
        <w:rPr>
          <w:rFonts w:ascii="Calibri" w:hAnsi="Calibri" w:cs="Calibri"/>
          <w:sz w:val="20"/>
          <w:szCs w:val="20"/>
          <w:lang w:val="fr-CA"/>
        </w:rPr>
        <w:t xml:space="preserve">’école élémentaire </w:t>
      </w:r>
      <w:r w:rsidRPr="0035053A">
        <w:rPr>
          <w:rFonts w:ascii="Calibri" w:hAnsi="Calibri" w:cs="Calibri"/>
          <w:sz w:val="20"/>
          <w:szCs w:val="20"/>
          <w:lang w:val="fr-CA"/>
        </w:rPr>
        <w:t xml:space="preserve">Prince Street </w:t>
      </w:r>
      <w:r>
        <w:rPr>
          <w:rFonts w:ascii="Calibri" w:hAnsi="Calibri" w:cs="Calibri"/>
          <w:sz w:val="20"/>
          <w:szCs w:val="20"/>
          <w:lang w:val="fr-CA"/>
        </w:rPr>
        <w:t xml:space="preserve">a remporté le </w:t>
      </w:r>
      <w:r w:rsidRPr="0035053A">
        <w:rPr>
          <w:rFonts w:ascii="Calibri" w:hAnsi="Calibri" w:cs="Calibri"/>
          <w:sz w:val="20"/>
          <w:szCs w:val="20"/>
          <w:lang w:val="fr-CA"/>
        </w:rPr>
        <w:t xml:space="preserve">Prix d'excellence en enseignement 2015, un prix visant à reconnaître les écoles ainsi que les centres d'apprentissage pour </w:t>
      </w:r>
      <w:r>
        <w:rPr>
          <w:rFonts w:ascii="Calibri" w:hAnsi="Calibri" w:cs="Calibri"/>
          <w:sz w:val="20"/>
          <w:szCs w:val="20"/>
          <w:lang w:val="fr-CA"/>
        </w:rPr>
        <w:t xml:space="preserve">ce qui a trait aux </w:t>
      </w:r>
      <w:r w:rsidRPr="0035053A">
        <w:rPr>
          <w:rFonts w:ascii="Calibri" w:hAnsi="Calibri" w:cs="Calibri"/>
          <w:sz w:val="20"/>
          <w:szCs w:val="20"/>
          <w:lang w:val="fr-CA"/>
        </w:rPr>
        <w:t xml:space="preserve">efforts déployés en vue d’une éducation de qualité. Le Prix de l'an dernier a été remporté par l’école secondaire </w:t>
      </w:r>
      <w:proofErr w:type="spellStart"/>
      <w:r>
        <w:rPr>
          <w:rFonts w:ascii="Calibri" w:hAnsi="Calibri" w:cs="Calibri"/>
          <w:sz w:val="20"/>
          <w:szCs w:val="20"/>
          <w:lang w:val="fr-CA"/>
        </w:rPr>
        <w:t>Kinkora</w:t>
      </w:r>
      <w:proofErr w:type="spellEnd"/>
      <w:r>
        <w:rPr>
          <w:rFonts w:ascii="Calibri" w:hAnsi="Calibri" w:cs="Calibri"/>
          <w:sz w:val="20"/>
          <w:szCs w:val="20"/>
          <w:lang w:val="fr-CA"/>
        </w:rPr>
        <w:t xml:space="preserve"> </w:t>
      </w:r>
      <w:proofErr w:type="spellStart"/>
      <w:r>
        <w:rPr>
          <w:rFonts w:ascii="Calibri" w:hAnsi="Calibri" w:cs="Calibri"/>
          <w:sz w:val="20"/>
          <w:szCs w:val="20"/>
          <w:lang w:val="fr-CA"/>
        </w:rPr>
        <w:t>Regional</w:t>
      </w:r>
      <w:proofErr w:type="spellEnd"/>
      <w:r w:rsidRPr="0035053A">
        <w:rPr>
          <w:rFonts w:ascii="Calibri" w:hAnsi="Calibri" w:cs="Calibri"/>
          <w:sz w:val="20"/>
          <w:szCs w:val="20"/>
          <w:lang w:val="fr-CA"/>
        </w:rPr>
        <w:t>. Le prix, créé grâce à la générosité d'une famille de l’Île</w:t>
      </w:r>
      <w:r>
        <w:rPr>
          <w:rFonts w:ascii="Calibri" w:hAnsi="Calibri" w:cs="Calibri"/>
          <w:sz w:val="20"/>
          <w:szCs w:val="20"/>
          <w:lang w:val="fr-CA"/>
        </w:rPr>
        <w:t xml:space="preserve">, </w:t>
      </w:r>
      <w:r w:rsidRPr="0035053A">
        <w:rPr>
          <w:rFonts w:ascii="Calibri" w:hAnsi="Calibri" w:cs="Calibri"/>
          <w:sz w:val="20"/>
          <w:szCs w:val="20"/>
          <w:lang w:val="fr-CA"/>
        </w:rPr>
        <w:t xml:space="preserve">comprend un chèque de 2 500 $ et est destiné à souligner les importantes caractéristiques des </w:t>
      </w:r>
      <w:r w:rsidRPr="00451DAC">
        <w:rPr>
          <w:rFonts w:ascii="Calibri" w:hAnsi="Calibri" w:cs="Calibri"/>
          <w:sz w:val="20"/>
          <w:szCs w:val="20"/>
          <w:lang w:val="fr-CA"/>
        </w:rPr>
        <w:t>«</w:t>
      </w:r>
      <w:r>
        <w:rPr>
          <w:rFonts w:ascii="Calibri" w:hAnsi="Calibri" w:cs="Calibri"/>
          <w:sz w:val="20"/>
          <w:szCs w:val="20"/>
          <w:lang w:val="fr-CA"/>
        </w:rPr>
        <w:t xml:space="preserve"> </w:t>
      </w:r>
      <w:r w:rsidRPr="0035053A">
        <w:rPr>
          <w:rFonts w:ascii="Calibri" w:hAnsi="Calibri" w:cs="Calibri"/>
          <w:sz w:val="20"/>
          <w:szCs w:val="20"/>
          <w:lang w:val="fr-CA"/>
        </w:rPr>
        <w:t>écoles performantes</w:t>
      </w:r>
      <w:r>
        <w:rPr>
          <w:rFonts w:ascii="Calibri" w:hAnsi="Calibri" w:cs="Calibri"/>
          <w:sz w:val="20"/>
          <w:szCs w:val="20"/>
          <w:lang w:val="fr-CA"/>
        </w:rPr>
        <w:t xml:space="preserve"> </w:t>
      </w:r>
      <w:r w:rsidRPr="00064006">
        <w:rPr>
          <w:rFonts w:ascii="Calibri" w:hAnsi="Calibri" w:cs="Calibri"/>
          <w:sz w:val="20"/>
          <w:szCs w:val="20"/>
          <w:lang w:val="fr-CA"/>
        </w:rPr>
        <w:t>»</w:t>
      </w:r>
      <w:r>
        <w:rPr>
          <w:rFonts w:ascii="Calibri" w:hAnsi="Calibri" w:cs="Calibri"/>
          <w:sz w:val="20"/>
          <w:szCs w:val="20"/>
          <w:lang w:val="fr-CA"/>
        </w:rPr>
        <w:t xml:space="preserve">. </w:t>
      </w:r>
      <w:r w:rsidRPr="0035053A">
        <w:rPr>
          <w:rFonts w:ascii="Calibri" w:hAnsi="Calibri" w:cs="Calibri"/>
          <w:sz w:val="20"/>
          <w:szCs w:val="20"/>
          <w:lang w:val="fr-CA"/>
        </w:rPr>
        <w:t xml:space="preserve"> Pour plus de détails, veuillez consulter notre site Web au lien </w:t>
      </w:r>
      <w:hyperlink r:id="rId13" w:history="1">
        <w:r w:rsidRPr="0035053A">
          <w:rPr>
            <w:rStyle w:val="Hyperlink"/>
            <w:rFonts w:ascii="Calibri" w:hAnsi="Calibri" w:cs="Calibri"/>
            <w:sz w:val="20"/>
            <w:szCs w:val="20"/>
            <w:lang w:val="fr-CA"/>
          </w:rPr>
          <w:t>www.education2020.ca</w:t>
        </w:r>
      </w:hyperlink>
      <w:r w:rsidRPr="0035053A">
        <w:rPr>
          <w:rFonts w:ascii="Calibri" w:hAnsi="Calibri" w:cs="Calibri"/>
          <w:sz w:val="20"/>
          <w:szCs w:val="20"/>
          <w:lang w:val="fr-CA"/>
        </w:rPr>
        <w:t>.</w:t>
      </w:r>
    </w:p>
    <w:p w:rsidR="002316F8" w:rsidRPr="0035053A" w:rsidRDefault="002316F8" w:rsidP="002316F8">
      <w:pPr>
        <w:pStyle w:val="Standard"/>
        <w:jc w:val="both"/>
        <w:rPr>
          <w:rFonts w:ascii="Calibri" w:hAnsi="Calibri" w:cs="Calibri"/>
          <w:sz w:val="20"/>
          <w:szCs w:val="20"/>
          <w:lang w:val="fr-CA"/>
        </w:rPr>
      </w:pPr>
      <w:r w:rsidRPr="0035053A">
        <w:rPr>
          <w:rFonts w:ascii="Calibri" w:hAnsi="Calibri" w:cs="Calibri"/>
          <w:sz w:val="20"/>
          <w:szCs w:val="20"/>
          <w:lang w:val="fr-CA"/>
        </w:rPr>
        <w:t xml:space="preserve">  </w:t>
      </w:r>
    </w:p>
    <w:p w:rsidR="002316F8" w:rsidRDefault="002316F8" w:rsidP="002316F8">
      <w:pPr>
        <w:pStyle w:val="Standard"/>
        <w:jc w:val="center"/>
        <w:rPr>
          <w:rFonts w:ascii="Calibri" w:hAnsi="Calibri" w:cs="Calibri"/>
          <w:b/>
          <w:sz w:val="20"/>
          <w:szCs w:val="20"/>
          <w:lang w:val="fr-CA"/>
        </w:rPr>
      </w:pPr>
      <w:r>
        <w:rPr>
          <w:rFonts w:ascii="Calibri" w:hAnsi="Calibri" w:cs="Calibri"/>
          <w:b/>
          <w:sz w:val="20"/>
          <w:szCs w:val="20"/>
          <w:lang w:val="fr-CA"/>
        </w:rPr>
        <w:t xml:space="preserve">Jugement </w:t>
      </w:r>
      <w:r w:rsidRPr="0035053A">
        <w:rPr>
          <w:rFonts w:ascii="Calibri" w:hAnsi="Calibri" w:cs="Calibri"/>
          <w:b/>
          <w:sz w:val="20"/>
          <w:szCs w:val="20"/>
          <w:lang w:val="fr-CA"/>
        </w:rPr>
        <w:t xml:space="preserve">de la Cour d’appel de la </w:t>
      </w:r>
    </w:p>
    <w:p w:rsidR="002316F8" w:rsidRPr="0035053A" w:rsidRDefault="002316F8" w:rsidP="002316F8">
      <w:pPr>
        <w:pStyle w:val="Standard"/>
        <w:jc w:val="center"/>
        <w:rPr>
          <w:rFonts w:ascii="Calibri" w:hAnsi="Calibri" w:cs="Calibri"/>
          <w:sz w:val="20"/>
          <w:szCs w:val="20"/>
          <w:lang w:val="fr-CA"/>
        </w:rPr>
      </w:pPr>
      <w:r w:rsidRPr="0035053A">
        <w:rPr>
          <w:rFonts w:ascii="Calibri" w:hAnsi="Calibri" w:cs="Calibri"/>
          <w:b/>
          <w:sz w:val="20"/>
          <w:szCs w:val="20"/>
          <w:lang w:val="fr-CA"/>
        </w:rPr>
        <w:t>Colombie-Britannique</w:t>
      </w:r>
    </w:p>
    <w:p w:rsidR="002316F8" w:rsidRPr="0035053A" w:rsidRDefault="002316F8" w:rsidP="002316F8">
      <w:pPr>
        <w:pStyle w:val="Standard"/>
        <w:jc w:val="both"/>
        <w:rPr>
          <w:rFonts w:ascii="Calibri" w:hAnsi="Calibri" w:cs="Calibri"/>
          <w:sz w:val="20"/>
          <w:szCs w:val="20"/>
          <w:lang w:val="fr-CA"/>
        </w:rPr>
      </w:pPr>
      <w:r w:rsidRPr="0035053A">
        <w:rPr>
          <w:rFonts w:ascii="Calibri" w:hAnsi="Calibri" w:cs="Calibri"/>
          <w:sz w:val="20"/>
          <w:szCs w:val="20"/>
          <w:lang w:val="fr-CA"/>
        </w:rPr>
        <w:t xml:space="preserve">La Cour d'appel de la Colombie-Britannique </w:t>
      </w:r>
      <w:r>
        <w:rPr>
          <w:rFonts w:ascii="Calibri" w:hAnsi="Calibri" w:cs="Calibri"/>
          <w:sz w:val="20"/>
          <w:szCs w:val="20"/>
          <w:lang w:val="fr-CA"/>
        </w:rPr>
        <w:t xml:space="preserve">rendait récemment  sa décision concernant le différend de longue date </w:t>
      </w:r>
      <w:r w:rsidRPr="0035053A">
        <w:rPr>
          <w:rFonts w:ascii="Calibri" w:hAnsi="Calibri" w:cs="Calibri"/>
          <w:sz w:val="20"/>
          <w:szCs w:val="20"/>
          <w:lang w:val="fr-CA"/>
        </w:rPr>
        <w:t>entre le gouvernement et la Fédération des enseignants de l</w:t>
      </w:r>
      <w:r>
        <w:rPr>
          <w:rFonts w:ascii="Calibri" w:hAnsi="Calibri" w:cs="Calibri"/>
          <w:sz w:val="20"/>
          <w:szCs w:val="20"/>
          <w:lang w:val="fr-CA"/>
        </w:rPr>
        <w:t>a Colombie-Britannique. En fait</w:t>
      </w:r>
      <w:r w:rsidRPr="0035053A">
        <w:rPr>
          <w:rFonts w:ascii="Calibri" w:hAnsi="Calibri" w:cs="Calibri"/>
          <w:sz w:val="20"/>
          <w:szCs w:val="20"/>
          <w:lang w:val="fr-CA"/>
        </w:rPr>
        <w:t xml:space="preserve">, la Cour a éliminé les conditions de travail dans les classes, </w:t>
      </w:r>
      <w:r>
        <w:rPr>
          <w:rFonts w:ascii="Calibri" w:hAnsi="Calibri" w:cs="Calibri"/>
          <w:sz w:val="20"/>
          <w:szCs w:val="20"/>
          <w:lang w:val="fr-CA"/>
        </w:rPr>
        <w:t xml:space="preserve">particulièrement l’effectif de la classe et la composition à </w:t>
      </w:r>
      <w:r w:rsidRPr="0035053A">
        <w:rPr>
          <w:rFonts w:ascii="Calibri" w:hAnsi="Calibri" w:cs="Calibri"/>
          <w:sz w:val="20"/>
          <w:szCs w:val="20"/>
          <w:lang w:val="fr-CA"/>
        </w:rPr>
        <w:t>la table de</w:t>
      </w:r>
      <w:r>
        <w:rPr>
          <w:rFonts w:ascii="Calibri" w:hAnsi="Calibri" w:cs="Calibri"/>
          <w:sz w:val="20"/>
          <w:szCs w:val="20"/>
          <w:lang w:val="fr-CA"/>
        </w:rPr>
        <w:t xml:space="preserve"> négociation. La décision constitue une autre étape dans une lutte qui persiste </w:t>
      </w:r>
      <w:r w:rsidRPr="0035053A">
        <w:rPr>
          <w:rFonts w:ascii="Calibri" w:hAnsi="Calibri" w:cs="Calibri"/>
          <w:sz w:val="20"/>
          <w:szCs w:val="20"/>
          <w:lang w:val="fr-CA"/>
        </w:rPr>
        <w:t xml:space="preserve"> depuis </w:t>
      </w:r>
      <w:r>
        <w:rPr>
          <w:rFonts w:ascii="Calibri" w:hAnsi="Calibri" w:cs="Calibri"/>
          <w:sz w:val="20"/>
          <w:szCs w:val="20"/>
          <w:lang w:val="fr-CA"/>
        </w:rPr>
        <w:t xml:space="preserve">cinq ans. La décision pourrait être portée en </w:t>
      </w:r>
      <w:r w:rsidRPr="0035053A">
        <w:rPr>
          <w:rFonts w:ascii="Calibri" w:hAnsi="Calibri" w:cs="Calibri"/>
          <w:sz w:val="20"/>
          <w:szCs w:val="20"/>
          <w:lang w:val="fr-CA"/>
        </w:rPr>
        <w:t>appel.</w:t>
      </w:r>
    </w:p>
    <w:p w:rsidR="002316F8" w:rsidRPr="0035053A" w:rsidRDefault="002316F8" w:rsidP="002316F8">
      <w:pPr>
        <w:pStyle w:val="Standard"/>
        <w:jc w:val="both"/>
        <w:rPr>
          <w:rFonts w:ascii="Calibri" w:hAnsi="Calibri" w:cs="Calibri"/>
          <w:sz w:val="20"/>
          <w:szCs w:val="20"/>
          <w:lang w:val="fr-CA"/>
        </w:rPr>
      </w:pPr>
    </w:p>
    <w:p w:rsidR="002316F8" w:rsidRPr="0035053A" w:rsidRDefault="002316F8" w:rsidP="002316F8">
      <w:pPr>
        <w:pStyle w:val="Standard"/>
        <w:jc w:val="center"/>
        <w:rPr>
          <w:rFonts w:ascii="Calibri" w:hAnsi="Calibri" w:cs="Calibri"/>
          <w:b/>
          <w:sz w:val="20"/>
          <w:szCs w:val="20"/>
          <w:lang w:val="fr-CA"/>
        </w:rPr>
      </w:pPr>
      <w:r w:rsidRPr="0035053A">
        <w:rPr>
          <w:rFonts w:ascii="Calibri" w:hAnsi="Calibri" w:cs="Calibri"/>
          <w:b/>
          <w:sz w:val="20"/>
          <w:szCs w:val="20"/>
          <w:lang w:val="fr-CA"/>
        </w:rPr>
        <w:t>Bureau de l’ombudsman</w:t>
      </w:r>
    </w:p>
    <w:p w:rsidR="002316F8" w:rsidRPr="0035053A" w:rsidRDefault="002316F8" w:rsidP="002316F8">
      <w:pPr>
        <w:pStyle w:val="Standard"/>
        <w:rPr>
          <w:rFonts w:ascii="Calibri" w:eastAsia="Times New Roman" w:hAnsi="Calibri" w:cs="Calibri"/>
          <w:sz w:val="20"/>
          <w:szCs w:val="20"/>
          <w:lang w:val="fr-CA" w:eastAsia="en-CA"/>
        </w:rPr>
      </w:pPr>
      <w:r>
        <w:rPr>
          <w:rFonts w:ascii="Calibri" w:eastAsia="Times New Roman" w:hAnsi="Calibri" w:cs="Calibri"/>
          <w:sz w:val="20"/>
          <w:szCs w:val="20"/>
          <w:lang w:val="fr-CA" w:eastAsia="en-CA"/>
        </w:rPr>
        <w:t>Comme le rapportait l</w:t>
      </w:r>
      <w:r w:rsidRPr="0035053A">
        <w:rPr>
          <w:rFonts w:ascii="Calibri" w:eastAsia="Times New Roman" w:hAnsi="Calibri" w:cs="Calibri"/>
          <w:sz w:val="20"/>
          <w:szCs w:val="20"/>
          <w:lang w:val="fr-CA" w:eastAsia="en-CA"/>
        </w:rPr>
        <w:t>e Washington Post en date du 20 septembre 2014</w:t>
      </w:r>
      <w:r>
        <w:rPr>
          <w:rFonts w:ascii="Calibri" w:eastAsia="Times New Roman" w:hAnsi="Calibri" w:cs="Calibri"/>
          <w:sz w:val="20"/>
          <w:szCs w:val="20"/>
          <w:lang w:val="fr-CA" w:eastAsia="en-CA"/>
        </w:rPr>
        <w:t xml:space="preserve">, </w:t>
      </w:r>
      <w:r w:rsidRPr="0035053A">
        <w:rPr>
          <w:rFonts w:ascii="Calibri" w:eastAsia="Times New Roman" w:hAnsi="Calibri" w:cs="Calibri"/>
          <w:sz w:val="20"/>
          <w:szCs w:val="20"/>
          <w:lang w:val="fr-CA" w:eastAsia="en-CA"/>
        </w:rPr>
        <w:t xml:space="preserve">le Bureau </w:t>
      </w:r>
      <w:r>
        <w:rPr>
          <w:rFonts w:ascii="Calibri" w:eastAsia="Times New Roman" w:hAnsi="Calibri" w:cs="Calibri"/>
          <w:sz w:val="20"/>
          <w:szCs w:val="20"/>
          <w:lang w:val="fr-CA" w:eastAsia="en-CA"/>
        </w:rPr>
        <w:t xml:space="preserve">du Médiateur </w:t>
      </w:r>
      <w:r w:rsidRPr="0035053A">
        <w:rPr>
          <w:rFonts w:ascii="Calibri" w:eastAsia="Times New Roman" w:hAnsi="Calibri" w:cs="Calibri"/>
          <w:sz w:val="20"/>
          <w:szCs w:val="20"/>
          <w:lang w:val="fr-CA" w:eastAsia="en-CA"/>
        </w:rPr>
        <w:t xml:space="preserve">en matière d’éducation publique a reçu 150 plaintes au cours de ses six premiers mois d'exploitation. Les plaintes concernaient, pour la plupart, « les </w:t>
      </w:r>
      <w:r>
        <w:rPr>
          <w:rFonts w:ascii="Calibri" w:eastAsia="Times New Roman" w:hAnsi="Calibri" w:cs="Calibri"/>
          <w:sz w:val="20"/>
          <w:szCs w:val="20"/>
          <w:lang w:val="fr-CA" w:eastAsia="en-CA"/>
        </w:rPr>
        <w:t xml:space="preserve">pertes de </w:t>
      </w:r>
      <w:r w:rsidRPr="0035053A">
        <w:rPr>
          <w:rFonts w:ascii="Calibri" w:eastAsia="Times New Roman" w:hAnsi="Calibri" w:cs="Calibri"/>
          <w:sz w:val="20"/>
          <w:szCs w:val="20"/>
          <w:lang w:val="fr-CA" w:eastAsia="en-CA"/>
        </w:rPr>
        <w:t xml:space="preserve">crédits </w:t>
      </w:r>
      <w:r>
        <w:rPr>
          <w:rFonts w:ascii="Calibri" w:eastAsia="Times New Roman" w:hAnsi="Calibri" w:cs="Calibri"/>
          <w:sz w:val="20"/>
          <w:szCs w:val="20"/>
          <w:lang w:val="fr-CA" w:eastAsia="en-CA"/>
        </w:rPr>
        <w:t>à l’occasion de changements</w:t>
      </w:r>
      <w:r w:rsidRPr="0035053A">
        <w:rPr>
          <w:rFonts w:ascii="Calibri" w:eastAsia="Times New Roman" w:hAnsi="Calibri" w:cs="Calibri"/>
          <w:sz w:val="20"/>
          <w:szCs w:val="20"/>
          <w:lang w:val="fr-CA" w:eastAsia="en-CA"/>
        </w:rPr>
        <w:t xml:space="preserve"> d'école</w:t>
      </w:r>
      <w:r>
        <w:rPr>
          <w:rFonts w:ascii="Calibri" w:eastAsia="Times New Roman" w:hAnsi="Calibri" w:cs="Calibri"/>
          <w:sz w:val="20"/>
          <w:szCs w:val="20"/>
          <w:lang w:val="fr-CA" w:eastAsia="en-CA"/>
        </w:rPr>
        <w:t>s</w:t>
      </w:r>
      <w:r w:rsidRPr="0035053A">
        <w:rPr>
          <w:rFonts w:ascii="Calibri" w:eastAsia="Times New Roman" w:hAnsi="Calibri" w:cs="Calibri"/>
          <w:sz w:val="20"/>
          <w:szCs w:val="20"/>
          <w:lang w:val="fr-CA" w:eastAsia="en-CA"/>
        </w:rPr>
        <w:t>, les mauvais services offerts</w:t>
      </w:r>
      <w:r>
        <w:rPr>
          <w:rFonts w:ascii="Calibri" w:eastAsia="Times New Roman" w:hAnsi="Calibri" w:cs="Calibri"/>
          <w:sz w:val="20"/>
          <w:szCs w:val="20"/>
          <w:lang w:val="fr-CA" w:eastAsia="en-CA"/>
        </w:rPr>
        <w:t xml:space="preserve"> aux étudiants ayant des besoins spéciaux ou des handicaps</w:t>
      </w:r>
      <w:r w:rsidRPr="0035053A">
        <w:rPr>
          <w:rFonts w:ascii="Calibri" w:eastAsia="Times New Roman" w:hAnsi="Calibri" w:cs="Calibri"/>
          <w:sz w:val="20"/>
          <w:szCs w:val="20"/>
          <w:lang w:val="fr-CA" w:eastAsia="en-CA"/>
        </w:rPr>
        <w:t>, les suspensions à long terme et les</w:t>
      </w:r>
      <w:r w:rsidRPr="004B345C">
        <w:rPr>
          <w:lang w:val="fr-CA"/>
        </w:rPr>
        <w:t xml:space="preserve"> </w:t>
      </w:r>
      <w:r w:rsidRPr="004B345C">
        <w:rPr>
          <w:rFonts w:ascii="Calibri" w:eastAsia="Times New Roman" w:hAnsi="Calibri" w:cs="Calibri"/>
          <w:sz w:val="20"/>
          <w:szCs w:val="20"/>
          <w:lang w:val="fr-CA" w:eastAsia="en-CA"/>
        </w:rPr>
        <w:t>crainte</w:t>
      </w:r>
      <w:r>
        <w:rPr>
          <w:rFonts w:ascii="Calibri" w:eastAsia="Times New Roman" w:hAnsi="Calibri" w:cs="Calibri"/>
          <w:sz w:val="20"/>
          <w:szCs w:val="20"/>
          <w:lang w:val="fr-CA" w:eastAsia="en-CA"/>
        </w:rPr>
        <w:t>s</w:t>
      </w:r>
      <w:r w:rsidRPr="004B345C">
        <w:rPr>
          <w:rFonts w:ascii="Calibri" w:eastAsia="Times New Roman" w:hAnsi="Calibri" w:cs="Calibri"/>
          <w:sz w:val="20"/>
          <w:szCs w:val="20"/>
          <w:lang w:val="fr-CA" w:eastAsia="en-CA"/>
        </w:rPr>
        <w:t xml:space="preserve"> face à l'intimidation et au harcèlement</w:t>
      </w:r>
      <w:r>
        <w:rPr>
          <w:rFonts w:ascii="Calibri" w:eastAsia="Times New Roman" w:hAnsi="Calibri" w:cs="Calibri"/>
          <w:sz w:val="20"/>
          <w:szCs w:val="20"/>
          <w:lang w:val="fr-CA" w:eastAsia="en-CA"/>
        </w:rPr>
        <w:t xml:space="preserve">. </w:t>
      </w:r>
      <w:r w:rsidRPr="0035053A">
        <w:rPr>
          <w:rFonts w:ascii="Calibri" w:eastAsia="Times New Roman" w:hAnsi="Calibri" w:cs="Calibri"/>
          <w:sz w:val="20"/>
          <w:szCs w:val="20"/>
          <w:lang w:val="fr-CA" w:eastAsia="en-CA"/>
        </w:rPr>
        <w:t>»</w:t>
      </w:r>
    </w:p>
    <w:p w:rsidR="002316F8" w:rsidRPr="0035053A" w:rsidRDefault="002316F8" w:rsidP="002316F8">
      <w:pPr>
        <w:pStyle w:val="Standard"/>
        <w:rPr>
          <w:rFonts w:ascii="Calibri" w:eastAsia="Times New Roman" w:hAnsi="Calibri" w:cs="Calibri"/>
          <w:i/>
          <w:sz w:val="20"/>
          <w:szCs w:val="20"/>
          <w:lang w:val="fr-CA" w:eastAsia="en-CA"/>
        </w:rPr>
      </w:pPr>
      <w:r w:rsidRPr="0035053A">
        <w:rPr>
          <w:rFonts w:ascii="Calibri" w:eastAsia="Times New Roman" w:hAnsi="Calibri" w:cs="Calibri"/>
          <w:i/>
          <w:sz w:val="20"/>
          <w:szCs w:val="20"/>
          <w:lang w:val="fr-CA" w:eastAsia="en-CA"/>
        </w:rPr>
        <w:t>Rédacteur invité : Don Glendenning</w:t>
      </w:r>
    </w:p>
    <w:p w:rsidR="002316F8" w:rsidRPr="0035053A" w:rsidRDefault="002316F8" w:rsidP="002316F8">
      <w:pPr>
        <w:pStyle w:val="Standard"/>
        <w:ind w:left="1440"/>
        <w:jc w:val="center"/>
        <w:rPr>
          <w:rFonts w:ascii="Calibri" w:eastAsia="Times New Roman" w:hAnsi="Calibri" w:cs="Calibri"/>
          <w:b/>
          <w:sz w:val="20"/>
          <w:szCs w:val="20"/>
          <w:lang w:val="fr-CA" w:eastAsia="en-CA"/>
        </w:rPr>
      </w:pPr>
    </w:p>
    <w:p w:rsidR="002316F8" w:rsidRPr="0035053A" w:rsidRDefault="002316F8" w:rsidP="002316F8">
      <w:pPr>
        <w:pStyle w:val="Standard"/>
        <w:rPr>
          <w:rFonts w:ascii="Calibri" w:eastAsia="Times New Roman" w:hAnsi="Calibri" w:cs="Calibri"/>
          <w:b/>
          <w:sz w:val="20"/>
          <w:szCs w:val="20"/>
          <w:lang w:val="fr-CA" w:eastAsia="en-CA"/>
        </w:rPr>
      </w:pPr>
      <w:r w:rsidRPr="0035053A">
        <w:rPr>
          <w:rFonts w:ascii="Calibri" w:eastAsia="Times New Roman" w:hAnsi="Calibri" w:cs="Calibri"/>
          <w:b/>
          <w:sz w:val="20"/>
          <w:szCs w:val="20"/>
          <w:lang w:val="fr-CA" w:eastAsia="en-CA"/>
        </w:rPr>
        <w:t>Nous continuerons à vous envoyer les bulletins d’information,</w:t>
      </w:r>
      <w:r w:rsidRPr="0035053A">
        <w:rPr>
          <w:sz w:val="20"/>
          <w:szCs w:val="20"/>
          <w:lang w:val="fr-CA"/>
        </w:rPr>
        <w:t xml:space="preserve"> </w:t>
      </w:r>
      <w:r w:rsidRPr="0035053A">
        <w:rPr>
          <w:rFonts w:ascii="Calibri" w:eastAsia="Times New Roman" w:hAnsi="Calibri" w:cs="Calibri"/>
          <w:b/>
          <w:sz w:val="20"/>
          <w:szCs w:val="20"/>
          <w:lang w:val="fr-CA" w:eastAsia="en-CA"/>
        </w:rPr>
        <w:t>à moins que vous nous avisiez du contraire.</w:t>
      </w:r>
    </w:p>
    <w:p w:rsidR="002316F8" w:rsidRPr="00D21EDB" w:rsidRDefault="002316F8" w:rsidP="002316F8">
      <w:pPr>
        <w:pStyle w:val="Standard"/>
        <w:jc w:val="center"/>
        <w:rPr>
          <w:rFonts w:ascii="Calibri" w:eastAsia="Times New Roman" w:hAnsi="Calibri" w:cs="Calibri"/>
          <w:b/>
          <w:sz w:val="18"/>
          <w:szCs w:val="18"/>
          <w:lang w:eastAsia="en-CA"/>
        </w:rPr>
      </w:pPr>
      <w:proofErr w:type="gramStart"/>
      <w:r w:rsidRPr="00D21EDB">
        <w:rPr>
          <w:rFonts w:ascii="Calibri" w:eastAsia="Times New Roman" w:hAnsi="Calibri" w:cs="Calibri"/>
          <w:b/>
          <w:sz w:val="18"/>
          <w:szCs w:val="18"/>
          <w:lang w:eastAsia="en-CA"/>
        </w:rPr>
        <w:t>Education 20/20 Inc.</w:t>
      </w:r>
      <w:proofErr w:type="gramEnd"/>
    </w:p>
    <w:p w:rsidR="002316F8" w:rsidRPr="00D21EDB" w:rsidRDefault="002316F8" w:rsidP="002316F8">
      <w:pPr>
        <w:pStyle w:val="Standard"/>
        <w:jc w:val="center"/>
        <w:rPr>
          <w:rFonts w:ascii="Calibri" w:eastAsia="Times New Roman" w:hAnsi="Calibri" w:cs="Calibri"/>
          <w:b/>
          <w:sz w:val="18"/>
          <w:szCs w:val="18"/>
          <w:lang w:eastAsia="en-CA"/>
        </w:rPr>
      </w:pPr>
      <w:r w:rsidRPr="00D21EDB">
        <w:rPr>
          <w:rFonts w:ascii="Calibri" w:eastAsia="Times New Roman" w:hAnsi="Calibri" w:cs="Calibri"/>
          <w:b/>
          <w:sz w:val="18"/>
          <w:szCs w:val="18"/>
          <w:lang w:eastAsia="en-CA"/>
        </w:rPr>
        <w:t>101 Kent St., PO Box 624 / 101, rue Kent, B.P. 624</w:t>
      </w:r>
    </w:p>
    <w:p w:rsidR="002316F8" w:rsidRPr="00D21EDB" w:rsidRDefault="002316F8" w:rsidP="002316F8">
      <w:pPr>
        <w:pStyle w:val="Standard"/>
        <w:jc w:val="center"/>
        <w:rPr>
          <w:rFonts w:ascii="Calibri" w:eastAsia="Times New Roman" w:hAnsi="Calibri" w:cs="Calibri"/>
          <w:b/>
          <w:sz w:val="18"/>
          <w:szCs w:val="18"/>
          <w:lang w:val="fr-CA" w:eastAsia="en-CA"/>
        </w:rPr>
      </w:pPr>
      <w:proofErr w:type="gramStart"/>
      <w:r w:rsidRPr="00D21EDB">
        <w:rPr>
          <w:rFonts w:ascii="Calibri" w:eastAsia="Times New Roman" w:hAnsi="Calibri" w:cs="Calibri"/>
          <w:b/>
          <w:sz w:val="18"/>
          <w:szCs w:val="18"/>
          <w:lang w:eastAsia="en-CA"/>
        </w:rPr>
        <w:t>Charlottetown, PEI / Charlottetown (Î.-P.-É.)</w:t>
      </w:r>
      <w:proofErr w:type="gramEnd"/>
      <w:r w:rsidRPr="00D21EDB">
        <w:rPr>
          <w:rFonts w:ascii="Calibri" w:eastAsia="Times New Roman" w:hAnsi="Calibri" w:cs="Calibri"/>
          <w:b/>
          <w:sz w:val="18"/>
          <w:szCs w:val="18"/>
          <w:lang w:eastAsia="en-CA"/>
        </w:rPr>
        <w:t xml:space="preserve">  </w:t>
      </w:r>
      <w:r w:rsidRPr="00D21EDB">
        <w:rPr>
          <w:rFonts w:ascii="Calibri" w:eastAsia="Times New Roman" w:hAnsi="Calibri" w:cs="Calibri"/>
          <w:b/>
          <w:sz w:val="18"/>
          <w:szCs w:val="18"/>
          <w:lang w:val="fr-CA" w:eastAsia="en-CA"/>
        </w:rPr>
        <w:t>C1A 1M0 Canada</w:t>
      </w:r>
    </w:p>
    <w:p w:rsidR="002316F8" w:rsidRPr="00D21EDB" w:rsidRDefault="002316F8" w:rsidP="002316F8">
      <w:pPr>
        <w:pStyle w:val="Standard"/>
        <w:jc w:val="center"/>
        <w:rPr>
          <w:rFonts w:ascii="Calibri" w:eastAsia="Times New Roman" w:hAnsi="Calibri" w:cs="Calibri"/>
          <w:b/>
          <w:sz w:val="18"/>
          <w:szCs w:val="18"/>
          <w:lang w:val="fr-CA" w:eastAsia="en-CA"/>
        </w:rPr>
      </w:pPr>
      <w:r w:rsidRPr="00D21EDB">
        <w:rPr>
          <w:rFonts w:ascii="Calibri" w:eastAsia="Times New Roman" w:hAnsi="Calibri" w:cs="Calibri"/>
          <w:b/>
          <w:sz w:val="18"/>
          <w:szCs w:val="18"/>
          <w:lang w:val="fr-CA" w:eastAsia="en-CA"/>
        </w:rPr>
        <w:t>Tel</w:t>
      </w:r>
      <w:proofErr w:type="gramStart"/>
      <w:r w:rsidRPr="00D21EDB">
        <w:rPr>
          <w:rFonts w:ascii="Calibri" w:eastAsia="Times New Roman" w:hAnsi="Calibri" w:cs="Calibri"/>
          <w:b/>
          <w:sz w:val="18"/>
          <w:szCs w:val="18"/>
          <w:lang w:val="fr-CA" w:eastAsia="en-CA"/>
        </w:rPr>
        <w:t>./</w:t>
      </w:r>
      <w:proofErr w:type="gramEnd"/>
      <w:r w:rsidRPr="00D21EDB">
        <w:rPr>
          <w:rFonts w:ascii="Calibri" w:eastAsia="Times New Roman" w:hAnsi="Calibri" w:cs="Calibri"/>
          <w:b/>
          <w:sz w:val="18"/>
          <w:szCs w:val="18"/>
          <w:lang w:val="fr-CA" w:eastAsia="en-CA"/>
        </w:rPr>
        <w:t>Tél. : 902-892-2060</w:t>
      </w:r>
    </w:p>
    <w:p w:rsidR="002316F8" w:rsidRPr="00D21EDB" w:rsidRDefault="002316F8" w:rsidP="002316F8">
      <w:pPr>
        <w:pStyle w:val="Standard"/>
        <w:jc w:val="center"/>
        <w:rPr>
          <w:rFonts w:ascii="Calibri" w:eastAsia="Times New Roman" w:hAnsi="Calibri" w:cs="Calibri"/>
          <w:b/>
          <w:sz w:val="18"/>
          <w:szCs w:val="18"/>
          <w:lang w:val="fr-CA" w:eastAsia="en-CA"/>
        </w:rPr>
      </w:pPr>
      <w:r w:rsidRPr="00D21EDB">
        <w:rPr>
          <w:rFonts w:ascii="Calibri" w:eastAsia="Times New Roman" w:hAnsi="Calibri" w:cs="Calibri"/>
          <w:b/>
          <w:sz w:val="18"/>
          <w:szCs w:val="18"/>
          <w:lang w:val="fr-CA" w:eastAsia="en-CA"/>
        </w:rPr>
        <w:t>Email/Courriel : pei@education2020.ca</w:t>
      </w:r>
    </w:p>
    <w:p w:rsidR="002316F8" w:rsidRDefault="002316F8" w:rsidP="004204DE">
      <w:pPr>
        <w:pStyle w:val="Standard"/>
        <w:jc w:val="center"/>
        <w:rPr>
          <w:rStyle w:val="Hyperlink"/>
          <w:rFonts w:ascii="Calibri" w:hAnsi="Calibri" w:cs="Calibri"/>
          <w:sz w:val="18"/>
          <w:szCs w:val="18"/>
          <w:lang w:val="fr-CA"/>
        </w:rPr>
      </w:pPr>
      <w:proofErr w:type="gramStart"/>
      <w:r w:rsidRPr="00D21EDB">
        <w:rPr>
          <w:rFonts w:ascii="Calibri" w:eastAsia="Times New Roman" w:hAnsi="Calibri" w:cs="Calibri"/>
          <w:b/>
          <w:sz w:val="18"/>
          <w:szCs w:val="18"/>
          <w:lang w:eastAsia="en-CA"/>
        </w:rPr>
        <w:t>URL :</w:t>
      </w:r>
      <w:proofErr w:type="gramEnd"/>
      <w:r w:rsidRPr="00D21EDB">
        <w:rPr>
          <w:rFonts w:ascii="Calibri" w:eastAsia="Times New Roman" w:hAnsi="Calibri" w:cs="Calibri"/>
          <w:b/>
          <w:sz w:val="18"/>
          <w:szCs w:val="18"/>
          <w:lang w:eastAsia="en-CA"/>
        </w:rPr>
        <w:t xml:space="preserve"> www.education2020.ca</w:t>
      </w:r>
      <w:bookmarkStart w:id="0" w:name="_GoBack"/>
      <w:bookmarkEnd w:id="0"/>
    </w:p>
    <w:sectPr w:rsidR="002316F8">
      <w:type w:val="continuous"/>
      <w:pgSz w:w="12240" w:h="15840"/>
      <w:pgMar w:top="680" w:right="1440" w:bottom="1134" w:left="1440" w:header="720" w:footer="720" w:gutter="0"/>
      <w:cols w:num="2" w:space="720" w:equalWidth="0">
        <w:col w:w="4320" w:space="720"/>
        <w:col w:w="4320"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75F9" w:rsidRDefault="000375F9">
      <w:r>
        <w:separator/>
      </w:r>
    </w:p>
  </w:endnote>
  <w:endnote w:type="continuationSeparator" w:id="0">
    <w:p w:rsidR="000375F9" w:rsidRDefault="00037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75F9" w:rsidRDefault="000375F9">
      <w:r>
        <w:rPr>
          <w:color w:val="000000"/>
        </w:rPr>
        <w:separator/>
      </w:r>
    </w:p>
  </w:footnote>
  <w:footnote w:type="continuationSeparator" w:id="0">
    <w:p w:rsidR="000375F9" w:rsidRDefault="000375F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nsid w:val="198374DA"/>
    <w:multiLevelType w:val="hybridMultilevel"/>
    <w:tmpl w:val="7AE074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7092DC7"/>
    <w:multiLevelType w:val="multilevel"/>
    <w:tmpl w:val="E58E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31A11BD9"/>
    <w:multiLevelType w:val="hybridMultilevel"/>
    <w:tmpl w:val="AE0C93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nsid w:val="40FE7EF7"/>
    <w:multiLevelType w:val="hybridMultilevel"/>
    <w:tmpl w:val="1F242B86"/>
    <w:lvl w:ilvl="0" w:tplc="10090001">
      <w:start w:val="1"/>
      <w:numFmt w:val="bullet"/>
      <w:lvlText w:val=""/>
      <w:lvlJc w:val="left"/>
      <w:pPr>
        <w:ind w:left="1135" w:hanging="360"/>
      </w:pPr>
      <w:rPr>
        <w:rFonts w:ascii="Symbol" w:hAnsi="Symbol" w:hint="default"/>
      </w:rPr>
    </w:lvl>
    <w:lvl w:ilvl="1" w:tplc="10090003" w:tentative="1">
      <w:start w:val="1"/>
      <w:numFmt w:val="bullet"/>
      <w:lvlText w:val="o"/>
      <w:lvlJc w:val="left"/>
      <w:pPr>
        <w:ind w:left="1855" w:hanging="360"/>
      </w:pPr>
      <w:rPr>
        <w:rFonts w:ascii="Courier New" w:hAnsi="Courier New" w:cs="Courier New" w:hint="default"/>
      </w:rPr>
    </w:lvl>
    <w:lvl w:ilvl="2" w:tplc="10090005" w:tentative="1">
      <w:start w:val="1"/>
      <w:numFmt w:val="bullet"/>
      <w:lvlText w:val=""/>
      <w:lvlJc w:val="left"/>
      <w:pPr>
        <w:ind w:left="2575" w:hanging="360"/>
      </w:pPr>
      <w:rPr>
        <w:rFonts w:ascii="Wingdings" w:hAnsi="Wingdings" w:hint="default"/>
      </w:rPr>
    </w:lvl>
    <w:lvl w:ilvl="3" w:tplc="10090001" w:tentative="1">
      <w:start w:val="1"/>
      <w:numFmt w:val="bullet"/>
      <w:lvlText w:val=""/>
      <w:lvlJc w:val="left"/>
      <w:pPr>
        <w:ind w:left="3295" w:hanging="360"/>
      </w:pPr>
      <w:rPr>
        <w:rFonts w:ascii="Symbol" w:hAnsi="Symbol" w:hint="default"/>
      </w:rPr>
    </w:lvl>
    <w:lvl w:ilvl="4" w:tplc="10090003" w:tentative="1">
      <w:start w:val="1"/>
      <w:numFmt w:val="bullet"/>
      <w:lvlText w:val="o"/>
      <w:lvlJc w:val="left"/>
      <w:pPr>
        <w:ind w:left="4015" w:hanging="360"/>
      </w:pPr>
      <w:rPr>
        <w:rFonts w:ascii="Courier New" w:hAnsi="Courier New" w:cs="Courier New" w:hint="default"/>
      </w:rPr>
    </w:lvl>
    <w:lvl w:ilvl="5" w:tplc="10090005" w:tentative="1">
      <w:start w:val="1"/>
      <w:numFmt w:val="bullet"/>
      <w:lvlText w:val=""/>
      <w:lvlJc w:val="left"/>
      <w:pPr>
        <w:ind w:left="4735" w:hanging="360"/>
      </w:pPr>
      <w:rPr>
        <w:rFonts w:ascii="Wingdings" w:hAnsi="Wingdings" w:hint="default"/>
      </w:rPr>
    </w:lvl>
    <w:lvl w:ilvl="6" w:tplc="10090001" w:tentative="1">
      <w:start w:val="1"/>
      <w:numFmt w:val="bullet"/>
      <w:lvlText w:val=""/>
      <w:lvlJc w:val="left"/>
      <w:pPr>
        <w:ind w:left="5455" w:hanging="360"/>
      </w:pPr>
      <w:rPr>
        <w:rFonts w:ascii="Symbol" w:hAnsi="Symbol" w:hint="default"/>
      </w:rPr>
    </w:lvl>
    <w:lvl w:ilvl="7" w:tplc="10090003" w:tentative="1">
      <w:start w:val="1"/>
      <w:numFmt w:val="bullet"/>
      <w:lvlText w:val="o"/>
      <w:lvlJc w:val="left"/>
      <w:pPr>
        <w:ind w:left="6175" w:hanging="360"/>
      </w:pPr>
      <w:rPr>
        <w:rFonts w:ascii="Courier New" w:hAnsi="Courier New" w:cs="Courier New" w:hint="default"/>
      </w:rPr>
    </w:lvl>
    <w:lvl w:ilvl="8" w:tplc="10090005" w:tentative="1">
      <w:start w:val="1"/>
      <w:numFmt w:val="bullet"/>
      <w:lvlText w:val=""/>
      <w:lvlJc w:val="left"/>
      <w:pPr>
        <w:ind w:left="6895" w:hanging="360"/>
      </w:pPr>
      <w:rPr>
        <w:rFonts w:ascii="Wingdings" w:hAnsi="Wingdings" w:hint="default"/>
      </w:rPr>
    </w:lvl>
  </w:abstractNum>
  <w:abstractNum w:abstractNumId="1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2"/>
  </w:num>
  <w:num w:numId="2">
    <w:abstractNumId w:val="1"/>
  </w:num>
  <w:num w:numId="3">
    <w:abstractNumId w:val="13"/>
  </w:num>
  <w:num w:numId="4">
    <w:abstractNumId w:val="5"/>
  </w:num>
  <w:num w:numId="5">
    <w:abstractNumId w:val="7"/>
  </w:num>
  <w:num w:numId="6">
    <w:abstractNumId w:val="10"/>
  </w:num>
  <w:num w:numId="7">
    <w:abstractNumId w:val="8"/>
  </w:num>
  <w:num w:numId="8">
    <w:abstractNumId w:val="0"/>
  </w:num>
  <w:num w:numId="9">
    <w:abstractNumId w:val="1"/>
    <w:lvlOverride w:ilvl="0">
      <w:startOverride w:val="1"/>
    </w:lvlOverride>
  </w:num>
  <w:num w:numId="10">
    <w:abstractNumId w:val="7"/>
  </w:num>
  <w:num w:numId="11">
    <w:abstractNumId w:val="5"/>
  </w:num>
  <w:num w:numId="12">
    <w:abstractNumId w:val="3"/>
  </w:num>
  <w:num w:numId="13">
    <w:abstractNumId w:val="11"/>
  </w:num>
  <w:num w:numId="14">
    <w:abstractNumId w:val="2"/>
  </w:num>
  <w:num w:numId="15">
    <w:abstractNumId w:val="6"/>
  </w:num>
  <w:num w:numId="16">
    <w:abstractNumId w:val="4"/>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2F4783"/>
    <w:rsid w:val="00012263"/>
    <w:rsid w:val="000274F2"/>
    <w:rsid w:val="000375F9"/>
    <w:rsid w:val="00053728"/>
    <w:rsid w:val="000551AA"/>
    <w:rsid w:val="000B03DD"/>
    <w:rsid w:val="000C6794"/>
    <w:rsid w:val="000D036B"/>
    <w:rsid w:val="000D37EC"/>
    <w:rsid w:val="000F0D45"/>
    <w:rsid w:val="000F3949"/>
    <w:rsid w:val="0010638C"/>
    <w:rsid w:val="0011255B"/>
    <w:rsid w:val="001134C5"/>
    <w:rsid w:val="00125358"/>
    <w:rsid w:val="00146D68"/>
    <w:rsid w:val="0018058F"/>
    <w:rsid w:val="001917D0"/>
    <w:rsid w:val="001A6566"/>
    <w:rsid w:val="001A7F8F"/>
    <w:rsid w:val="001C4D90"/>
    <w:rsid w:val="001E133B"/>
    <w:rsid w:val="00206084"/>
    <w:rsid w:val="0021344F"/>
    <w:rsid w:val="002316F8"/>
    <w:rsid w:val="002548EB"/>
    <w:rsid w:val="002553A2"/>
    <w:rsid w:val="00283734"/>
    <w:rsid w:val="002A244C"/>
    <w:rsid w:val="002B32D3"/>
    <w:rsid w:val="002C56E7"/>
    <w:rsid w:val="002F4783"/>
    <w:rsid w:val="002F4A7D"/>
    <w:rsid w:val="003138A3"/>
    <w:rsid w:val="00322472"/>
    <w:rsid w:val="0033024F"/>
    <w:rsid w:val="00331E13"/>
    <w:rsid w:val="003457D2"/>
    <w:rsid w:val="003835B1"/>
    <w:rsid w:val="00395550"/>
    <w:rsid w:val="00397DB9"/>
    <w:rsid w:val="003B47F1"/>
    <w:rsid w:val="003B5D00"/>
    <w:rsid w:val="003D3FAB"/>
    <w:rsid w:val="004002E2"/>
    <w:rsid w:val="004064C5"/>
    <w:rsid w:val="0041655F"/>
    <w:rsid w:val="004204DE"/>
    <w:rsid w:val="00426B90"/>
    <w:rsid w:val="00452830"/>
    <w:rsid w:val="00454602"/>
    <w:rsid w:val="00461971"/>
    <w:rsid w:val="004655AE"/>
    <w:rsid w:val="004B1892"/>
    <w:rsid w:val="004B18B9"/>
    <w:rsid w:val="004B79C8"/>
    <w:rsid w:val="004D2E15"/>
    <w:rsid w:val="004E1FFE"/>
    <w:rsid w:val="0051554D"/>
    <w:rsid w:val="00522386"/>
    <w:rsid w:val="00523EC7"/>
    <w:rsid w:val="00561587"/>
    <w:rsid w:val="00567AB4"/>
    <w:rsid w:val="0058789B"/>
    <w:rsid w:val="005B355C"/>
    <w:rsid w:val="005C5397"/>
    <w:rsid w:val="0061026D"/>
    <w:rsid w:val="006471AD"/>
    <w:rsid w:val="00690DF3"/>
    <w:rsid w:val="006C689A"/>
    <w:rsid w:val="006F5775"/>
    <w:rsid w:val="006F7C44"/>
    <w:rsid w:val="00721AD1"/>
    <w:rsid w:val="00730753"/>
    <w:rsid w:val="00753404"/>
    <w:rsid w:val="007719D8"/>
    <w:rsid w:val="00787A18"/>
    <w:rsid w:val="007A4668"/>
    <w:rsid w:val="007A47E5"/>
    <w:rsid w:val="007C0AFA"/>
    <w:rsid w:val="007D0473"/>
    <w:rsid w:val="007E2B51"/>
    <w:rsid w:val="007E50DF"/>
    <w:rsid w:val="00806B74"/>
    <w:rsid w:val="00814A93"/>
    <w:rsid w:val="00821EC8"/>
    <w:rsid w:val="0082427B"/>
    <w:rsid w:val="008D48FA"/>
    <w:rsid w:val="008D6DEB"/>
    <w:rsid w:val="008F746F"/>
    <w:rsid w:val="00905295"/>
    <w:rsid w:val="00925D1D"/>
    <w:rsid w:val="00962FEE"/>
    <w:rsid w:val="00980D83"/>
    <w:rsid w:val="00991E3A"/>
    <w:rsid w:val="009A5667"/>
    <w:rsid w:val="009B5280"/>
    <w:rsid w:val="009C0414"/>
    <w:rsid w:val="009C3EC4"/>
    <w:rsid w:val="009D3247"/>
    <w:rsid w:val="00A70E5A"/>
    <w:rsid w:val="00A730F4"/>
    <w:rsid w:val="00A80AE2"/>
    <w:rsid w:val="00A81484"/>
    <w:rsid w:val="00A90D07"/>
    <w:rsid w:val="00AB0ABD"/>
    <w:rsid w:val="00AB1C90"/>
    <w:rsid w:val="00AD39E2"/>
    <w:rsid w:val="00AE186F"/>
    <w:rsid w:val="00AE5B2A"/>
    <w:rsid w:val="00AF0180"/>
    <w:rsid w:val="00B148A4"/>
    <w:rsid w:val="00B54C0A"/>
    <w:rsid w:val="00B670DC"/>
    <w:rsid w:val="00B87E4C"/>
    <w:rsid w:val="00BB24E8"/>
    <w:rsid w:val="00BC1D0F"/>
    <w:rsid w:val="00BD5BF8"/>
    <w:rsid w:val="00BE33BD"/>
    <w:rsid w:val="00C1471C"/>
    <w:rsid w:val="00C424B8"/>
    <w:rsid w:val="00C4413A"/>
    <w:rsid w:val="00C67595"/>
    <w:rsid w:val="00C92CD1"/>
    <w:rsid w:val="00CC59D1"/>
    <w:rsid w:val="00CE0679"/>
    <w:rsid w:val="00CF2221"/>
    <w:rsid w:val="00CF2F74"/>
    <w:rsid w:val="00D05DEF"/>
    <w:rsid w:val="00D07D05"/>
    <w:rsid w:val="00D16E1D"/>
    <w:rsid w:val="00D24AA7"/>
    <w:rsid w:val="00D25FC0"/>
    <w:rsid w:val="00D3607B"/>
    <w:rsid w:val="00D44230"/>
    <w:rsid w:val="00D64D05"/>
    <w:rsid w:val="00D7057E"/>
    <w:rsid w:val="00D71533"/>
    <w:rsid w:val="00DB4C20"/>
    <w:rsid w:val="00DD09A9"/>
    <w:rsid w:val="00DE1450"/>
    <w:rsid w:val="00DF768B"/>
    <w:rsid w:val="00E22E59"/>
    <w:rsid w:val="00E857C2"/>
    <w:rsid w:val="00E95D35"/>
    <w:rsid w:val="00EB2F5B"/>
    <w:rsid w:val="00EB79CD"/>
    <w:rsid w:val="00EC2FD6"/>
    <w:rsid w:val="00EC5668"/>
    <w:rsid w:val="00ED4EA9"/>
    <w:rsid w:val="00EF2333"/>
    <w:rsid w:val="00F26F89"/>
    <w:rsid w:val="00F41843"/>
    <w:rsid w:val="00F51CDE"/>
    <w:rsid w:val="00F5593C"/>
    <w:rsid w:val="00F60AB1"/>
    <w:rsid w:val="00F664D5"/>
    <w:rsid w:val="00F92634"/>
    <w:rsid w:val="00F9562B"/>
    <w:rsid w:val="00FA71AF"/>
    <w:rsid w:val="00FD3C3F"/>
    <w:rsid w:val="00FD56A7"/>
    <w:rsid w:val="00FF00EB"/>
    <w:rsid w:val="00FF346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education2020.ca"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education2020.c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ei@education2020.c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education2020.ca" TargetMode="Externa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029B5B-A503-4C9E-9F6C-BD28B9E90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1146</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2015-04-03T13:54:00Z</cp:lastPrinted>
  <dcterms:created xsi:type="dcterms:W3CDTF">2015-06-19T00:59:00Z</dcterms:created>
  <dcterms:modified xsi:type="dcterms:W3CDTF">2015-06-19T00:59:00Z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