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52AF" w:rsidRDefault="00803AD7" w:rsidP="00B552AF">
      <w:pPr>
        <w:pStyle w:val="Standard"/>
        <w:rPr>
          <w:b/>
          <w:i/>
          <w:lang w:val="en-US"/>
        </w:rPr>
      </w:pPr>
      <w:bookmarkStart w:id="0" w:name="_GoBack"/>
      <w:bookmarkEnd w:id="0"/>
      <w:r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7C751473" wp14:editId="329E8B98">
            <wp:extent cx="899160" cy="568199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</w:p>
    <w:p w:rsidR="00B552AF" w:rsidRDefault="00105DB1" w:rsidP="00105DB1">
      <w:pPr>
        <w:pStyle w:val="Standard"/>
        <w:jc w:val="righ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1-3-4</w:t>
      </w:r>
    </w:p>
    <w:p w:rsidR="00B552AF" w:rsidRPr="00B552AF" w:rsidRDefault="00B552AF" w:rsidP="00B552AF">
      <w:pPr>
        <w:jc w:val="center"/>
        <w:rPr>
          <w:rFonts w:asciiTheme="minorHAnsi" w:hAnsiTheme="minorHAnsi"/>
          <w:b/>
          <w:sz w:val="22"/>
          <w:szCs w:val="22"/>
          <w:lang w:val="en-US"/>
        </w:rPr>
      </w:pPr>
      <w:r w:rsidRPr="00B552AF">
        <w:rPr>
          <w:rFonts w:asciiTheme="minorHAnsi" w:hAnsiTheme="minorHAnsi"/>
          <w:b/>
          <w:sz w:val="22"/>
          <w:szCs w:val="22"/>
          <w:lang w:val="en-US"/>
        </w:rPr>
        <w:t>Journalism Award</w:t>
      </w:r>
    </w:p>
    <w:p w:rsidR="00B552AF" w:rsidRPr="00B552AF" w:rsidRDefault="00B552AF" w:rsidP="00B552AF">
      <w:pPr>
        <w:pStyle w:val="Standard"/>
        <w:jc w:val="center"/>
        <w:rPr>
          <w:rFonts w:asciiTheme="minorHAnsi" w:hAnsiTheme="minorHAnsi"/>
          <w:sz w:val="22"/>
          <w:szCs w:val="22"/>
        </w:rPr>
      </w:pPr>
    </w:p>
    <w:p w:rsidR="00B552AF" w:rsidRPr="00B552AF" w:rsidRDefault="00B552AF" w:rsidP="00B552AF">
      <w:pPr>
        <w:rPr>
          <w:rFonts w:asciiTheme="minorHAnsi" w:hAnsiTheme="minorHAnsi"/>
          <w:b/>
          <w:sz w:val="22"/>
          <w:szCs w:val="22"/>
        </w:rPr>
      </w:pPr>
      <w:r w:rsidRPr="00B552AF">
        <w:rPr>
          <w:rFonts w:asciiTheme="minorHAnsi" w:hAnsiTheme="minorHAnsi"/>
          <w:b/>
          <w:sz w:val="22"/>
          <w:szCs w:val="22"/>
        </w:rPr>
        <w:t>Background</w:t>
      </w:r>
    </w:p>
    <w:p w:rsidR="00B552AF" w:rsidRPr="00B552AF" w:rsidRDefault="00B552AF" w:rsidP="00B552AF">
      <w:pPr>
        <w:rPr>
          <w:rFonts w:asciiTheme="minorHAnsi" w:hAnsiTheme="minorHAnsi"/>
          <w:sz w:val="22"/>
          <w:szCs w:val="22"/>
        </w:rPr>
      </w:pPr>
      <w:r w:rsidRPr="00B552AF">
        <w:rPr>
          <w:rFonts w:asciiTheme="minorHAnsi" w:hAnsiTheme="minorHAnsi"/>
          <w:sz w:val="22"/>
          <w:szCs w:val="22"/>
        </w:rPr>
        <w:t xml:space="preserve">It is widely recognized that education is a key factor in determining each citizen’s quality of life; in the same way, the collective education of our citizens will determine to a significant degree the quality of the community in which we live. One of the keys to developing and maintaining a quality </w:t>
      </w:r>
      <w:r w:rsidR="00B652EE">
        <w:rPr>
          <w:rFonts w:asciiTheme="minorHAnsi" w:hAnsiTheme="minorHAnsi"/>
          <w:sz w:val="22"/>
          <w:szCs w:val="22"/>
        </w:rPr>
        <w:t xml:space="preserve">education system </w:t>
      </w:r>
      <w:r w:rsidRPr="00B552AF">
        <w:rPr>
          <w:rFonts w:asciiTheme="minorHAnsi" w:hAnsiTheme="minorHAnsi"/>
          <w:sz w:val="22"/>
          <w:szCs w:val="22"/>
        </w:rPr>
        <w:t>is</w:t>
      </w:r>
      <w:r w:rsidR="00B652EE">
        <w:rPr>
          <w:rFonts w:asciiTheme="minorHAnsi" w:hAnsiTheme="minorHAnsi"/>
          <w:sz w:val="22"/>
          <w:szCs w:val="22"/>
        </w:rPr>
        <w:t xml:space="preserve"> providing stakeholders with </w:t>
      </w:r>
      <w:r w:rsidRPr="00B552AF">
        <w:rPr>
          <w:rFonts w:asciiTheme="minorHAnsi" w:hAnsiTheme="minorHAnsi"/>
          <w:sz w:val="22"/>
          <w:szCs w:val="22"/>
        </w:rPr>
        <w:t>current and independent information</w:t>
      </w:r>
      <w:r w:rsidR="00B652EE">
        <w:rPr>
          <w:rFonts w:asciiTheme="minorHAnsi" w:hAnsiTheme="minorHAnsi"/>
          <w:sz w:val="22"/>
          <w:szCs w:val="22"/>
        </w:rPr>
        <w:t xml:space="preserve">.  In this regard, </w:t>
      </w:r>
      <w:r w:rsidRPr="00B552AF">
        <w:rPr>
          <w:rFonts w:asciiTheme="minorHAnsi" w:hAnsiTheme="minorHAnsi"/>
          <w:sz w:val="22"/>
          <w:szCs w:val="22"/>
        </w:rPr>
        <w:t xml:space="preserve">Education 20/20 Inc. is of the view that the </w:t>
      </w:r>
      <w:r w:rsidR="00B652EE">
        <w:rPr>
          <w:rFonts w:asciiTheme="minorHAnsi" w:hAnsiTheme="minorHAnsi"/>
          <w:sz w:val="22"/>
          <w:szCs w:val="22"/>
        </w:rPr>
        <w:t>public is underserved generally with information generally and investigative reporting about the sector.</w:t>
      </w:r>
      <w:r w:rsidRPr="00B552AF">
        <w:rPr>
          <w:rFonts w:asciiTheme="minorHAnsi" w:hAnsiTheme="minorHAnsi"/>
          <w:sz w:val="22"/>
          <w:szCs w:val="22"/>
        </w:rPr>
        <w:t xml:space="preserve">  </w:t>
      </w:r>
    </w:p>
    <w:p w:rsidR="00B552AF" w:rsidRPr="00B552AF" w:rsidRDefault="00B552AF" w:rsidP="00B552AF">
      <w:pPr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</w:pPr>
    </w:p>
    <w:p w:rsidR="00B552AF" w:rsidRPr="00B552AF" w:rsidRDefault="00B552AF" w:rsidP="00B552AF">
      <w:pPr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</w:pPr>
      <w:r w:rsidRPr="00B552AF">
        <w:rPr>
          <w:rFonts w:asciiTheme="minorHAnsi" w:eastAsia="Times New Roman" w:hAnsiTheme="minorHAnsi" w:cs="Tahoma"/>
          <w:b/>
          <w:color w:val="000000"/>
          <w:sz w:val="22"/>
          <w:szCs w:val="22"/>
          <w:lang w:eastAsia="en-CA"/>
        </w:rPr>
        <w:t>Purpose:</w:t>
      </w:r>
      <w:r w:rsidRPr="00B552AF"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  <w:t xml:space="preserve"> To encourage journalists to investigate and report on matters that increase public </w:t>
      </w:r>
      <w:r w:rsidR="00B652EE"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  <w:t>understanding of the education sector.</w:t>
      </w:r>
    </w:p>
    <w:p w:rsidR="00B552AF" w:rsidRPr="00B552AF" w:rsidRDefault="00B552AF" w:rsidP="00B552AF">
      <w:pPr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</w:pPr>
    </w:p>
    <w:p w:rsidR="00B552AF" w:rsidRPr="00B552AF" w:rsidRDefault="00B552AF" w:rsidP="00B552AF">
      <w:pPr>
        <w:rPr>
          <w:rFonts w:asciiTheme="minorHAnsi" w:eastAsia="Times New Roman" w:hAnsiTheme="minorHAnsi" w:cs="Tahoma"/>
          <w:b/>
          <w:color w:val="000000"/>
          <w:sz w:val="22"/>
          <w:szCs w:val="22"/>
          <w:lang w:eastAsia="en-CA"/>
        </w:rPr>
      </w:pPr>
      <w:r w:rsidRPr="00B552AF">
        <w:rPr>
          <w:rFonts w:asciiTheme="minorHAnsi" w:eastAsia="Times New Roman" w:hAnsiTheme="minorHAnsi" w:cs="Tahoma"/>
          <w:b/>
          <w:color w:val="000000"/>
          <w:sz w:val="22"/>
          <w:szCs w:val="22"/>
          <w:lang w:eastAsia="en-CA"/>
        </w:rPr>
        <w:t xml:space="preserve">Amount: </w:t>
      </w:r>
    </w:p>
    <w:p w:rsidR="00B552AF" w:rsidRPr="00B552AF" w:rsidRDefault="00B552AF" w:rsidP="00B552AF">
      <w:pPr>
        <w:rPr>
          <w:rFonts w:asciiTheme="minorHAnsi" w:eastAsia="Times New Roman" w:hAnsiTheme="minorHAnsi" w:cs="Tahoma"/>
          <w:b/>
          <w:color w:val="000000"/>
          <w:sz w:val="22"/>
          <w:szCs w:val="22"/>
          <w:lang w:eastAsia="en-CA"/>
        </w:rPr>
      </w:pPr>
    </w:p>
    <w:p w:rsidR="00B552AF" w:rsidRPr="00B552AF" w:rsidRDefault="00B552AF" w:rsidP="00B552AF">
      <w:pPr>
        <w:rPr>
          <w:rFonts w:asciiTheme="minorHAnsi" w:eastAsia="Times New Roman" w:hAnsiTheme="minorHAnsi" w:cs="Tahoma"/>
          <w:b/>
          <w:color w:val="000000"/>
          <w:sz w:val="22"/>
          <w:szCs w:val="22"/>
          <w:lang w:eastAsia="en-CA"/>
        </w:rPr>
      </w:pPr>
      <w:r w:rsidRPr="00B552AF">
        <w:rPr>
          <w:rFonts w:asciiTheme="minorHAnsi" w:eastAsia="Times New Roman" w:hAnsiTheme="minorHAnsi" w:cs="Tahoma"/>
          <w:b/>
          <w:color w:val="000000"/>
          <w:sz w:val="22"/>
          <w:szCs w:val="22"/>
          <w:lang w:eastAsia="en-CA"/>
        </w:rPr>
        <w:t>Eligibility:</w:t>
      </w:r>
    </w:p>
    <w:p w:rsidR="00B552AF" w:rsidRPr="00B552AF" w:rsidRDefault="00B552AF" w:rsidP="00B552AF">
      <w:pPr>
        <w:pStyle w:val="ListParagraph"/>
        <w:numPr>
          <w:ilvl w:val="0"/>
          <w:numId w:val="32"/>
        </w:numPr>
        <w:suppressAutoHyphens w:val="0"/>
        <w:autoSpaceDN/>
        <w:contextualSpacing/>
        <w:textAlignment w:val="auto"/>
        <w:rPr>
          <w:rFonts w:asciiTheme="minorHAnsi" w:eastAsia="Times New Roman" w:hAnsiTheme="minorHAnsi" w:cs="Tahoma"/>
          <w:b/>
          <w:color w:val="000000"/>
          <w:sz w:val="22"/>
          <w:szCs w:val="22"/>
          <w:lang w:eastAsia="en-CA"/>
        </w:rPr>
      </w:pPr>
      <w:r w:rsidRPr="00B552AF"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  <w:t>Any student enrolled in the journalism program at Holland College on the date the submission is s</w:t>
      </w:r>
      <w:r w:rsidR="005420DD"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  <w:t xml:space="preserve">ubmitted </w:t>
      </w:r>
      <w:r w:rsidRPr="00B552AF"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  <w:t>to Education 20/20 Inc.</w:t>
      </w:r>
      <w:r w:rsidR="005420DD"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  <w:t xml:space="preserve"> </w:t>
      </w:r>
    </w:p>
    <w:p w:rsidR="00B552AF" w:rsidRPr="00B552AF" w:rsidRDefault="00B552AF" w:rsidP="00B552AF">
      <w:pPr>
        <w:rPr>
          <w:rFonts w:asciiTheme="minorHAnsi" w:eastAsia="Times New Roman" w:hAnsiTheme="minorHAnsi" w:cs="Tahoma"/>
          <w:b/>
          <w:color w:val="000000"/>
          <w:sz w:val="22"/>
          <w:szCs w:val="22"/>
          <w:lang w:eastAsia="en-CA"/>
        </w:rPr>
      </w:pPr>
    </w:p>
    <w:p w:rsidR="00B552AF" w:rsidRPr="00B552AF" w:rsidRDefault="00B552AF" w:rsidP="00B552AF">
      <w:pPr>
        <w:rPr>
          <w:rFonts w:asciiTheme="minorHAnsi" w:eastAsia="Times New Roman" w:hAnsiTheme="minorHAnsi" w:cs="Tahoma"/>
          <w:b/>
          <w:color w:val="000000"/>
          <w:sz w:val="22"/>
          <w:szCs w:val="22"/>
          <w:lang w:eastAsia="en-CA"/>
        </w:rPr>
      </w:pPr>
      <w:r w:rsidRPr="00B552AF">
        <w:rPr>
          <w:rFonts w:asciiTheme="minorHAnsi" w:eastAsia="Times New Roman" w:hAnsiTheme="minorHAnsi" w:cs="Tahoma"/>
          <w:b/>
          <w:color w:val="000000"/>
          <w:sz w:val="22"/>
          <w:szCs w:val="22"/>
          <w:lang w:eastAsia="en-CA"/>
        </w:rPr>
        <w:t>Criteria:</w:t>
      </w:r>
    </w:p>
    <w:p w:rsidR="00AB255A" w:rsidRDefault="00AB255A" w:rsidP="00AB255A">
      <w:pPr>
        <w:rPr>
          <w:rFonts w:asciiTheme="minorHAnsi" w:eastAsia="Times New Roman" w:hAnsiTheme="minorHAnsi" w:cs="Arial"/>
          <w:b/>
          <w:bCs/>
          <w:sz w:val="22"/>
          <w:szCs w:val="22"/>
          <w:lang w:eastAsia="en-CA"/>
        </w:rPr>
      </w:pPr>
    </w:p>
    <w:p w:rsidR="00AB255A" w:rsidRDefault="00B552AF" w:rsidP="00AB255A">
      <w:pPr>
        <w:rPr>
          <w:rFonts w:asciiTheme="minorHAnsi" w:eastAsia="Times New Roman" w:hAnsiTheme="minorHAnsi" w:cs="Arial"/>
          <w:sz w:val="22"/>
          <w:szCs w:val="22"/>
          <w:shd w:val="clear" w:color="auto" w:fill="FFFFFF"/>
          <w:lang w:eastAsia="en-CA"/>
        </w:rPr>
      </w:pPr>
      <w:r w:rsidRPr="00B552AF">
        <w:rPr>
          <w:rFonts w:asciiTheme="minorHAnsi" w:eastAsia="Times New Roman" w:hAnsiTheme="minorHAnsi" w:cs="Arial"/>
          <w:b/>
          <w:bCs/>
          <w:sz w:val="22"/>
          <w:szCs w:val="22"/>
          <w:lang w:eastAsia="en-CA"/>
        </w:rPr>
        <w:t>Criteria </w:t>
      </w:r>
      <w:r w:rsidRPr="00867954">
        <w:rPr>
          <w:rFonts w:asciiTheme="minorHAnsi" w:eastAsia="Times New Roman" w:hAnsiTheme="minorHAnsi" w:cs="Arial"/>
          <w:sz w:val="22"/>
          <w:szCs w:val="22"/>
          <w:lang w:eastAsia="en-CA"/>
        </w:rPr>
        <w:br/>
      </w:r>
      <w:r w:rsidRPr="00867954">
        <w:rPr>
          <w:rFonts w:asciiTheme="minorHAnsi" w:eastAsia="Times New Roman" w:hAnsiTheme="minorHAnsi" w:cs="Arial"/>
          <w:sz w:val="22"/>
          <w:szCs w:val="22"/>
          <w:shd w:val="clear" w:color="auto" w:fill="FFFFFF"/>
          <w:lang w:eastAsia="en-CA"/>
        </w:rPr>
        <w:t>The criteria for judging entries are</w:t>
      </w:r>
      <w:r w:rsidR="00AB255A">
        <w:rPr>
          <w:rFonts w:asciiTheme="minorHAnsi" w:eastAsia="Times New Roman" w:hAnsiTheme="minorHAnsi" w:cs="Arial"/>
          <w:sz w:val="22"/>
          <w:szCs w:val="22"/>
          <w:shd w:val="clear" w:color="auto" w:fill="FFFFFF"/>
          <w:lang w:eastAsia="en-CA"/>
        </w:rPr>
        <w:t>:</w:t>
      </w:r>
    </w:p>
    <w:p w:rsidR="00AB255A" w:rsidRPr="00AB255A" w:rsidRDefault="00AB255A" w:rsidP="00AB255A">
      <w:pPr>
        <w:pStyle w:val="ListParagraph"/>
        <w:numPr>
          <w:ilvl w:val="0"/>
          <w:numId w:val="35"/>
        </w:numPr>
        <w:rPr>
          <w:rFonts w:asciiTheme="minorHAnsi" w:eastAsia="Times New Roman" w:hAnsiTheme="minorHAnsi" w:cs="Arial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sz w:val="22"/>
          <w:szCs w:val="22"/>
          <w:shd w:val="clear" w:color="auto" w:fill="FFFFFF"/>
          <w:lang w:eastAsia="en-CA"/>
        </w:rPr>
        <w:t>A</w:t>
      </w:r>
      <w:r w:rsidR="00B552AF" w:rsidRPr="00AB255A">
        <w:rPr>
          <w:rFonts w:asciiTheme="minorHAnsi" w:eastAsia="Times New Roman" w:hAnsiTheme="minorHAnsi" w:cs="Arial"/>
          <w:sz w:val="22"/>
          <w:szCs w:val="22"/>
          <w:shd w:val="clear" w:color="auto" w:fill="FFFFFF"/>
          <w:lang w:eastAsia="en-CA"/>
        </w:rPr>
        <w:t xml:space="preserve">ccuracy, </w:t>
      </w:r>
    </w:p>
    <w:p w:rsidR="00AB255A" w:rsidRPr="00AB255A" w:rsidRDefault="00AB255A" w:rsidP="00AB255A">
      <w:pPr>
        <w:pStyle w:val="ListParagraph"/>
        <w:numPr>
          <w:ilvl w:val="0"/>
          <w:numId w:val="35"/>
        </w:numPr>
        <w:rPr>
          <w:rFonts w:asciiTheme="minorHAnsi" w:eastAsia="Times New Roman" w:hAnsiTheme="minorHAnsi" w:cs="Arial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sz w:val="22"/>
          <w:szCs w:val="22"/>
          <w:shd w:val="clear" w:color="auto" w:fill="FFFFFF"/>
          <w:lang w:eastAsia="en-CA"/>
        </w:rPr>
        <w:t>O</w:t>
      </w:r>
      <w:r w:rsidR="00B552AF" w:rsidRPr="00AB255A">
        <w:rPr>
          <w:rFonts w:asciiTheme="minorHAnsi" w:eastAsia="Times New Roman" w:hAnsiTheme="minorHAnsi" w:cs="Arial"/>
          <w:sz w:val="22"/>
          <w:szCs w:val="22"/>
          <w:shd w:val="clear" w:color="auto" w:fill="FFFFFF"/>
          <w:lang w:eastAsia="en-CA"/>
        </w:rPr>
        <w:t xml:space="preserve">riginality, </w:t>
      </w:r>
    </w:p>
    <w:p w:rsidR="00AB255A" w:rsidRPr="00AB255A" w:rsidRDefault="00AB255A" w:rsidP="00AB255A">
      <w:pPr>
        <w:pStyle w:val="ListParagraph"/>
        <w:numPr>
          <w:ilvl w:val="0"/>
          <w:numId w:val="35"/>
        </w:numPr>
        <w:rPr>
          <w:rFonts w:asciiTheme="minorHAnsi" w:eastAsia="Times New Roman" w:hAnsiTheme="minorHAnsi" w:cs="Arial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sz w:val="22"/>
          <w:szCs w:val="22"/>
          <w:shd w:val="clear" w:color="auto" w:fill="FFFFFF"/>
          <w:lang w:eastAsia="en-CA"/>
        </w:rPr>
        <w:t>E</w:t>
      </w:r>
      <w:r w:rsidR="00B552AF" w:rsidRPr="00AB255A">
        <w:rPr>
          <w:rFonts w:asciiTheme="minorHAnsi" w:eastAsia="Times New Roman" w:hAnsiTheme="minorHAnsi" w:cs="Arial"/>
          <w:sz w:val="22"/>
          <w:szCs w:val="22"/>
          <w:shd w:val="clear" w:color="auto" w:fill="FFFFFF"/>
          <w:lang w:eastAsia="en-CA"/>
        </w:rPr>
        <w:t>ffectiveness in explaining issues to the public,</w:t>
      </w:r>
    </w:p>
    <w:p w:rsidR="00AB255A" w:rsidRPr="00AB255A" w:rsidRDefault="00AC6A99" w:rsidP="00AB255A">
      <w:pPr>
        <w:pStyle w:val="ListParagraph"/>
        <w:numPr>
          <w:ilvl w:val="0"/>
          <w:numId w:val="35"/>
        </w:numPr>
        <w:rPr>
          <w:rFonts w:asciiTheme="minorHAnsi" w:eastAsia="Times New Roman" w:hAnsiTheme="minorHAnsi" w:cs="Arial"/>
          <w:sz w:val="22"/>
          <w:szCs w:val="22"/>
          <w:lang w:eastAsia="en-CA"/>
        </w:rPr>
      </w:pPr>
      <w:proofErr w:type="spellStart"/>
      <w:r>
        <w:rPr>
          <w:rFonts w:asciiTheme="minorHAnsi" w:eastAsia="Times New Roman" w:hAnsiTheme="minorHAnsi" w:cs="Arial"/>
          <w:sz w:val="22"/>
          <w:szCs w:val="22"/>
          <w:shd w:val="clear" w:color="auto" w:fill="FFFFFF"/>
          <w:lang w:eastAsia="en-CA"/>
        </w:rPr>
        <w:t>I</w:t>
      </w:r>
      <w:r w:rsidR="00B552AF" w:rsidRPr="00AB255A">
        <w:rPr>
          <w:rFonts w:asciiTheme="minorHAnsi" w:eastAsia="Times New Roman" w:hAnsiTheme="minorHAnsi" w:cs="Arial"/>
          <w:sz w:val="22"/>
          <w:szCs w:val="22"/>
          <w:shd w:val="clear" w:color="auto" w:fill="FFFFFF"/>
          <w:lang w:eastAsia="en-CA"/>
        </w:rPr>
        <w:t>informational</w:t>
      </w:r>
      <w:proofErr w:type="spellEnd"/>
      <w:r w:rsidR="00B552AF" w:rsidRPr="00AB255A">
        <w:rPr>
          <w:rFonts w:asciiTheme="minorHAnsi" w:eastAsia="Times New Roman" w:hAnsiTheme="minorHAnsi" w:cs="Arial"/>
          <w:sz w:val="22"/>
          <w:szCs w:val="22"/>
          <w:shd w:val="clear" w:color="auto" w:fill="FFFFFF"/>
          <w:lang w:eastAsia="en-CA"/>
        </w:rPr>
        <w:t xml:space="preserve"> value, and </w:t>
      </w:r>
    </w:p>
    <w:p w:rsidR="005420DD" w:rsidRPr="005420DD" w:rsidRDefault="005420DD" w:rsidP="00AB255A">
      <w:pPr>
        <w:pStyle w:val="ListParagraph"/>
        <w:numPr>
          <w:ilvl w:val="0"/>
          <w:numId w:val="35"/>
        </w:numPr>
        <w:rPr>
          <w:rFonts w:asciiTheme="minorHAnsi" w:eastAsia="Times New Roman" w:hAnsiTheme="minorHAnsi" w:cs="Arial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sz w:val="22"/>
          <w:szCs w:val="22"/>
          <w:shd w:val="clear" w:color="auto" w:fill="FFFFFF"/>
          <w:lang w:eastAsia="en-CA"/>
        </w:rPr>
        <w:t>I</w:t>
      </w:r>
      <w:r w:rsidR="00B552AF" w:rsidRPr="00AB255A">
        <w:rPr>
          <w:rFonts w:asciiTheme="minorHAnsi" w:eastAsia="Times New Roman" w:hAnsiTheme="minorHAnsi" w:cs="Arial"/>
          <w:sz w:val="22"/>
          <w:szCs w:val="22"/>
          <w:shd w:val="clear" w:color="auto" w:fill="FFFFFF"/>
          <w:lang w:eastAsia="en-CA"/>
        </w:rPr>
        <w:t>nsight.</w:t>
      </w:r>
    </w:p>
    <w:p w:rsidR="005420DD" w:rsidRDefault="005420DD" w:rsidP="005420DD">
      <w:pPr>
        <w:rPr>
          <w:rFonts w:asciiTheme="minorHAnsi" w:eastAsia="Times New Roman" w:hAnsiTheme="minorHAnsi" w:cs="Arial"/>
          <w:b/>
          <w:bCs/>
          <w:sz w:val="22"/>
          <w:szCs w:val="22"/>
          <w:lang w:eastAsia="en-CA"/>
        </w:rPr>
      </w:pPr>
    </w:p>
    <w:p w:rsidR="005420DD" w:rsidRDefault="00B552AF" w:rsidP="005420DD">
      <w:pPr>
        <w:rPr>
          <w:rFonts w:asciiTheme="minorHAnsi" w:eastAsia="Times New Roman" w:hAnsiTheme="minorHAnsi" w:cs="Arial"/>
          <w:b/>
          <w:bCs/>
          <w:sz w:val="22"/>
          <w:szCs w:val="22"/>
          <w:lang w:eastAsia="en-CA"/>
        </w:rPr>
      </w:pPr>
      <w:r w:rsidRPr="005420DD">
        <w:rPr>
          <w:rFonts w:asciiTheme="minorHAnsi" w:eastAsia="Times New Roman" w:hAnsiTheme="minorHAnsi" w:cs="Arial"/>
          <w:b/>
          <w:bCs/>
          <w:sz w:val="22"/>
          <w:szCs w:val="22"/>
          <w:lang w:eastAsia="en-CA"/>
        </w:rPr>
        <w:t>Eligibility &amp; rules</w:t>
      </w:r>
    </w:p>
    <w:p w:rsidR="005420DD" w:rsidRPr="00B552AF" w:rsidRDefault="005420DD" w:rsidP="005420DD">
      <w:pPr>
        <w:pStyle w:val="ListParagraph"/>
        <w:numPr>
          <w:ilvl w:val="0"/>
          <w:numId w:val="38"/>
        </w:numPr>
        <w:suppressAutoHyphens w:val="0"/>
        <w:autoSpaceDN/>
        <w:contextualSpacing/>
        <w:textAlignment w:val="auto"/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</w:pPr>
      <w:r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  <w:t>A series of</w:t>
      </w:r>
      <w:r w:rsidR="00BB7ABF"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  <w:t xml:space="preserve"> 3  stories, report</w:t>
      </w:r>
      <w:r w:rsidR="00AA2FE5"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  <w:t>s</w:t>
      </w:r>
      <w:r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  <w:t xml:space="preserve"> or postings</w:t>
      </w:r>
    </w:p>
    <w:p w:rsidR="005420DD" w:rsidRPr="00B552AF" w:rsidRDefault="005420DD" w:rsidP="005420DD">
      <w:pPr>
        <w:pStyle w:val="ListParagraph"/>
        <w:numPr>
          <w:ilvl w:val="0"/>
          <w:numId w:val="38"/>
        </w:numPr>
        <w:suppressAutoHyphens w:val="0"/>
        <w:autoSpaceDN/>
        <w:contextualSpacing/>
        <w:textAlignment w:val="auto"/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</w:pPr>
      <w:r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  <w:t>A</w:t>
      </w:r>
      <w:r w:rsidRPr="00B552AF"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  <w:t>n option for students in their second year preparing their final Special Project, which is worth 10% of their Advanced Storytelling 2 Course.</w:t>
      </w:r>
      <w:r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  <w:t xml:space="preserve"> </w:t>
      </w:r>
      <w:r w:rsidR="00AA2FE5"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  <w:t>(</w:t>
      </w:r>
      <w:r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  <w:t>N</w:t>
      </w:r>
      <w:r w:rsidR="00AA2FE5"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  <w:t>ot sure what is involved)</w:t>
      </w:r>
    </w:p>
    <w:p w:rsidR="00B552AF" w:rsidRPr="005420DD" w:rsidRDefault="00BB7ABF" w:rsidP="005420DD">
      <w:pPr>
        <w:pStyle w:val="ListParagraph"/>
        <w:numPr>
          <w:ilvl w:val="0"/>
          <w:numId w:val="38"/>
        </w:numPr>
        <w:rPr>
          <w:rFonts w:asciiTheme="minorHAnsi" w:eastAsia="Times New Roman" w:hAnsiTheme="minorHAnsi" w:cs="Arial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sz w:val="22"/>
          <w:szCs w:val="22"/>
          <w:lang w:eastAsia="en-CA"/>
        </w:rPr>
        <w:t>P</w:t>
      </w:r>
      <w:r w:rsidR="00B552AF" w:rsidRPr="005420DD">
        <w:rPr>
          <w:rFonts w:asciiTheme="minorHAnsi" w:eastAsia="Times New Roman" w:hAnsiTheme="minorHAnsi" w:cs="Arial"/>
          <w:sz w:val="22"/>
          <w:szCs w:val="22"/>
          <w:lang w:eastAsia="en-CA"/>
        </w:rPr>
        <w:t xml:space="preserve">ublished </w:t>
      </w:r>
      <w:r w:rsidR="00AA2FE5">
        <w:rPr>
          <w:rFonts w:asciiTheme="minorHAnsi" w:eastAsia="Times New Roman" w:hAnsiTheme="minorHAnsi" w:cs="Arial"/>
          <w:sz w:val="22"/>
          <w:szCs w:val="22"/>
          <w:lang w:eastAsia="en-CA"/>
        </w:rPr>
        <w:t xml:space="preserve">or broadcast </w:t>
      </w:r>
      <w:r w:rsidR="00B552AF" w:rsidRPr="005420DD">
        <w:rPr>
          <w:rFonts w:asciiTheme="minorHAnsi" w:eastAsia="Times New Roman" w:hAnsiTheme="minorHAnsi" w:cs="Arial"/>
          <w:sz w:val="22"/>
          <w:szCs w:val="22"/>
          <w:lang w:eastAsia="en-CA"/>
        </w:rPr>
        <w:t xml:space="preserve">in Canada in print </w:t>
      </w:r>
      <w:r w:rsidR="00AA2FE5">
        <w:rPr>
          <w:rFonts w:asciiTheme="minorHAnsi" w:eastAsia="Times New Roman" w:hAnsiTheme="minorHAnsi" w:cs="Arial"/>
          <w:sz w:val="22"/>
          <w:szCs w:val="22"/>
          <w:lang w:eastAsia="en-CA"/>
        </w:rPr>
        <w:t xml:space="preserve">form, </w:t>
      </w:r>
      <w:r w:rsidR="00B552AF" w:rsidRPr="005420DD">
        <w:rPr>
          <w:rFonts w:asciiTheme="minorHAnsi" w:eastAsia="Times New Roman" w:hAnsiTheme="minorHAnsi" w:cs="Arial"/>
          <w:sz w:val="22"/>
          <w:szCs w:val="22"/>
          <w:lang w:eastAsia="en-CA"/>
        </w:rPr>
        <w:t>posted on a Canadian-based website</w:t>
      </w:r>
      <w:r w:rsidR="00AB255A" w:rsidRPr="005420DD">
        <w:rPr>
          <w:rFonts w:asciiTheme="minorHAnsi" w:eastAsia="Times New Roman" w:hAnsiTheme="minorHAnsi" w:cs="Arial"/>
          <w:sz w:val="22"/>
          <w:szCs w:val="22"/>
          <w:lang w:eastAsia="en-CA"/>
        </w:rPr>
        <w:t xml:space="preserve"> </w:t>
      </w:r>
    </w:p>
    <w:p w:rsidR="00B552AF" w:rsidRPr="00867954" w:rsidRDefault="00AA2FE5" w:rsidP="005420DD">
      <w:pPr>
        <w:widowControl/>
        <w:numPr>
          <w:ilvl w:val="0"/>
          <w:numId w:val="35"/>
        </w:numPr>
        <w:suppressAutoHyphens w:val="0"/>
        <w:autoSpaceDN/>
        <w:textAlignment w:val="auto"/>
        <w:rPr>
          <w:rFonts w:asciiTheme="minorHAnsi" w:eastAsia="Times New Roman" w:hAnsiTheme="minorHAnsi" w:cs="Arial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sz w:val="22"/>
          <w:szCs w:val="22"/>
          <w:lang w:eastAsia="en-CA"/>
        </w:rPr>
        <w:t>One entry per person</w:t>
      </w:r>
    </w:p>
    <w:p w:rsidR="00B552AF" w:rsidRPr="00867954" w:rsidRDefault="00BB7ABF" w:rsidP="00B552AF">
      <w:pPr>
        <w:widowControl/>
        <w:numPr>
          <w:ilvl w:val="0"/>
          <w:numId w:val="35"/>
        </w:numPr>
        <w:suppressAutoHyphens w:val="0"/>
        <w:autoSpaceDN/>
        <w:spacing w:before="100" w:beforeAutospacing="1" w:after="100" w:afterAutospacing="1"/>
        <w:textAlignment w:val="auto"/>
        <w:rPr>
          <w:rFonts w:asciiTheme="minorHAnsi" w:eastAsia="Times New Roman" w:hAnsiTheme="minorHAnsi" w:cs="Arial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sz w:val="22"/>
          <w:szCs w:val="22"/>
          <w:lang w:eastAsia="en-CA"/>
        </w:rPr>
        <w:t>M</w:t>
      </w:r>
      <w:r w:rsidR="00B552AF" w:rsidRPr="00867954">
        <w:rPr>
          <w:rFonts w:asciiTheme="minorHAnsi" w:eastAsia="Times New Roman" w:hAnsiTheme="minorHAnsi" w:cs="Arial"/>
          <w:sz w:val="22"/>
          <w:szCs w:val="22"/>
          <w:lang w:eastAsia="en-CA"/>
        </w:rPr>
        <w:t>ust have been published during the eligibility period.</w:t>
      </w:r>
    </w:p>
    <w:p w:rsidR="00B552AF" w:rsidRDefault="00B552AF" w:rsidP="00B552AF">
      <w:pPr>
        <w:widowControl/>
        <w:numPr>
          <w:ilvl w:val="0"/>
          <w:numId w:val="35"/>
        </w:numPr>
        <w:suppressAutoHyphens w:val="0"/>
        <w:autoSpaceDN/>
        <w:spacing w:before="100" w:beforeAutospacing="1" w:after="100" w:afterAutospacing="1"/>
        <w:textAlignment w:val="auto"/>
        <w:rPr>
          <w:rFonts w:asciiTheme="minorHAnsi" w:eastAsia="Times New Roman" w:hAnsiTheme="minorHAnsi" w:cs="Arial"/>
          <w:sz w:val="22"/>
          <w:szCs w:val="22"/>
          <w:lang w:eastAsia="en-CA"/>
        </w:rPr>
      </w:pPr>
      <w:r w:rsidRPr="00AB255A">
        <w:rPr>
          <w:rFonts w:asciiTheme="minorHAnsi" w:eastAsia="Times New Roman" w:hAnsiTheme="minorHAnsi" w:cs="Arial"/>
          <w:bCs/>
          <w:sz w:val="22"/>
          <w:szCs w:val="22"/>
          <w:lang w:eastAsia="en-CA"/>
        </w:rPr>
        <w:t>Editorials or columns that only express opinions are not eligible</w:t>
      </w:r>
      <w:r w:rsidRPr="00867954">
        <w:rPr>
          <w:rFonts w:asciiTheme="minorHAnsi" w:eastAsia="Times New Roman" w:hAnsiTheme="minorHAnsi" w:cs="Arial"/>
          <w:sz w:val="22"/>
          <w:szCs w:val="22"/>
          <w:lang w:eastAsia="en-CA"/>
        </w:rPr>
        <w:t xml:space="preserve">. </w:t>
      </w:r>
    </w:p>
    <w:p w:rsidR="00AB255A" w:rsidRPr="00867954" w:rsidRDefault="00AB255A" w:rsidP="00B552AF">
      <w:pPr>
        <w:widowControl/>
        <w:numPr>
          <w:ilvl w:val="0"/>
          <w:numId w:val="35"/>
        </w:numPr>
        <w:suppressAutoHyphens w:val="0"/>
        <w:autoSpaceDN/>
        <w:spacing w:before="100" w:beforeAutospacing="1" w:after="100" w:afterAutospacing="1"/>
        <w:textAlignment w:val="auto"/>
        <w:rPr>
          <w:rFonts w:asciiTheme="minorHAnsi" w:eastAsia="Times New Roman" w:hAnsiTheme="minorHAnsi" w:cs="Arial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sz w:val="22"/>
          <w:szCs w:val="22"/>
          <w:lang w:eastAsia="en-CA"/>
        </w:rPr>
        <w:t>Judges decisions are final</w:t>
      </w:r>
    </w:p>
    <w:p w:rsidR="00B552AF" w:rsidRPr="00867954" w:rsidRDefault="00B552AF" w:rsidP="00A43410">
      <w:pPr>
        <w:widowControl/>
        <w:suppressAutoHyphens w:val="0"/>
        <w:autoSpaceDN/>
        <w:spacing w:before="100" w:beforeAutospacing="1" w:after="100" w:afterAutospacing="1"/>
        <w:ind w:left="720"/>
        <w:textAlignment w:val="auto"/>
        <w:rPr>
          <w:rFonts w:asciiTheme="minorHAnsi" w:eastAsia="Times New Roman" w:hAnsiTheme="minorHAnsi" w:cs="Arial"/>
          <w:sz w:val="22"/>
          <w:szCs w:val="22"/>
          <w:lang w:eastAsia="en-CA"/>
        </w:rPr>
      </w:pPr>
    </w:p>
    <w:p w:rsidR="00AB255A" w:rsidRDefault="00AB255A" w:rsidP="00B552AF">
      <w:pPr>
        <w:rPr>
          <w:rFonts w:asciiTheme="minorHAnsi" w:eastAsia="Times New Roman" w:hAnsiTheme="minorHAnsi" w:cs="Arial"/>
          <w:b/>
          <w:bCs/>
          <w:sz w:val="22"/>
          <w:szCs w:val="22"/>
          <w:lang w:eastAsia="en-CA"/>
        </w:rPr>
      </w:pPr>
    </w:p>
    <w:p w:rsidR="00B80EF3" w:rsidRDefault="00B80EF3" w:rsidP="00B552AF">
      <w:pPr>
        <w:rPr>
          <w:rFonts w:asciiTheme="minorHAnsi" w:eastAsia="Times New Roman" w:hAnsiTheme="minorHAnsi" w:cs="Arial"/>
          <w:b/>
          <w:bCs/>
          <w:sz w:val="22"/>
          <w:szCs w:val="22"/>
          <w:lang w:eastAsia="en-CA"/>
        </w:rPr>
      </w:pPr>
    </w:p>
    <w:p w:rsidR="00B80EF3" w:rsidRDefault="00B80EF3" w:rsidP="00B552AF">
      <w:pPr>
        <w:rPr>
          <w:rFonts w:asciiTheme="minorHAnsi" w:eastAsia="Times New Roman" w:hAnsiTheme="minorHAnsi" w:cs="Arial"/>
          <w:b/>
          <w:bCs/>
          <w:sz w:val="22"/>
          <w:szCs w:val="22"/>
          <w:lang w:eastAsia="en-CA"/>
        </w:rPr>
      </w:pPr>
    </w:p>
    <w:p w:rsidR="00B80EF3" w:rsidRDefault="00B80EF3" w:rsidP="00B552AF">
      <w:pPr>
        <w:rPr>
          <w:rFonts w:asciiTheme="minorHAnsi" w:eastAsia="Times New Roman" w:hAnsiTheme="minorHAnsi" w:cs="Arial"/>
          <w:b/>
          <w:bCs/>
          <w:sz w:val="22"/>
          <w:szCs w:val="22"/>
          <w:lang w:eastAsia="en-CA"/>
        </w:rPr>
      </w:pPr>
    </w:p>
    <w:p w:rsidR="00B80EF3" w:rsidRDefault="00B80EF3" w:rsidP="00B552AF">
      <w:pPr>
        <w:rPr>
          <w:rFonts w:asciiTheme="minorHAnsi" w:eastAsia="Times New Roman" w:hAnsiTheme="minorHAnsi" w:cs="Arial"/>
          <w:b/>
          <w:bCs/>
          <w:sz w:val="22"/>
          <w:szCs w:val="22"/>
          <w:lang w:eastAsia="en-CA"/>
        </w:rPr>
      </w:pPr>
    </w:p>
    <w:p w:rsidR="00B80EF3" w:rsidRDefault="00B80EF3" w:rsidP="00B552AF">
      <w:pPr>
        <w:rPr>
          <w:rFonts w:asciiTheme="minorHAnsi" w:eastAsia="Times New Roman" w:hAnsiTheme="minorHAnsi" w:cs="Arial"/>
          <w:b/>
          <w:bCs/>
          <w:sz w:val="22"/>
          <w:szCs w:val="22"/>
          <w:lang w:eastAsia="en-CA"/>
        </w:rPr>
      </w:pPr>
    </w:p>
    <w:p w:rsidR="00B552AF" w:rsidRPr="00B552AF" w:rsidRDefault="00B552AF" w:rsidP="00B552AF">
      <w:pPr>
        <w:rPr>
          <w:rFonts w:asciiTheme="minorHAnsi" w:eastAsia="Times New Roman" w:hAnsiTheme="minorHAnsi" w:cs="Arial"/>
          <w:b/>
          <w:bCs/>
          <w:sz w:val="22"/>
          <w:szCs w:val="22"/>
          <w:lang w:eastAsia="en-CA"/>
        </w:rPr>
      </w:pPr>
      <w:r w:rsidRPr="00B552AF">
        <w:rPr>
          <w:rFonts w:asciiTheme="minorHAnsi" w:eastAsia="Times New Roman" w:hAnsiTheme="minorHAnsi" w:cs="Arial"/>
          <w:b/>
          <w:bCs/>
          <w:sz w:val="22"/>
          <w:szCs w:val="22"/>
          <w:lang w:eastAsia="en-CA"/>
        </w:rPr>
        <w:t>Submission to include:</w:t>
      </w:r>
    </w:p>
    <w:p w:rsidR="00B552AF" w:rsidRPr="00B552AF" w:rsidRDefault="00B552AF" w:rsidP="00B552AF">
      <w:pPr>
        <w:pStyle w:val="ListParagraph"/>
        <w:numPr>
          <w:ilvl w:val="0"/>
          <w:numId w:val="37"/>
        </w:numPr>
        <w:suppressAutoHyphens w:val="0"/>
        <w:autoSpaceDN/>
        <w:contextualSpacing/>
        <w:textAlignment w:val="auto"/>
        <w:rPr>
          <w:rFonts w:asciiTheme="minorHAnsi" w:eastAsia="Times New Roman" w:hAnsiTheme="minorHAnsi" w:cs="Arial"/>
          <w:sz w:val="22"/>
          <w:szCs w:val="22"/>
          <w:lang w:eastAsia="en-CA"/>
        </w:rPr>
      </w:pPr>
      <w:r w:rsidRPr="00B552AF">
        <w:rPr>
          <w:rFonts w:asciiTheme="minorHAnsi" w:eastAsia="Times New Roman" w:hAnsiTheme="minorHAnsi" w:cs="Arial"/>
          <w:sz w:val="22"/>
          <w:szCs w:val="22"/>
          <w:lang w:eastAsia="en-CA"/>
        </w:rPr>
        <w:t>Completed </w:t>
      </w:r>
      <w:r w:rsidR="00BB7ABF">
        <w:rPr>
          <w:rFonts w:asciiTheme="minorHAnsi" w:eastAsia="Times New Roman" w:hAnsiTheme="minorHAnsi" w:cs="Arial"/>
          <w:sz w:val="22"/>
          <w:szCs w:val="22"/>
          <w:lang w:eastAsia="en-CA"/>
        </w:rPr>
        <w:t>transmission form</w:t>
      </w:r>
      <w:r w:rsidR="00BB7ABF" w:rsidRPr="00B552AF">
        <w:rPr>
          <w:rFonts w:asciiTheme="minorHAnsi" w:eastAsia="Times New Roman" w:hAnsiTheme="minorHAnsi" w:cs="Arial"/>
          <w:sz w:val="22"/>
          <w:szCs w:val="22"/>
          <w:lang w:eastAsia="en-CA"/>
        </w:rPr>
        <w:t xml:space="preserve"> </w:t>
      </w:r>
    </w:p>
    <w:p w:rsidR="00B552AF" w:rsidRPr="00B552AF" w:rsidRDefault="00B552AF" w:rsidP="00B552AF">
      <w:pPr>
        <w:pStyle w:val="ListParagraph"/>
        <w:numPr>
          <w:ilvl w:val="0"/>
          <w:numId w:val="37"/>
        </w:numPr>
        <w:suppressAutoHyphens w:val="0"/>
        <w:autoSpaceDN/>
        <w:contextualSpacing/>
        <w:textAlignment w:val="auto"/>
        <w:rPr>
          <w:rFonts w:asciiTheme="minorHAnsi" w:eastAsia="Times New Roman" w:hAnsiTheme="minorHAnsi" w:cs="Arial"/>
          <w:sz w:val="22"/>
          <w:szCs w:val="22"/>
          <w:lang w:eastAsia="en-CA"/>
        </w:rPr>
      </w:pPr>
      <w:r w:rsidRPr="00B552AF">
        <w:rPr>
          <w:rFonts w:asciiTheme="minorHAnsi" w:eastAsia="Times New Roman" w:hAnsiTheme="minorHAnsi" w:cs="Arial"/>
          <w:sz w:val="22"/>
          <w:szCs w:val="22"/>
          <w:lang w:eastAsia="en-CA"/>
        </w:rPr>
        <w:t>A copy of the article or story (PDF, USB key or DVD)</w:t>
      </w:r>
    </w:p>
    <w:p w:rsidR="00B552AF" w:rsidRPr="00B552AF" w:rsidRDefault="00B552AF" w:rsidP="00B552AF">
      <w:pPr>
        <w:pStyle w:val="ListParagraph"/>
        <w:numPr>
          <w:ilvl w:val="0"/>
          <w:numId w:val="37"/>
        </w:numPr>
        <w:suppressAutoHyphens w:val="0"/>
        <w:autoSpaceDN/>
        <w:contextualSpacing/>
        <w:textAlignment w:val="auto"/>
        <w:rPr>
          <w:rFonts w:asciiTheme="minorHAnsi" w:eastAsia="Times New Roman" w:hAnsiTheme="minorHAnsi" w:cs="Arial"/>
          <w:sz w:val="22"/>
          <w:szCs w:val="22"/>
          <w:lang w:eastAsia="en-CA"/>
        </w:rPr>
      </w:pPr>
      <w:r w:rsidRPr="00B552AF">
        <w:rPr>
          <w:rFonts w:asciiTheme="minorHAnsi" w:eastAsia="Times New Roman" w:hAnsiTheme="minorHAnsi" w:cs="Arial"/>
          <w:sz w:val="22"/>
          <w:szCs w:val="22"/>
          <w:lang w:eastAsia="en-CA"/>
        </w:rPr>
        <w:t xml:space="preserve">A summary of the </w:t>
      </w:r>
      <w:r w:rsidR="00AB255A">
        <w:rPr>
          <w:rFonts w:asciiTheme="minorHAnsi" w:eastAsia="Times New Roman" w:hAnsiTheme="minorHAnsi" w:cs="Arial"/>
          <w:sz w:val="22"/>
          <w:szCs w:val="22"/>
          <w:lang w:eastAsia="en-CA"/>
        </w:rPr>
        <w:t>story or article</w:t>
      </w:r>
      <w:r w:rsidRPr="00B552AF">
        <w:rPr>
          <w:rFonts w:asciiTheme="minorHAnsi" w:eastAsia="Times New Roman" w:hAnsiTheme="minorHAnsi" w:cs="Arial"/>
          <w:sz w:val="22"/>
          <w:szCs w:val="22"/>
          <w:lang w:eastAsia="en-CA"/>
        </w:rPr>
        <w:t xml:space="preserve"> (</w:t>
      </w:r>
      <w:r w:rsidR="00AB255A">
        <w:rPr>
          <w:rFonts w:asciiTheme="minorHAnsi" w:eastAsia="Times New Roman" w:hAnsiTheme="minorHAnsi" w:cs="Arial"/>
          <w:sz w:val="22"/>
          <w:szCs w:val="22"/>
          <w:lang w:eastAsia="en-CA"/>
        </w:rPr>
        <w:t>60</w:t>
      </w:r>
      <w:r w:rsidRPr="00B552AF">
        <w:rPr>
          <w:rFonts w:asciiTheme="minorHAnsi" w:eastAsia="Times New Roman" w:hAnsiTheme="minorHAnsi" w:cs="Arial"/>
          <w:sz w:val="22"/>
          <w:szCs w:val="22"/>
          <w:lang w:eastAsia="en-CA"/>
        </w:rPr>
        <w:t xml:space="preserve"> words)</w:t>
      </w:r>
    </w:p>
    <w:p w:rsidR="00B552AF" w:rsidRPr="00B552AF" w:rsidRDefault="00B552AF" w:rsidP="00B552AF">
      <w:pPr>
        <w:pStyle w:val="ListParagraph"/>
        <w:numPr>
          <w:ilvl w:val="0"/>
          <w:numId w:val="37"/>
        </w:numPr>
        <w:suppressAutoHyphens w:val="0"/>
        <w:autoSpaceDN/>
        <w:contextualSpacing/>
        <w:textAlignment w:val="auto"/>
        <w:rPr>
          <w:rFonts w:asciiTheme="minorHAnsi" w:eastAsia="Times New Roman" w:hAnsiTheme="minorHAnsi" w:cs="Arial"/>
          <w:sz w:val="22"/>
          <w:szCs w:val="22"/>
          <w:lang w:eastAsia="en-CA"/>
        </w:rPr>
      </w:pPr>
      <w:r w:rsidRPr="00B552AF">
        <w:rPr>
          <w:rFonts w:asciiTheme="minorHAnsi" w:eastAsia="Times New Roman" w:hAnsiTheme="minorHAnsi" w:cs="Arial"/>
          <w:sz w:val="22"/>
          <w:szCs w:val="22"/>
          <w:lang w:eastAsia="en-CA"/>
        </w:rPr>
        <w:t>A brief description of how the entry contributes to the understanding of education</w:t>
      </w:r>
    </w:p>
    <w:p w:rsidR="00BB7ABF" w:rsidRDefault="00B552AF" w:rsidP="00AB255A">
      <w:pPr>
        <w:pStyle w:val="ListParagraph"/>
        <w:numPr>
          <w:ilvl w:val="0"/>
          <w:numId w:val="37"/>
        </w:numPr>
        <w:suppressAutoHyphens w:val="0"/>
        <w:autoSpaceDN/>
        <w:contextualSpacing/>
        <w:textAlignment w:val="auto"/>
        <w:rPr>
          <w:rFonts w:asciiTheme="minorHAnsi" w:eastAsia="Times New Roman" w:hAnsiTheme="minorHAnsi" w:cs="Arial"/>
          <w:sz w:val="22"/>
          <w:szCs w:val="22"/>
          <w:lang w:eastAsia="en-CA"/>
        </w:rPr>
      </w:pPr>
      <w:r w:rsidRPr="00BB7ABF">
        <w:rPr>
          <w:rFonts w:asciiTheme="minorHAnsi" w:eastAsia="Times New Roman" w:hAnsiTheme="minorHAnsi" w:cs="Arial"/>
          <w:sz w:val="22"/>
          <w:szCs w:val="22"/>
          <w:lang w:eastAsia="en-CA"/>
        </w:rPr>
        <w:t xml:space="preserve">A biographical sketch of writer/reporter/producer(s) </w:t>
      </w:r>
    </w:p>
    <w:p w:rsidR="00B552AF" w:rsidRPr="00BB7ABF" w:rsidRDefault="00B552AF" w:rsidP="00AB255A">
      <w:pPr>
        <w:pStyle w:val="ListParagraph"/>
        <w:numPr>
          <w:ilvl w:val="0"/>
          <w:numId w:val="37"/>
        </w:numPr>
        <w:suppressAutoHyphens w:val="0"/>
        <w:autoSpaceDN/>
        <w:contextualSpacing/>
        <w:textAlignment w:val="auto"/>
        <w:rPr>
          <w:rFonts w:asciiTheme="minorHAnsi" w:eastAsia="Times New Roman" w:hAnsiTheme="minorHAnsi" w:cs="Arial"/>
          <w:sz w:val="22"/>
          <w:szCs w:val="22"/>
          <w:lang w:eastAsia="en-CA"/>
        </w:rPr>
      </w:pPr>
      <w:r w:rsidRPr="00BB7ABF">
        <w:rPr>
          <w:rFonts w:asciiTheme="minorHAnsi" w:eastAsia="Times New Roman" w:hAnsiTheme="minorHAnsi" w:cs="Arial"/>
          <w:sz w:val="22"/>
          <w:szCs w:val="22"/>
          <w:lang w:eastAsia="en-CA"/>
        </w:rPr>
        <w:t>An official clipping/transcript showing publication or broadcast date</w:t>
      </w:r>
    </w:p>
    <w:p w:rsidR="00BB7ABF" w:rsidRDefault="00B552AF" w:rsidP="00BB7ABF">
      <w:pPr>
        <w:widowControl/>
        <w:numPr>
          <w:ilvl w:val="0"/>
          <w:numId w:val="36"/>
        </w:numPr>
        <w:suppressAutoHyphens w:val="0"/>
        <w:autoSpaceDN/>
        <w:textAlignment w:val="auto"/>
        <w:rPr>
          <w:rFonts w:asciiTheme="minorHAnsi" w:eastAsia="Times New Roman" w:hAnsiTheme="minorHAnsi" w:cs="Arial"/>
          <w:sz w:val="22"/>
          <w:szCs w:val="22"/>
          <w:lang w:eastAsia="en-CA"/>
        </w:rPr>
      </w:pPr>
      <w:r w:rsidRPr="00867954">
        <w:rPr>
          <w:rFonts w:asciiTheme="minorHAnsi" w:eastAsia="Times New Roman" w:hAnsiTheme="minorHAnsi" w:cs="Arial"/>
          <w:sz w:val="22"/>
          <w:szCs w:val="22"/>
          <w:lang w:eastAsia="en-CA"/>
        </w:rPr>
        <w:t>Completed entries must be submitted on or before</w:t>
      </w:r>
      <w:r w:rsidR="00BB7ABF">
        <w:rPr>
          <w:rFonts w:asciiTheme="minorHAnsi" w:eastAsia="Times New Roman" w:hAnsiTheme="minorHAnsi" w:cs="Arial"/>
          <w:sz w:val="22"/>
          <w:szCs w:val="22"/>
          <w:lang w:eastAsia="en-CA"/>
        </w:rPr>
        <w:t>???</w:t>
      </w:r>
      <w:r w:rsidR="00AB255A">
        <w:rPr>
          <w:rFonts w:asciiTheme="minorHAnsi" w:eastAsia="Times New Roman" w:hAnsiTheme="minorHAnsi" w:cs="Arial"/>
          <w:sz w:val="22"/>
          <w:szCs w:val="22"/>
          <w:lang w:eastAsia="en-CA"/>
        </w:rPr>
        <w:t xml:space="preserve"> </w:t>
      </w:r>
    </w:p>
    <w:p w:rsidR="00B552AF" w:rsidRPr="00B259F4" w:rsidRDefault="00B552AF" w:rsidP="00BB7ABF">
      <w:pPr>
        <w:widowControl/>
        <w:numPr>
          <w:ilvl w:val="0"/>
          <w:numId w:val="36"/>
        </w:numPr>
        <w:suppressAutoHyphens w:val="0"/>
        <w:autoSpaceDN/>
        <w:textAlignment w:val="auto"/>
        <w:rPr>
          <w:rFonts w:asciiTheme="minorHAnsi" w:eastAsia="Times New Roman" w:hAnsiTheme="minorHAnsi" w:cs="Arial"/>
          <w:sz w:val="22"/>
          <w:szCs w:val="22"/>
          <w:lang w:eastAsia="en-CA"/>
        </w:rPr>
      </w:pPr>
      <w:r w:rsidRPr="00B259F4">
        <w:rPr>
          <w:rFonts w:asciiTheme="minorHAnsi" w:eastAsia="Times New Roman" w:hAnsiTheme="minorHAnsi" w:cs="Arial"/>
          <w:bCs/>
          <w:iCs/>
          <w:sz w:val="22"/>
          <w:szCs w:val="22"/>
          <w:lang w:eastAsia="en-CA"/>
        </w:rPr>
        <w:t>E</w:t>
      </w:r>
      <w:r w:rsidR="00B259F4">
        <w:rPr>
          <w:rFonts w:asciiTheme="minorHAnsi" w:eastAsia="Times New Roman" w:hAnsiTheme="minorHAnsi" w:cs="Arial"/>
          <w:bCs/>
          <w:iCs/>
          <w:sz w:val="22"/>
          <w:szCs w:val="22"/>
          <w:lang w:eastAsia="en-CA"/>
        </w:rPr>
        <w:t>lectronic submissions preferred.</w:t>
      </w:r>
    </w:p>
    <w:p w:rsidR="00BB7ABF" w:rsidRDefault="00BB7ABF" w:rsidP="00B552AF">
      <w:pPr>
        <w:rPr>
          <w:rFonts w:asciiTheme="minorHAnsi" w:eastAsia="Times New Roman" w:hAnsiTheme="minorHAnsi" w:cs="Arial"/>
          <w:sz w:val="22"/>
          <w:szCs w:val="22"/>
          <w:lang w:eastAsia="en-CA"/>
        </w:rPr>
      </w:pPr>
    </w:p>
    <w:p w:rsidR="00BB7ABF" w:rsidRPr="00BB7ABF" w:rsidRDefault="00BB7ABF" w:rsidP="00B552AF">
      <w:pPr>
        <w:rPr>
          <w:rFonts w:asciiTheme="minorHAnsi" w:eastAsia="Times New Roman" w:hAnsiTheme="minorHAnsi" w:cs="Arial"/>
          <w:b/>
          <w:sz w:val="22"/>
          <w:szCs w:val="22"/>
          <w:lang w:eastAsia="en-CA"/>
        </w:rPr>
      </w:pPr>
      <w:r w:rsidRPr="00BB7ABF">
        <w:rPr>
          <w:rFonts w:asciiTheme="minorHAnsi" w:eastAsia="Times New Roman" w:hAnsiTheme="minorHAnsi" w:cs="Arial"/>
          <w:b/>
          <w:sz w:val="22"/>
          <w:szCs w:val="22"/>
          <w:lang w:eastAsia="en-CA"/>
        </w:rPr>
        <w:t>Questions:</w:t>
      </w:r>
    </w:p>
    <w:p w:rsidR="00BB7ABF" w:rsidRDefault="00BB7ABF" w:rsidP="00BB7ABF">
      <w:pPr>
        <w:pStyle w:val="ListParagraph"/>
        <w:numPr>
          <w:ilvl w:val="0"/>
          <w:numId w:val="39"/>
        </w:numPr>
        <w:rPr>
          <w:rFonts w:asciiTheme="minorHAnsi" w:eastAsia="Times New Roman" w:hAnsiTheme="minorHAnsi" w:cs="Arial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sz w:val="22"/>
          <w:szCs w:val="22"/>
          <w:lang w:eastAsia="en-CA"/>
        </w:rPr>
        <w:t>Closing date</w:t>
      </w:r>
    </w:p>
    <w:p w:rsidR="00BB7ABF" w:rsidRDefault="00BB7ABF" w:rsidP="00BB7ABF">
      <w:pPr>
        <w:pStyle w:val="ListParagraph"/>
        <w:numPr>
          <w:ilvl w:val="0"/>
          <w:numId w:val="39"/>
        </w:numPr>
        <w:rPr>
          <w:rFonts w:asciiTheme="minorHAnsi" w:eastAsia="Times New Roman" w:hAnsiTheme="minorHAnsi" w:cs="Arial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sz w:val="22"/>
          <w:szCs w:val="22"/>
          <w:lang w:eastAsia="en-CA"/>
        </w:rPr>
        <w:t>Eligibility period</w:t>
      </w:r>
    </w:p>
    <w:p w:rsidR="00BB7ABF" w:rsidRDefault="00BB7ABF" w:rsidP="00BB7ABF">
      <w:pPr>
        <w:pStyle w:val="ListParagraph"/>
        <w:numPr>
          <w:ilvl w:val="0"/>
          <w:numId w:val="39"/>
        </w:numPr>
        <w:rPr>
          <w:rFonts w:asciiTheme="minorHAnsi" w:eastAsia="Times New Roman" w:hAnsiTheme="minorHAnsi" w:cs="Arial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sz w:val="22"/>
          <w:szCs w:val="22"/>
          <w:lang w:eastAsia="en-CA"/>
        </w:rPr>
        <w:t>Award committee</w:t>
      </w:r>
    </w:p>
    <w:p w:rsidR="00AA2FE5" w:rsidRDefault="00AA2FE5" w:rsidP="00BB7ABF">
      <w:pPr>
        <w:pStyle w:val="ListParagraph"/>
        <w:numPr>
          <w:ilvl w:val="0"/>
          <w:numId w:val="39"/>
        </w:numPr>
        <w:rPr>
          <w:rFonts w:asciiTheme="minorHAnsi" w:eastAsia="Times New Roman" w:hAnsiTheme="minorHAnsi" w:cs="Arial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sz w:val="22"/>
          <w:szCs w:val="22"/>
          <w:lang w:eastAsia="en-CA"/>
        </w:rPr>
        <w:t>Amount</w:t>
      </w:r>
    </w:p>
    <w:p w:rsidR="00AA2FE5" w:rsidRPr="00BB7ABF" w:rsidRDefault="00AA2FE5" w:rsidP="00BB7ABF">
      <w:pPr>
        <w:pStyle w:val="ListParagraph"/>
        <w:numPr>
          <w:ilvl w:val="0"/>
          <w:numId w:val="39"/>
        </w:numPr>
        <w:rPr>
          <w:rFonts w:asciiTheme="minorHAnsi" w:eastAsia="Times New Roman" w:hAnsiTheme="minorHAnsi" w:cs="Arial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sz w:val="22"/>
          <w:szCs w:val="22"/>
          <w:lang w:eastAsia="en-CA"/>
        </w:rPr>
        <w:t>Holland College special project</w:t>
      </w:r>
    </w:p>
    <w:p w:rsidR="00BB7ABF" w:rsidRDefault="00BB7ABF" w:rsidP="00B552AF">
      <w:pPr>
        <w:rPr>
          <w:rFonts w:asciiTheme="minorHAnsi" w:eastAsia="Times New Roman" w:hAnsiTheme="minorHAnsi" w:cs="Arial"/>
          <w:sz w:val="22"/>
          <w:szCs w:val="22"/>
          <w:lang w:eastAsia="en-CA"/>
        </w:rPr>
      </w:pPr>
    </w:p>
    <w:p w:rsidR="00B552AF" w:rsidRPr="00B552AF" w:rsidRDefault="00B552AF" w:rsidP="00B552AF">
      <w:pPr>
        <w:rPr>
          <w:rFonts w:asciiTheme="minorHAnsi" w:eastAsia="Times New Roman" w:hAnsiTheme="minorHAnsi" w:cs="Arial"/>
          <w:sz w:val="22"/>
          <w:szCs w:val="22"/>
          <w:lang w:eastAsia="en-CA"/>
        </w:rPr>
      </w:pPr>
      <w:r w:rsidRPr="00B259F4">
        <w:rPr>
          <w:rFonts w:asciiTheme="minorHAnsi" w:eastAsia="Times New Roman" w:hAnsiTheme="minorHAnsi" w:cs="Arial"/>
          <w:b/>
          <w:sz w:val="22"/>
          <w:szCs w:val="22"/>
          <w:lang w:eastAsia="en-CA"/>
        </w:rPr>
        <w:t>Address</w:t>
      </w:r>
      <w:r w:rsidRPr="00B552AF">
        <w:rPr>
          <w:rFonts w:asciiTheme="minorHAnsi" w:eastAsia="Times New Roman" w:hAnsiTheme="minorHAnsi" w:cs="Arial"/>
          <w:sz w:val="22"/>
          <w:szCs w:val="22"/>
          <w:lang w:eastAsia="en-CA"/>
        </w:rPr>
        <w:t>:</w:t>
      </w:r>
    </w:p>
    <w:p w:rsidR="00B552AF" w:rsidRPr="00B552AF" w:rsidRDefault="00B552AF" w:rsidP="00B552AF">
      <w:pPr>
        <w:pStyle w:val="Standard"/>
        <w:ind w:left="1440"/>
        <w:rPr>
          <w:rFonts w:asciiTheme="minorHAnsi" w:eastAsia="Times New Roman" w:hAnsiTheme="minorHAnsi" w:cs="Calibri"/>
          <w:b/>
          <w:sz w:val="22"/>
          <w:szCs w:val="22"/>
          <w:lang w:eastAsia="en-CA"/>
        </w:rPr>
      </w:pPr>
    </w:p>
    <w:p w:rsidR="00B552AF" w:rsidRPr="00AA2FE5" w:rsidRDefault="00B552AF" w:rsidP="00B552AF">
      <w:pPr>
        <w:pStyle w:val="Standard"/>
        <w:jc w:val="center"/>
        <w:rPr>
          <w:rFonts w:asciiTheme="minorHAnsi" w:hAnsiTheme="minorHAnsi"/>
          <w:sz w:val="22"/>
          <w:szCs w:val="22"/>
        </w:rPr>
      </w:pPr>
      <w:proofErr w:type="gramStart"/>
      <w:r w:rsidRPr="00AA2FE5">
        <w:rPr>
          <w:rFonts w:asciiTheme="minorHAnsi" w:hAnsiTheme="minorHAnsi" w:cs="Calibri"/>
          <w:bCs/>
          <w:i/>
          <w:sz w:val="22"/>
          <w:szCs w:val="22"/>
          <w:lang w:eastAsia="en-CA"/>
        </w:rPr>
        <w:t>Education 20/20 Inc.</w:t>
      </w:r>
      <w:proofErr w:type="gramEnd"/>
    </w:p>
    <w:p w:rsidR="00B552AF" w:rsidRPr="00AA2FE5" w:rsidRDefault="00B552AF" w:rsidP="00B552AF">
      <w:pPr>
        <w:pStyle w:val="Standard"/>
        <w:jc w:val="center"/>
        <w:rPr>
          <w:rFonts w:asciiTheme="minorHAnsi" w:hAnsiTheme="minorHAnsi"/>
          <w:sz w:val="22"/>
          <w:szCs w:val="22"/>
        </w:rPr>
      </w:pPr>
      <w:r w:rsidRPr="00AA2FE5">
        <w:rPr>
          <w:rFonts w:asciiTheme="minorHAnsi" w:hAnsiTheme="minorHAnsi" w:cs="Calibri"/>
          <w:sz w:val="22"/>
          <w:szCs w:val="22"/>
        </w:rPr>
        <w:t>101 Kent St., PO Box 624 / 101, rue Kent, B.P. 624</w:t>
      </w:r>
    </w:p>
    <w:p w:rsidR="00B552AF" w:rsidRPr="00AA2FE5" w:rsidRDefault="00B552AF" w:rsidP="00B552AF">
      <w:pPr>
        <w:pStyle w:val="Standard"/>
        <w:jc w:val="center"/>
        <w:rPr>
          <w:rFonts w:asciiTheme="minorHAnsi" w:hAnsiTheme="minorHAnsi"/>
          <w:sz w:val="22"/>
          <w:szCs w:val="22"/>
          <w:lang w:val="fr-CA"/>
        </w:rPr>
      </w:pPr>
      <w:proofErr w:type="gramStart"/>
      <w:r w:rsidRPr="00AA2FE5">
        <w:rPr>
          <w:rFonts w:asciiTheme="minorHAnsi" w:hAnsiTheme="minorHAnsi" w:cs="Calibri"/>
          <w:sz w:val="22"/>
          <w:szCs w:val="22"/>
        </w:rPr>
        <w:t>Charlottetown, PEI / Charlottetown (Î.-P.-É.)</w:t>
      </w:r>
      <w:proofErr w:type="gramEnd"/>
      <w:r w:rsidRPr="00AA2FE5">
        <w:rPr>
          <w:rFonts w:asciiTheme="minorHAnsi" w:hAnsiTheme="minorHAnsi" w:cs="Calibri"/>
          <w:sz w:val="22"/>
          <w:szCs w:val="22"/>
        </w:rPr>
        <w:t xml:space="preserve">  </w:t>
      </w:r>
      <w:r w:rsidRPr="00AA2FE5">
        <w:rPr>
          <w:rFonts w:asciiTheme="minorHAnsi" w:hAnsiTheme="minorHAnsi" w:cs="Calibri"/>
          <w:sz w:val="22"/>
          <w:szCs w:val="22"/>
          <w:lang w:val="fr-CA"/>
        </w:rPr>
        <w:t>C1A 1M0 Canada</w:t>
      </w:r>
    </w:p>
    <w:p w:rsidR="00B552AF" w:rsidRPr="00AA2FE5" w:rsidRDefault="00B552AF" w:rsidP="00B552AF">
      <w:pPr>
        <w:pStyle w:val="Standard"/>
        <w:jc w:val="center"/>
        <w:rPr>
          <w:rFonts w:asciiTheme="minorHAnsi" w:hAnsiTheme="minorHAnsi"/>
          <w:sz w:val="22"/>
          <w:szCs w:val="22"/>
          <w:lang w:val="fr-CA"/>
        </w:rPr>
      </w:pPr>
      <w:r w:rsidRPr="00AA2FE5">
        <w:rPr>
          <w:rFonts w:asciiTheme="minorHAnsi" w:hAnsiTheme="minorHAnsi" w:cs="Calibri"/>
          <w:sz w:val="22"/>
          <w:szCs w:val="22"/>
          <w:lang w:val="fr-CA"/>
        </w:rPr>
        <w:t>Tel</w:t>
      </w:r>
      <w:proofErr w:type="gramStart"/>
      <w:r w:rsidRPr="00AA2FE5">
        <w:rPr>
          <w:rFonts w:asciiTheme="minorHAnsi" w:hAnsiTheme="minorHAnsi" w:cs="Calibri"/>
          <w:sz w:val="22"/>
          <w:szCs w:val="22"/>
          <w:lang w:val="fr-CA"/>
        </w:rPr>
        <w:t>./</w:t>
      </w:r>
      <w:proofErr w:type="gramEnd"/>
      <w:r w:rsidRPr="00AA2FE5">
        <w:rPr>
          <w:rFonts w:asciiTheme="minorHAnsi" w:hAnsiTheme="minorHAnsi" w:cs="Calibri"/>
          <w:sz w:val="22"/>
          <w:szCs w:val="22"/>
          <w:lang w:val="fr-CA"/>
        </w:rPr>
        <w:t>Tél. : 902-892-2060</w:t>
      </w:r>
    </w:p>
    <w:p w:rsidR="00B552AF" w:rsidRPr="00AA2FE5" w:rsidRDefault="00B552AF" w:rsidP="00B552AF">
      <w:pPr>
        <w:pStyle w:val="Standard"/>
        <w:jc w:val="center"/>
        <w:rPr>
          <w:rStyle w:val="Hyperlink"/>
          <w:rFonts w:asciiTheme="minorHAnsi" w:hAnsiTheme="minorHAnsi" w:cs="Calibri"/>
          <w:sz w:val="22"/>
          <w:szCs w:val="22"/>
          <w:lang w:val="fr-CA"/>
        </w:rPr>
      </w:pPr>
      <w:r w:rsidRPr="00AA2FE5">
        <w:rPr>
          <w:rFonts w:asciiTheme="minorHAnsi" w:hAnsiTheme="minorHAnsi" w:cs="Calibri"/>
          <w:sz w:val="22"/>
          <w:szCs w:val="22"/>
          <w:lang w:val="fr-CA"/>
        </w:rPr>
        <w:t xml:space="preserve">Email/Courriel : </w:t>
      </w:r>
      <w:hyperlink r:id="rId9" w:history="1">
        <w:r w:rsidR="00BB7ABF" w:rsidRPr="00AA2FE5">
          <w:rPr>
            <w:rStyle w:val="Hyperlink"/>
            <w:rFonts w:asciiTheme="minorHAnsi" w:hAnsiTheme="minorHAnsi" w:cs="Calibri"/>
            <w:sz w:val="22"/>
            <w:szCs w:val="22"/>
            <w:lang w:val="fr-CA"/>
          </w:rPr>
          <w:t>pei@education2020.ca</w:t>
        </w:r>
      </w:hyperlink>
    </w:p>
    <w:p w:rsidR="00B552AF" w:rsidRPr="00AA2FE5" w:rsidRDefault="00B552AF" w:rsidP="00B552AF">
      <w:pPr>
        <w:pStyle w:val="Standard"/>
        <w:jc w:val="center"/>
        <w:rPr>
          <w:rFonts w:asciiTheme="minorHAnsi" w:hAnsiTheme="minorHAnsi"/>
          <w:sz w:val="22"/>
          <w:szCs w:val="22"/>
          <w:lang w:val="fr-CA"/>
        </w:rPr>
      </w:pPr>
      <w:r w:rsidRPr="00AA2FE5">
        <w:rPr>
          <w:rFonts w:asciiTheme="minorHAnsi" w:hAnsiTheme="minorHAnsi" w:cs="Calibri"/>
          <w:sz w:val="22"/>
          <w:szCs w:val="22"/>
          <w:lang w:val="fr-CA"/>
        </w:rPr>
        <w:t xml:space="preserve">URL : </w:t>
      </w:r>
      <w:hyperlink r:id="rId10" w:history="1">
        <w:r w:rsidRPr="00AA2FE5">
          <w:rPr>
            <w:rStyle w:val="Hyperlink"/>
            <w:rFonts w:asciiTheme="minorHAnsi" w:hAnsiTheme="minorHAnsi" w:cs="Calibri"/>
            <w:color w:val="0070C0"/>
            <w:sz w:val="22"/>
            <w:szCs w:val="22"/>
            <w:lang w:val="fr-CA"/>
          </w:rPr>
          <w:t>www.education2020.c</w:t>
        </w:r>
      </w:hyperlink>
      <w:r w:rsidRPr="00AA2FE5">
        <w:rPr>
          <w:rStyle w:val="Hyperlink"/>
          <w:rFonts w:asciiTheme="minorHAnsi" w:hAnsiTheme="minorHAnsi" w:cs="Calibri"/>
          <w:color w:val="0070C0"/>
          <w:sz w:val="22"/>
          <w:szCs w:val="22"/>
          <w:lang w:val="fr-CA"/>
        </w:rPr>
        <w:t>a</w:t>
      </w:r>
    </w:p>
    <w:p w:rsidR="00B552AF" w:rsidRPr="00AA2FE5" w:rsidRDefault="00B552AF" w:rsidP="00B552AF">
      <w:pPr>
        <w:rPr>
          <w:rFonts w:asciiTheme="minorHAnsi" w:eastAsia="Times New Roman" w:hAnsiTheme="minorHAnsi" w:cs="Arial"/>
          <w:bCs/>
          <w:sz w:val="22"/>
          <w:szCs w:val="22"/>
          <w:lang w:eastAsia="en-CA"/>
        </w:rPr>
      </w:pPr>
      <w:r w:rsidRPr="00AA2FE5">
        <w:rPr>
          <w:rFonts w:asciiTheme="minorHAnsi" w:eastAsia="Times New Roman" w:hAnsiTheme="minorHAnsi" w:cs="Arial"/>
          <w:bCs/>
          <w:sz w:val="22"/>
          <w:szCs w:val="22"/>
          <w:lang w:eastAsia="en-CA"/>
        </w:rPr>
        <w:t xml:space="preserve"> </w:t>
      </w:r>
    </w:p>
    <w:p w:rsidR="00B259F4" w:rsidRPr="00AA2FE5" w:rsidRDefault="00B552AF" w:rsidP="00B552AF">
      <w:pPr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</w:pPr>
      <w:r w:rsidRPr="00AA2FE5">
        <w:rPr>
          <w:rFonts w:asciiTheme="minorHAnsi" w:eastAsia="Times New Roman" w:hAnsiTheme="minorHAnsi" w:cs="Arial"/>
          <w:sz w:val="22"/>
          <w:szCs w:val="22"/>
          <w:lang w:eastAsia="en-CA"/>
        </w:rPr>
        <w:t>. </w:t>
      </w:r>
      <w:r w:rsidRPr="00AA2FE5">
        <w:rPr>
          <w:rFonts w:asciiTheme="minorHAnsi" w:eastAsia="Times New Roman" w:hAnsiTheme="minorHAnsi" w:cs="Arial"/>
          <w:sz w:val="22"/>
          <w:szCs w:val="22"/>
          <w:lang w:eastAsia="en-CA"/>
        </w:rPr>
        <w:br/>
      </w:r>
      <w:r w:rsidR="00B259F4" w:rsidRPr="00AA2FE5">
        <w:rPr>
          <w:rFonts w:asciiTheme="minorHAnsi" w:eastAsia="Times New Roman" w:hAnsiTheme="minorHAnsi" w:cs="Arial"/>
          <w:sz w:val="22"/>
          <w:szCs w:val="22"/>
          <w:lang w:eastAsia="en-CA"/>
        </w:rPr>
        <w:t>Note:</w:t>
      </w:r>
      <w:r w:rsidR="00B259F4" w:rsidRPr="00AA2FE5"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  <w:t xml:space="preserve"> </w:t>
      </w:r>
      <w:r w:rsidR="009123EC" w:rsidRPr="00AA2FE5"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  <w:t>S</w:t>
      </w:r>
      <w:r w:rsidR="00B259F4" w:rsidRPr="00AA2FE5"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  <w:t>ubmissions may also be dropped off at:</w:t>
      </w:r>
    </w:p>
    <w:p w:rsidR="00B259F4" w:rsidRPr="00AA2FE5" w:rsidRDefault="00B259F4" w:rsidP="00B259F4">
      <w:pPr>
        <w:jc w:val="center"/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</w:pPr>
      <w:r w:rsidRPr="00AA2FE5"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  <w:t xml:space="preserve">The </w:t>
      </w:r>
      <w:r w:rsidR="009123EC" w:rsidRPr="00AA2FE5"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  <w:t>|C</w:t>
      </w:r>
      <w:r w:rsidRPr="00AA2FE5"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  <w:t xml:space="preserve">ommunity </w:t>
      </w:r>
      <w:r w:rsidR="009123EC" w:rsidRPr="00AA2FE5"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  <w:t>F</w:t>
      </w:r>
      <w:r w:rsidRPr="00AA2FE5"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  <w:t>oundation of Prince Edward Island</w:t>
      </w:r>
    </w:p>
    <w:p w:rsidR="00B259F4" w:rsidRPr="00AA2FE5" w:rsidRDefault="00B259F4" w:rsidP="00B259F4">
      <w:pPr>
        <w:jc w:val="center"/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</w:pPr>
      <w:r w:rsidRPr="00AA2FE5"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  <w:t>119-121 Queen Street</w:t>
      </w:r>
    </w:p>
    <w:p w:rsidR="00B552AF" w:rsidRPr="00AA2FE5" w:rsidRDefault="00B259F4" w:rsidP="00B259F4">
      <w:pPr>
        <w:jc w:val="center"/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</w:pPr>
      <w:r w:rsidRPr="00AA2FE5"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  <w:t xml:space="preserve">Charlottetown, C1A </w:t>
      </w:r>
      <w:r w:rsidR="00B80EF3" w:rsidRPr="00AA2FE5"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  <w:t>4B3</w:t>
      </w:r>
      <w:r w:rsidRPr="00AA2FE5"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  <w:t xml:space="preserve"> </w:t>
      </w:r>
      <w:r w:rsidR="00B552AF" w:rsidRPr="00AA2FE5"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  <w:br/>
      </w:r>
    </w:p>
    <w:p w:rsidR="00B552AF" w:rsidRPr="00B552AF" w:rsidRDefault="00B552AF" w:rsidP="00B552AF">
      <w:pPr>
        <w:rPr>
          <w:rFonts w:asciiTheme="minorHAnsi" w:eastAsia="Times New Roman" w:hAnsiTheme="minorHAnsi" w:cs="Tahoma"/>
          <w:color w:val="000000"/>
          <w:sz w:val="22"/>
          <w:szCs w:val="22"/>
          <w:lang w:eastAsia="en-CA"/>
        </w:rPr>
      </w:pPr>
    </w:p>
    <w:p w:rsidR="00B552AF" w:rsidRPr="00B552AF" w:rsidRDefault="00B552AF" w:rsidP="00B552AF">
      <w:pPr>
        <w:rPr>
          <w:rFonts w:asciiTheme="minorHAnsi" w:hAnsiTheme="minorHAnsi"/>
          <w:sz w:val="22"/>
          <w:szCs w:val="22"/>
        </w:rPr>
      </w:pPr>
    </w:p>
    <w:p w:rsidR="008A3290" w:rsidRPr="00B552AF" w:rsidRDefault="008C4F5A" w:rsidP="008A3290">
      <w:pPr>
        <w:jc w:val="right"/>
        <w:rPr>
          <w:rFonts w:asciiTheme="minorHAnsi" w:hAnsiTheme="minorHAnsi"/>
          <w:color w:val="000000" w:themeColor="text1"/>
          <w:sz w:val="22"/>
          <w:szCs w:val="22"/>
        </w:rPr>
      </w:pPr>
      <w:r w:rsidRPr="00B552AF">
        <w:rPr>
          <w:rFonts w:asciiTheme="minorHAnsi" w:hAnsiTheme="minorHAnsi"/>
          <w:b/>
          <w:sz w:val="22"/>
          <w:szCs w:val="22"/>
        </w:rPr>
        <w:tab/>
      </w:r>
    </w:p>
    <w:sectPr w:rsidR="008A3290" w:rsidRPr="00B552AF" w:rsidSect="008C4F5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24FD" w:rsidRDefault="000224FD">
      <w:r>
        <w:separator/>
      </w:r>
    </w:p>
  </w:endnote>
  <w:endnote w:type="continuationSeparator" w:id="0">
    <w:p w:rsidR="000224FD" w:rsidRDefault="000224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20DD" w:rsidRDefault="005420D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20DD" w:rsidRDefault="005420D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20DD" w:rsidRDefault="005420D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24FD" w:rsidRDefault="000224FD">
      <w:r>
        <w:rPr>
          <w:color w:val="000000"/>
        </w:rPr>
        <w:separator/>
      </w:r>
    </w:p>
  </w:footnote>
  <w:footnote w:type="continuationSeparator" w:id="0">
    <w:p w:rsidR="000224FD" w:rsidRDefault="000224F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20DD" w:rsidRDefault="005420D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0899817"/>
      <w:docPartObj>
        <w:docPartGallery w:val="Watermarks"/>
        <w:docPartUnique/>
      </w:docPartObj>
    </w:sdtPr>
    <w:sdtEndPr/>
    <w:sdtContent>
      <w:p w:rsidR="005420DD" w:rsidRDefault="000224FD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20DD" w:rsidRDefault="005420D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76EE1"/>
    <w:multiLevelType w:val="hybridMultilevel"/>
    <w:tmpl w:val="191CD122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8140A03"/>
    <w:multiLevelType w:val="hybridMultilevel"/>
    <w:tmpl w:val="9534755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E403D2"/>
    <w:multiLevelType w:val="hybridMultilevel"/>
    <w:tmpl w:val="58F8AC5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5010E8B"/>
    <w:multiLevelType w:val="hybridMultilevel"/>
    <w:tmpl w:val="44F28D5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156F77F3"/>
    <w:multiLevelType w:val="hybridMultilevel"/>
    <w:tmpl w:val="C8CE1EA2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7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6B5EB0"/>
    <w:multiLevelType w:val="hybridMultilevel"/>
    <w:tmpl w:val="A28A0FD0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D681A53"/>
    <w:multiLevelType w:val="hybridMultilevel"/>
    <w:tmpl w:val="173CCD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DDF761C"/>
    <w:multiLevelType w:val="multilevel"/>
    <w:tmpl w:val="CD8A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>
    <w:nsid w:val="33E5203A"/>
    <w:multiLevelType w:val="hybridMultilevel"/>
    <w:tmpl w:val="23946FB6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61502D5"/>
    <w:multiLevelType w:val="hybridMultilevel"/>
    <w:tmpl w:val="BF28ED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>
    <w:nsid w:val="38652BF0"/>
    <w:multiLevelType w:val="hybridMultilevel"/>
    <w:tmpl w:val="9C0A9864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7">
    <w:nsid w:val="42904E79"/>
    <w:multiLevelType w:val="hybridMultilevel"/>
    <w:tmpl w:val="44387DE8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9">
    <w:nsid w:val="48274AAF"/>
    <w:multiLevelType w:val="hybridMultilevel"/>
    <w:tmpl w:val="A236990C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2414C65"/>
    <w:multiLevelType w:val="hybridMultilevel"/>
    <w:tmpl w:val="ECA287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9E31EC3"/>
    <w:multiLevelType w:val="hybridMultilevel"/>
    <w:tmpl w:val="A27CDF50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A5242E6"/>
    <w:multiLevelType w:val="hybridMultilevel"/>
    <w:tmpl w:val="8D28BA9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5B562C9B"/>
    <w:multiLevelType w:val="hybridMultilevel"/>
    <w:tmpl w:val="952C670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5BEC2BA8"/>
    <w:multiLevelType w:val="hybridMultilevel"/>
    <w:tmpl w:val="3BE41486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>
    <w:nsid w:val="5BFF1DFC"/>
    <w:multiLevelType w:val="multilevel"/>
    <w:tmpl w:val="F5F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FA04A80"/>
    <w:multiLevelType w:val="hybridMultilevel"/>
    <w:tmpl w:val="9A3447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1FA6E15"/>
    <w:multiLevelType w:val="hybridMultilevel"/>
    <w:tmpl w:val="CFEAB8E0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>
    <w:nsid w:val="67295BC3"/>
    <w:multiLevelType w:val="hybridMultilevel"/>
    <w:tmpl w:val="3650F692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72AD3254"/>
    <w:multiLevelType w:val="hybridMultilevel"/>
    <w:tmpl w:val="1DA81B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3013313"/>
    <w:multiLevelType w:val="hybridMultilevel"/>
    <w:tmpl w:val="177077A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786B7A05"/>
    <w:multiLevelType w:val="hybridMultilevel"/>
    <w:tmpl w:val="A2EA5FF6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8BF075F"/>
    <w:multiLevelType w:val="hybridMultilevel"/>
    <w:tmpl w:val="07BC2F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5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34"/>
  </w:num>
  <w:num w:numId="2">
    <w:abstractNumId w:val="6"/>
  </w:num>
  <w:num w:numId="3">
    <w:abstractNumId w:val="35"/>
  </w:num>
  <w:num w:numId="4">
    <w:abstractNumId w:val="11"/>
  </w:num>
  <w:num w:numId="5">
    <w:abstractNumId w:val="14"/>
  </w:num>
  <w:num w:numId="6">
    <w:abstractNumId w:val="18"/>
  </w:num>
  <w:num w:numId="7">
    <w:abstractNumId w:val="16"/>
  </w:num>
  <w:num w:numId="8">
    <w:abstractNumId w:val="4"/>
  </w:num>
  <w:num w:numId="9">
    <w:abstractNumId w:val="6"/>
    <w:lvlOverride w:ilvl="0">
      <w:startOverride w:val="1"/>
    </w:lvlOverride>
  </w:num>
  <w:num w:numId="10">
    <w:abstractNumId w:val="14"/>
  </w:num>
  <w:num w:numId="11">
    <w:abstractNumId w:val="11"/>
  </w:num>
  <w:num w:numId="12">
    <w:abstractNumId w:val="7"/>
  </w:num>
  <w:num w:numId="13">
    <w:abstractNumId w:val="20"/>
  </w:num>
  <w:num w:numId="14">
    <w:abstractNumId w:val="8"/>
  </w:num>
  <w:num w:numId="15">
    <w:abstractNumId w:val="24"/>
  </w:num>
  <w:num w:numId="16">
    <w:abstractNumId w:val="0"/>
  </w:num>
  <w:num w:numId="17">
    <w:abstractNumId w:val="3"/>
  </w:num>
  <w:num w:numId="18">
    <w:abstractNumId w:val="2"/>
  </w:num>
  <w:num w:numId="19">
    <w:abstractNumId w:val="17"/>
  </w:num>
  <w:num w:numId="20">
    <w:abstractNumId w:val="19"/>
  </w:num>
  <w:num w:numId="21">
    <w:abstractNumId w:val="29"/>
  </w:num>
  <w:num w:numId="22">
    <w:abstractNumId w:val="5"/>
  </w:num>
  <w:num w:numId="23">
    <w:abstractNumId w:val="22"/>
  </w:num>
  <w:num w:numId="24">
    <w:abstractNumId w:val="32"/>
  </w:num>
  <w:num w:numId="25">
    <w:abstractNumId w:val="15"/>
  </w:num>
  <w:num w:numId="26">
    <w:abstractNumId w:val="12"/>
  </w:num>
  <w:num w:numId="27">
    <w:abstractNumId w:val="31"/>
  </w:num>
  <w:num w:numId="28">
    <w:abstractNumId w:val="25"/>
  </w:num>
  <w:num w:numId="29">
    <w:abstractNumId w:val="28"/>
  </w:num>
  <w:num w:numId="30">
    <w:abstractNumId w:val="23"/>
  </w:num>
  <w:num w:numId="31">
    <w:abstractNumId w:val="1"/>
  </w:num>
  <w:num w:numId="32">
    <w:abstractNumId w:val="33"/>
  </w:num>
  <w:num w:numId="33">
    <w:abstractNumId w:val="27"/>
  </w:num>
  <w:num w:numId="34">
    <w:abstractNumId w:val="21"/>
  </w:num>
  <w:num w:numId="35">
    <w:abstractNumId w:val="10"/>
  </w:num>
  <w:num w:numId="36">
    <w:abstractNumId w:val="26"/>
  </w:num>
  <w:num w:numId="37">
    <w:abstractNumId w:val="13"/>
  </w:num>
  <w:num w:numId="38">
    <w:abstractNumId w:val="30"/>
  </w:num>
  <w:num w:numId="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224FD"/>
    <w:rsid w:val="000551AA"/>
    <w:rsid w:val="000B4944"/>
    <w:rsid w:val="000D036B"/>
    <w:rsid w:val="000D37EC"/>
    <w:rsid w:val="00105DB1"/>
    <w:rsid w:val="00125358"/>
    <w:rsid w:val="00133563"/>
    <w:rsid w:val="001A7F8F"/>
    <w:rsid w:val="001B2599"/>
    <w:rsid w:val="001E013F"/>
    <w:rsid w:val="001E1485"/>
    <w:rsid w:val="00223092"/>
    <w:rsid w:val="002553A2"/>
    <w:rsid w:val="00283734"/>
    <w:rsid w:val="00284E6E"/>
    <w:rsid w:val="002A12C2"/>
    <w:rsid w:val="002C56E7"/>
    <w:rsid w:val="002F4783"/>
    <w:rsid w:val="002F4A7D"/>
    <w:rsid w:val="00310147"/>
    <w:rsid w:val="00321F27"/>
    <w:rsid w:val="00322472"/>
    <w:rsid w:val="003457D2"/>
    <w:rsid w:val="00397DB9"/>
    <w:rsid w:val="003A7FF0"/>
    <w:rsid w:val="003B47F1"/>
    <w:rsid w:val="004002E2"/>
    <w:rsid w:val="00454602"/>
    <w:rsid w:val="00461971"/>
    <w:rsid w:val="004B1892"/>
    <w:rsid w:val="004B18B9"/>
    <w:rsid w:val="00505227"/>
    <w:rsid w:val="005420DD"/>
    <w:rsid w:val="00651724"/>
    <w:rsid w:val="006F648E"/>
    <w:rsid w:val="006F6714"/>
    <w:rsid w:val="006F70F2"/>
    <w:rsid w:val="006F7C44"/>
    <w:rsid w:val="00705FA7"/>
    <w:rsid w:val="00730753"/>
    <w:rsid w:val="007600C0"/>
    <w:rsid w:val="00787A18"/>
    <w:rsid w:val="007D11AA"/>
    <w:rsid w:val="00803AD7"/>
    <w:rsid w:val="0082427B"/>
    <w:rsid w:val="00854E9C"/>
    <w:rsid w:val="008A3290"/>
    <w:rsid w:val="008C4F5A"/>
    <w:rsid w:val="008D6DEB"/>
    <w:rsid w:val="00904D30"/>
    <w:rsid w:val="009123EC"/>
    <w:rsid w:val="00962FEE"/>
    <w:rsid w:val="00A43410"/>
    <w:rsid w:val="00A730F4"/>
    <w:rsid w:val="00A81484"/>
    <w:rsid w:val="00AA2FE5"/>
    <w:rsid w:val="00AB0ABD"/>
    <w:rsid w:val="00AB255A"/>
    <w:rsid w:val="00AC6A99"/>
    <w:rsid w:val="00B259F4"/>
    <w:rsid w:val="00B552AF"/>
    <w:rsid w:val="00B652EE"/>
    <w:rsid w:val="00B670DC"/>
    <w:rsid w:val="00B80EF3"/>
    <w:rsid w:val="00B87E4C"/>
    <w:rsid w:val="00BB24E8"/>
    <w:rsid w:val="00BB7ABF"/>
    <w:rsid w:val="00BC1D0F"/>
    <w:rsid w:val="00C1471C"/>
    <w:rsid w:val="00C67595"/>
    <w:rsid w:val="00CE0679"/>
    <w:rsid w:val="00CF2221"/>
    <w:rsid w:val="00D05DEF"/>
    <w:rsid w:val="00D41D3C"/>
    <w:rsid w:val="00DD09A9"/>
    <w:rsid w:val="00DF768B"/>
    <w:rsid w:val="00E22E59"/>
    <w:rsid w:val="00EB2F5B"/>
    <w:rsid w:val="00EC5668"/>
    <w:rsid w:val="00ED4EA9"/>
    <w:rsid w:val="00EF2333"/>
    <w:rsid w:val="00F13F02"/>
    <w:rsid w:val="00F26F89"/>
    <w:rsid w:val="00F60AB1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://www.education2020.c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ei@education2020.ca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2015-07-01T23:33:00Z</cp:lastPrinted>
  <dcterms:created xsi:type="dcterms:W3CDTF">2016-03-04T21:45:00Z</dcterms:created>
  <dcterms:modified xsi:type="dcterms:W3CDTF">2016-03-04T21:45:00Z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