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4783" w:rsidRDefault="00DF768B">
      <w:pPr>
        <w:pStyle w:val="Standard"/>
      </w:pPr>
      <w:r w:rsidRPr="00BC1D0F">
        <w:rPr>
          <w:b/>
          <w:i/>
          <w:color w:val="76923C" w:themeColor="accent3" w:themeShade="BF"/>
          <w:sz w:val="56"/>
          <w:szCs w:val="56"/>
          <w:lang w:val="en-US"/>
        </w:rPr>
        <w:t>Open Education</w:t>
      </w:r>
      <w:r>
        <w:rPr>
          <w:b/>
          <w:i/>
          <w:color w:val="1F497D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 w:rsidR="00BC1D0F">
        <w:rPr>
          <w:b/>
          <w:i/>
          <w:noProof/>
          <w:color w:val="C00000"/>
          <w:sz w:val="56"/>
          <w:szCs w:val="56"/>
          <w:lang w:eastAsia="en-CA" w:bidi="ar-SA"/>
        </w:rPr>
        <w:drawing>
          <wp:inline distT="0" distB="0" distL="0" distR="0" wp14:anchorId="68E8E34E" wp14:editId="49652225">
            <wp:extent cx="1088364" cy="68776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8364" cy="687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4783" w:rsidRDefault="00DB5716">
      <w:pPr>
        <w:pStyle w:val="Standard"/>
        <w:pBdr>
          <w:bottom w:val="single" w:sz="12" w:space="1" w:color="00000A"/>
        </w:pBdr>
      </w:pPr>
      <w:r>
        <w:rPr>
          <w:lang w:val="en-US"/>
        </w:rPr>
        <w:t xml:space="preserve">30 </w:t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A81484">
        <w:rPr>
          <w:lang w:val="en-US"/>
        </w:rPr>
        <w:t xml:space="preserve">            </w:t>
      </w:r>
      <w:r w:rsidR="00711F20">
        <w:rPr>
          <w:lang w:val="en-US"/>
        </w:rPr>
        <w:t>Ju</w:t>
      </w:r>
      <w:r w:rsidR="00517272">
        <w:rPr>
          <w:lang w:val="en-US"/>
        </w:rPr>
        <w:t>ly</w:t>
      </w:r>
      <w:r w:rsidR="00711F20">
        <w:rPr>
          <w:lang w:val="en-US"/>
        </w:rPr>
        <w:t xml:space="preserve"> 16</w:t>
      </w:r>
      <w:r w:rsidR="00727D8C">
        <w:rPr>
          <w:lang w:val="en-US"/>
        </w:rPr>
        <w:t>, 2015</w:t>
      </w:r>
    </w:p>
    <w:p w:rsidR="00183AF4" w:rsidRPr="00D462E0" w:rsidRDefault="00183AF4" w:rsidP="00183AF4">
      <w:pPr>
        <w:jc w:val="center"/>
        <w:rPr>
          <w:rFonts w:eastAsia="Times New Roman" w:cs="Times New Roman"/>
          <w:i/>
          <w:sz w:val="16"/>
          <w:szCs w:val="16"/>
          <w:lang w:eastAsia="en-CA"/>
        </w:rPr>
      </w:pPr>
    </w:p>
    <w:p w:rsidR="005F218D" w:rsidRPr="000D72FF" w:rsidRDefault="005F218D" w:rsidP="00183AF4">
      <w:pPr>
        <w:jc w:val="center"/>
        <w:rPr>
          <w:rFonts w:asciiTheme="minorHAnsi" w:hAnsiTheme="minorHAnsi"/>
          <w:b/>
          <w:i/>
          <w:sz w:val="22"/>
          <w:szCs w:val="22"/>
          <w:lang w:val="en-US"/>
        </w:rPr>
      </w:pPr>
      <w:r w:rsidRPr="000D72FF">
        <w:rPr>
          <w:rFonts w:cs="Arial"/>
          <w:b/>
          <w:i/>
          <w:color w:val="333333"/>
          <w:sz w:val="22"/>
          <w:szCs w:val="22"/>
        </w:rPr>
        <w:t>“</w:t>
      </w:r>
      <w:r w:rsidRPr="000D72FF">
        <w:rPr>
          <w:rFonts w:asciiTheme="minorHAnsi" w:hAnsiTheme="minorHAnsi" w:cs="Arial"/>
          <w:b/>
          <w:i/>
          <w:color w:val="333333"/>
          <w:sz w:val="22"/>
          <w:szCs w:val="22"/>
        </w:rPr>
        <w:t>Children do not live outside of the context of their families</w:t>
      </w:r>
      <w:r w:rsidR="00727D8C" w:rsidRPr="000D72FF">
        <w:rPr>
          <w:rFonts w:asciiTheme="minorHAnsi" w:hAnsiTheme="minorHAnsi" w:cs="Arial"/>
          <w:b/>
          <w:i/>
          <w:color w:val="333333"/>
          <w:sz w:val="22"/>
          <w:szCs w:val="22"/>
        </w:rPr>
        <w:t>.</w:t>
      </w:r>
      <w:r w:rsidR="00A11F2E" w:rsidRPr="000D72FF">
        <w:rPr>
          <w:rFonts w:asciiTheme="minorHAnsi" w:hAnsiTheme="minorHAnsi" w:cs="Arial"/>
          <w:b/>
          <w:i/>
          <w:color w:val="333333"/>
          <w:sz w:val="22"/>
          <w:szCs w:val="22"/>
        </w:rPr>
        <w:t>”</w:t>
      </w:r>
      <w:r w:rsidRPr="000D72FF">
        <w:rPr>
          <w:rFonts w:asciiTheme="minorHAnsi" w:hAnsiTheme="minorHAnsi" w:cs="Arial"/>
          <w:b/>
          <w:i/>
          <w:color w:val="333333"/>
          <w:sz w:val="22"/>
          <w:szCs w:val="22"/>
        </w:rPr>
        <w:t xml:space="preserve"> </w:t>
      </w:r>
      <w:r w:rsidR="00727D8C" w:rsidRPr="000D72FF">
        <w:rPr>
          <w:rFonts w:asciiTheme="minorHAnsi" w:hAnsiTheme="minorHAnsi" w:cs="Arial"/>
          <w:b/>
          <w:i/>
          <w:color w:val="333333"/>
          <w:sz w:val="22"/>
          <w:szCs w:val="22"/>
        </w:rPr>
        <w:t xml:space="preserve">– Carla </w:t>
      </w:r>
      <w:r w:rsidRPr="000D72FF">
        <w:rPr>
          <w:rFonts w:asciiTheme="minorHAnsi" w:hAnsiTheme="minorHAnsi" w:cs="Arial"/>
          <w:b/>
          <w:i/>
          <w:color w:val="333333"/>
          <w:sz w:val="22"/>
          <w:szCs w:val="22"/>
        </w:rPr>
        <w:t>Thompson</w:t>
      </w:r>
      <w:r w:rsidR="006C6664" w:rsidRPr="000D72FF">
        <w:rPr>
          <w:rFonts w:asciiTheme="minorHAnsi" w:hAnsiTheme="minorHAnsi" w:cs="Arial"/>
          <w:b/>
          <w:i/>
          <w:color w:val="333333"/>
          <w:sz w:val="22"/>
          <w:szCs w:val="22"/>
        </w:rPr>
        <w:t xml:space="preserve">, </w:t>
      </w:r>
    </w:p>
    <w:p w:rsidR="000D72FF" w:rsidRDefault="000D72FF" w:rsidP="00183AF4">
      <w:pPr>
        <w:jc w:val="both"/>
        <w:rPr>
          <w:rFonts w:asciiTheme="minorHAnsi" w:hAnsiTheme="minorHAnsi" w:cstheme="minorHAnsi"/>
          <w:sz w:val="16"/>
          <w:szCs w:val="16"/>
        </w:rPr>
        <w:sectPr w:rsidR="000D72FF" w:rsidSect="000D72FF">
          <w:type w:val="continuous"/>
          <w:pgSz w:w="12240" w:h="15840"/>
          <w:pgMar w:top="680" w:right="1440" w:bottom="1134" w:left="1440" w:header="720" w:footer="720" w:gutter="0"/>
          <w:cols w:space="720" w:equalWidth="0">
            <w:col w:w="9360" w:space="720"/>
          </w:cols>
        </w:sectPr>
      </w:pPr>
    </w:p>
    <w:p w:rsidR="00183AF4" w:rsidRPr="0096291E" w:rsidRDefault="00183AF4" w:rsidP="00183AF4">
      <w:pPr>
        <w:jc w:val="both"/>
        <w:rPr>
          <w:rFonts w:asciiTheme="minorHAnsi" w:hAnsiTheme="minorHAnsi" w:cstheme="minorHAnsi"/>
          <w:sz w:val="16"/>
          <w:szCs w:val="16"/>
        </w:rPr>
      </w:pPr>
    </w:p>
    <w:p w:rsidR="007810AD" w:rsidRPr="0096291E" w:rsidRDefault="00517272" w:rsidP="00A11F2E">
      <w:pPr>
        <w:jc w:val="center"/>
        <w:rPr>
          <w:rFonts w:asciiTheme="minorHAnsi" w:eastAsia="Calibri" w:hAnsiTheme="minorHAnsi"/>
          <w:sz w:val="22"/>
          <w:szCs w:val="22"/>
        </w:rPr>
      </w:pPr>
      <w:r>
        <w:rPr>
          <w:rFonts w:asciiTheme="minorHAnsi" w:hAnsiTheme="minorHAnsi"/>
          <w:b/>
          <w:sz w:val="32"/>
          <w:szCs w:val="32"/>
          <w:lang w:val="en-US"/>
        </w:rPr>
        <w:t>About Education</w:t>
      </w:r>
    </w:p>
    <w:p w:rsidR="000D72FF" w:rsidRDefault="000D72FF" w:rsidP="007810AD">
      <w:pPr>
        <w:pStyle w:val="label"/>
        <w:spacing w:before="0" w:beforeAutospacing="0" w:after="0" w:afterAutospacing="0"/>
        <w:rPr>
          <w:rFonts w:asciiTheme="minorHAnsi" w:hAnsiTheme="minorHAnsi"/>
          <w:b/>
          <w:sz w:val="22"/>
          <w:szCs w:val="22"/>
        </w:rPr>
      </w:pPr>
    </w:p>
    <w:p w:rsidR="00D82DC6" w:rsidRPr="00DB5716" w:rsidRDefault="00D82DC6" w:rsidP="007810AD">
      <w:pPr>
        <w:pStyle w:val="label"/>
        <w:spacing w:before="0" w:beforeAutospacing="0" w:after="0" w:afterAutospacing="0"/>
        <w:rPr>
          <w:rFonts w:asciiTheme="minorHAnsi" w:hAnsiTheme="minorHAnsi"/>
          <w:sz w:val="22"/>
          <w:szCs w:val="22"/>
        </w:rPr>
      </w:pPr>
      <w:r w:rsidRPr="00DB5716">
        <w:rPr>
          <w:rFonts w:asciiTheme="minorHAnsi" w:hAnsiTheme="minorHAnsi"/>
          <w:b/>
          <w:sz w:val="22"/>
          <w:szCs w:val="22"/>
        </w:rPr>
        <w:t>The Washington Post</w:t>
      </w:r>
      <w:r w:rsidR="0079561C">
        <w:rPr>
          <w:rFonts w:asciiTheme="minorHAnsi" w:hAnsiTheme="minorHAnsi"/>
          <w:sz w:val="22"/>
          <w:szCs w:val="22"/>
        </w:rPr>
        <w:t xml:space="preserve"> dated</w:t>
      </w:r>
      <w:r w:rsidRPr="00DB5716">
        <w:rPr>
          <w:rFonts w:asciiTheme="minorHAnsi" w:hAnsiTheme="minorHAnsi"/>
          <w:sz w:val="22"/>
          <w:szCs w:val="22"/>
        </w:rPr>
        <w:t xml:space="preserve"> July 10</w:t>
      </w:r>
      <w:r w:rsidR="007810AD" w:rsidRPr="00DB5716">
        <w:rPr>
          <w:rFonts w:asciiTheme="minorHAnsi" w:hAnsiTheme="minorHAnsi"/>
          <w:sz w:val="22"/>
          <w:szCs w:val="22"/>
        </w:rPr>
        <w:t>, 2014,</w:t>
      </w:r>
      <w:r w:rsidRPr="00DB5716">
        <w:rPr>
          <w:rFonts w:asciiTheme="minorHAnsi" w:hAnsiTheme="minorHAnsi"/>
          <w:sz w:val="22"/>
          <w:szCs w:val="22"/>
        </w:rPr>
        <w:t xml:space="preserve"> r</w:t>
      </w:r>
      <w:r w:rsidRPr="00DB5716">
        <w:rPr>
          <w:rFonts w:asciiTheme="minorHAnsi" w:hAnsiTheme="minorHAnsi"/>
          <w:sz w:val="22"/>
          <w:szCs w:val="22"/>
        </w:rPr>
        <w:t>e</w:t>
      </w:r>
      <w:r w:rsidRPr="00DB5716">
        <w:rPr>
          <w:rFonts w:asciiTheme="minorHAnsi" w:hAnsiTheme="minorHAnsi"/>
          <w:sz w:val="22"/>
          <w:szCs w:val="22"/>
        </w:rPr>
        <w:t xml:space="preserve">ported on a lunch meeting organized by the </w:t>
      </w:r>
      <w:r w:rsidR="0079561C" w:rsidRPr="00F63915">
        <w:rPr>
          <w:rFonts w:asciiTheme="minorHAnsi" w:hAnsiTheme="minorHAnsi"/>
          <w:sz w:val="22"/>
          <w:szCs w:val="22"/>
        </w:rPr>
        <w:t>President</w:t>
      </w:r>
      <w:r w:rsidRPr="00DB5716">
        <w:rPr>
          <w:rFonts w:asciiTheme="minorHAnsi" w:hAnsiTheme="minorHAnsi"/>
          <w:sz w:val="22"/>
          <w:szCs w:val="22"/>
        </w:rPr>
        <w:t xml:space="preserve"> </w:t>
      </w:r>
      <w:r w:rsidR="00A11F2E">
        <w:rPr>
          <w:rFonts w:asciiTheme="minorHAnsi" w:hAnsiTheme="minorHAnsi"/>
          <w:sz w:val="22"/>
          <w:szCs w:val="22"/>
        </w:rPr>
        <w:t xml:space="preserve">of the United States </w:t>
      </w:r>
      <w:r w:rsidRPr="00DB5716">
        <w:rPr>
          <w:rFonts w:asciiTheme="minorHAnsi" w:hAnsiTheme="minorHAnsi"/>
          <w:sz w:val="22"/>
          <w:szCs w:val="22"/>
        </w:rPr>
        <w:t>for four teachers; the teachers are reported to have told the Pre</w:t>
      </w:r>
      <w:r w:rsidRPr="00DB5716">
        <w:rPr>
          <w:rFonts w:asciiTheme="minorHAnsi" w:hAnsiTheme="minorHAnsi"/>
          <w:sz w:val="22"/>
          <w:szCs w:val="22"/>
        </w:rPr>
        <w:t>s</w:t>
      </w:r>
      <w:r w:rsidRPr="00DB5716">
        <w:rPr>
          <w:rFonts w:asciiTheme="minorHAnsi" w:hAnsiTheme="minorHAnsi"/>
          <w:sz w:val="22"/>
          <w:szCs w:val="22"/>
        </w:rPr>
        <w:t>ident:</w:t>
      </w:r>
    </w:p>
    <w:p w:rsidR="007810AD" w:rsidRPr="00DB5716" w:rsidRDefault="007810AD" w:rsidP="007810AD">
      <w:pPr>
        <w:pStyle w:val="label"/>
        <w:numPr>
          <w:ilvl w:val="0"/>
          <w:numId w:val="23"/>
        </w:numPr>
        <w:spacing w:before="0" w:beforeAutospacing="0" w:after="0" w:afterAutospacing="0"/>
        <w:rPr>
          <w:rFonts w:asciiTheme="minorHAnsi" w:hAnsiTheme="minorHAnsi"/>
          <w:sz w:val="22"/>
          <w:szCs w:val="22"/>
        </w:rPr>
      </w:pPr>
      <w:r w:rsidRPr="00DB5716">
        <w:rPr>
          <w:rFonts w:asciiTheme="minorHAnsi" w:hAnsiTheme="minorHAnsi"/>
          <w:sz w:val="22"/>
          <w:szCs w:val="22"/>
        </w:rPr>
        <w:t>“</w:t>
      </w:r>
      <w:r w:rsidR="00D82DC6" w:rsidRPr="00DB5716">
        <w:rPr>
          <w:rFonts w:asciiTheme="minorHAnsi" w:hAnsiTheme="minorHAnsi"/>
          <w:sz w:val="22"/>
          <w:szCs w:val="22"/>
        </w:rPr>
        <w:t>There’s nothing wrong with the kids</w:t>
      </w:r>
      <w:r w:rsidR="007A4C84">
        <w:rPr>
          <w:rFonts w:asciiTheme="minorHAnsi" w:hAnsiTheme="minorHAnsi"/>
          <w:sz w:val="22"/>
          <w:szCs w:val="22"/>
        </w:rPr>
        <w:t>;</w:t>
      </w:r>
    </w:p>
    <w:p w:rsidR="007810AD" w:rsidRPr="00DB5716" w:rsidRDefault="00D82DC6" w:rsidP="007810AD">
      <w:pPr>
        <w:pStyle w:val="label"/>
        <w:numPr>
          <w:ilvl w:val="0"/>
          <w:numId w:val="23"/>
        </w:numPr>
        <w:spacing w:before="0" w:beforeAutospacing="0" w:after="0" w:afterAutospacing="0"/>
        <w:rPr>
          <w:rFonts w:asciiTheme="minorHAnsi" w:hAnsiTheme="minorHAnsi"/>
          <w:sz w:val="22"/>
          <w:szCs w:val="22"/>
        </w:rPr>
      </w:pPr>
      <w:r w:rsidRPr="00DB5716">
        <w:rPr>
          <w:rFonts w:asciiTheme="minorHAnsi" w:hAnsiTheme="minorHAnsi"/>
          <w:sz w:val="22"/>
          <w:szCs w:val="22"/>
        </w:rPr>
        <w:t>Responsibility and delight can coexist</w:t>
      </w:r>
      <w:r w:rsidR="007A4C84">
        <w:rPr>
          <w:rFonts w:asciiTheme="minorHAnsi" w:hAnsiTheme="minorHAnsi"/>
          <w:sz w:val="22"/>
          <w:szCs w:val="22"/>
        </w:rPr>
        <w:t>;</w:t>
      </w:r>
    </w:p>
    <w:p w:rsidR="007810AD" w:rsidRPr="00DB5716" w:rsidRDefault="00D82DC6" w:rsidP="007810AD">
      <w:pPr>
        <w:pStyle w:val="label"/>
        <w:numPr>
          <w:ilvl w:val="0"/>
          <w:numId w:val="23"/>
        </w:numPr>
        <w:spacing w:before="0" w:beforeAutospacing="0" w:after="0" w:afterAutospacing="0"/>
        <w:rPr>
          <w:rFonts w:asciiTheme="minorHAnsi" w:hAnsiTheme="minorHAnsi"/>
          <w:sz w:val="22"/>
          <w:szCs w:val="22"/>
        </w:rPr>
      </w:pPr>
      <w:r w:rsidRPr="00DB5716">
        <w:rPr>
          <w:rFonts w:asciiTheme="minorHAnsi" w:hAnsiTheme="minorHAnsi"/>
          <w:sz w:val="22"/>
          <w:szCs w:val="22"/>
        </w:rPr>
        <w:t>I</w:t>
      </w:r>
      <w:r w:rsidR="007810AD" w:rsidRPr="00DB5716">
        <w:rPr>
          <w:rFonts w:asciiTheme="minorHAnsi" w:hAnsiTheme="minorHAnsi"/>
          <w:sz w:val="22"/>
          <w:szCs w:val="22"/>
        </w:rPr>
        <w:t>t</w:t>
      </w:r>
      <w:r w:rsidRPr="00DB5716">
        <w:rPr>
          <w:rFonts w:asciiTheme="minorHAnsi" w:hAnsiTheme="minorHAnsi"/>
          <w:sz w:val="22"/>
          <w:szCs w:val="22"/>
        </w:rPr>
        <w:t>’s not about good and bad teachers, it’s about good and bad teaching</w:t>
      </w:r>
      <w:r w:rsidR="007A4C84">
        <w:rPr>
          <w:rFonts w:asciiTheme="minorHAnsi" w:hAnsiTheme="minorHAnsi"/>
          <w:sz w:val="22"/>
          <w:szCs w:val="22"/>
        </w:rPr>
        <w:t>;</w:t>
      </w:r>
    </w:p>
    <w:p w:rsidR="00D82DC6" w:rsidRPr="00DB5716" w:rsidRDefault="00D82DC6" w:rsidP="007810AD">
      <w:pPr>
        <w:pStyle w:val="label"/>
        <w:numPr>
          <w:ilvl w:val="0"/>
          <w:numId w:val="23"/>
        </w:numPr>
        <w:spacing w:before="0" w:beforeAutospacing="0" w:after="0" w:afterAutospacing="0"/>
        <w:rPr>
          <w:rFonts w:asciiTheme="minorHAnsi" w:hAnsiTheme="minorHAnsi"/>
          <w:sz w:val="22"/>
          <w:szCs w:val="22"/>
        </w:rPr>
      </w:pPr>
      <w:r w:rsidRPr="00DB5716">
        <w:rPr>
          <w:rFonts w:asciiTheme="minorHAnsi" w:hAnsiTheme="minorHAnsi"/>
          <w:sz w:val="22"/>
          <w:szCs w:val="22"/>
        </w:rPr>
        <w:t>If we want students to innovate, colla</w:t>
      </w:r>
      <w:r w:rsidRPr="00DB5716">
        <w:rPr>
          <w:rFonts w:asciiTheme="minorHAnsi" w:hAnsiTheme="minorHAnsi"/>
          <w:sz w:val="22"/>
          <w:szCs w:val="22"/>
        </w:rPr>
        <w:t>b</w:t>
      </w:r>
      <w:r w:rsidRPr="00DB5716">
        <w:rPr>
          <w:rFonts w:asciiTheme="minorHAnsi" w:hAnsiTheme="minorHAnsi"/>
          <w:sz w:val="22"/>
          <w:szCs w:val="22"/>
        </w:rPr>
        <w:t>orate and solve real</w:t>
      </w:r>
      <w:r w:rsidR="00B7372F">
        <w:rPr>
          <w:rFonts w:asciiTheme="minorHAnsi" w:hAnsiTheme="minorHAnsi"/>
          <w:sz w:val="22"/>
          <w:szCs w:val="22"/>
        </w:rPr>
        <w:t>-</w:t>
      </w:r>
      <w:r w:rsidRPr="00DB5716">
        <w:rPr>
          <w:rFonts w:asciiTheme="minorHAnsi" w:hAnsiTheme="minorHAnsi"/>
          <w:sz w:val="22"/>
          <w:szCs w:val="22"/>
        </w:rPr>
        <w:t>world problems, we need to make it possible for teac</w:t>
      </w:r>
      <w:r w:rsidRPr="00DB5716">
        <w:rPr>
          <w:rFonts w:asciiTheme="minorHAnsi" w:hAnsiTheme="minorHAnsi"/>
          <w:sz w:val="22"/>
          <w:szCs w:val="22"/>
        </w:rPr>
        <w:t>h</w:t>
      </w:r>
      <w:r w:rsidRPr="00DB5716">
        <w:rPr>
          <w:rFonts w:asciiTheme="minorHAnsi" w:hAnsiTheme="minorHAnsi"/>
          <w:sz w:val="22"/>
          <w:szCs w:val="22"/>
        </w:rPr>
        <w:t>ers to do the same things.”</w:t>
      </w:r>
    </w:p>
    <w:p w:rsidR="00D82DC6" w:rsidRPr="00DB5716" w:rsidRDefault="00D82DC6" w:rsidP="00D82DC6">
      <w:pPr>
        <w:rPr>
          <w:rFonts w:asciiTheme="minorHAnsi" w:hAnsiTheme="minorHAnsi"/>
          <w:sz w:val="22"/>
          <w:szCs w:val="22"/>
        </w:rPr>
      </w:pPr>
    </w:p>
    <w:p w:rsidR="00115B83" w:rsidRPr="00DB5716" w:rsidRDefault="00925A9C" w:rsidP="00115B83">
      <w:pPr>
        <w:pBdr>
          <w:bottom w:val="single" w:sz="12" w:space="1" w:color="auto"/>
        </w:pBd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The</w:t>
      </w:r>
      <w:r w:rsidR="008D3CFA">
        <w:rPr>
          <w:rFonts w:asciiTheme="minorHAnsi" w:hAnsiTheme="minorHAnsi"/>
          <w:b/>
          <w:sz w:val="22"/>
          <w:szCs w:val="22"/>
        </w:rPr>
        <w:t xml:space="preserve"> I</w:t>
      </w:r>
      <w:r w:rsidR="00DB5716" w:rsidRPr="00DB5716">
        <w:rPr>
          <w:rFonts w:asciiTheme="minorHAnsi" w:hAnsiTheme="minorHAnsi"/>
          <w:b/>
          <w:sz w:val="22"/>
          <w:szCs w:val="22"/>
        </w:rPr>
        <w:t>nternet article</w:t>
      </w:r>
      <w:r w:rsidR="00FA19FB">
        <w:rPr>
          <w:rFonts w:asciiTheme="minorHAnsi" w:hAnsiTheme="minorHAnsi"/>
          <w:b/>
          <w:sz w:val="22"/>
          <w:szCs w:val="22"/>
        </w:rPr>
        <w:t xml:space="preserve"> </w:t>
      </w:r>
      <w:r>
        <w:rPr>
          <w:rFonts w:asciiTheme="minorHAnsi" w:hAnsiTheme="minorHAnsi"/>
          <w:b/>
          <w:sz w:val="22"/>
          <w:szCs w:val="22"/>
        </w:rPr>
        <w:t xml:space="preserve">that you will find </w:t>
      </w:r>
      <w:r w:rsidR="0079561C">
        <w:rPr>
          <w:rFonts w:asciiTheme="minorHAnsi" w:hAnsiTheme="minorHAnsi"/>
          <w:b/>
          <w:sz w:val="22"/>
          <w:szCs w:val="22"/>
        </w:rPr>
        <w:t xml:space="preserve">at </w:t>
      </w:r>
      <w:hyperlink r:id="rId9" w:history="1">
        <w:r w:rsidR="00BC593E" w:rsidRPr="00DB5716">
          <w:rPr>
            <w:rStyle w:val="Hyperlink"/>
            <w:rFonts w:asciiTheme="minorHAnsi" w:hAnsiTheme="minorHAnsi"/>
            <w:b/>
            <w:sz w:val="22"/>
            <w:szCs w:val="22"/>
          </w:rPr>
          <w:t>https://learningshore.edublogs.org/2010/10/24/on-school-reform-a-history-of-resistance-to-change/</w:t>
        </w:r>
      </w:hyperlink>
      <w:r w:rsidR="005B5DC9">
        <w:rPr>
          <w:rFonts w:asciiTheme="minorHAnsi" w:hAnsiTheme="minorHAnsi"/>
          <w:b/>
          <w:sz w:val="22"/>
          <w:szCs w:val="22"/>
        </w:rPr>
        <w:t xml:space="preserve">, </w:t>
      </w:r>
      <w:r w:rsidR="00BC593E" w:rsidRPr="00DB5716">
        <w:rPr>
          <w:rFonts w:asciiTheme="minorHAnsi" w:hAnsiTheme="minorHAnsi"/>
          <w:sz w:val="22"/>
          <w:szCs w:val="22"/>
        </w:rPr>
        <w:t xml:space="preserve">points out that the best way to reform the </w:t>
      </w:r>
      <w:r w:rsidR="003F6588" w:rsidRPr="00DB5716">
        <w:rPr>
          <w:rFonts w:asciiTheme="minorHAnsi" w:hAnsiTheme="minorHAnsi"/>
          <w:sz w:val="22"/>
          <w:szCs w:val="22"/>
        </w:rPr>
        <w:t xml:space="preserve">school system is </w:t>
      </w:r>
      <w:r w:rsidR="00BC593E" w:rsidRPr="00DB5716">
        <w:rPr>
          <w:rFonts w:asciiTheme="minorHAnsi" w:hAnsiTheme="minorHAnsi"/>
          <w:sz w:val="22"/>
          <w:szCs w:val="22"/>
        </w:rPr>
        <w:t>to “</w:t>
      </w:r>
      <w:r w:rsidR="003F6588" w:rsidRPr="00DB5716">
        <w:rPr>
          <w:rFonts w:asciiTheme="minorHAnsi" w:hAnsiTheme="minorHAnsi"/>
          <w:sz w:val="22"/>
          <w:szCs w:val="22"/>
        </w:rPr>
        <w:t>provide teachers with a large measure of autonomy and then get out of their way</w:t>
      </w:r>
      <w:r w:rsidR="008D3CFA">
        <w:rPr>
          <w:rFonts w:asciiTheme="minorHAnsi" w:hAnsiTheme="minorHAnsi"/>
          <w:sz w:val="22"/>
          <w:szCs w:val="22"/>
        </w:rPr>
        <w:t>.</w:t>
      </w:r>
      <w:r w:rsidR="003F6588" w:rsidRPr="00DB5716">
        <w:rPr>
          <w:rFonts w:asciiTheme="minorHAnsi" w:hAnsiTheme="minorHAnsi"/>
          <w:sz w:val="22"/>
          <w:szCs w:val="22"/>
        </w:rPr>
        <w:t>”</w:t>
      </w:r>
      <w:r w:rsidR="00BC593E" w:rsidRPr="00DB5716">
        <w:rPr>
          <w:rFonts w:asciiTheme="minorHAnsi" w:hAnsiTheme="minorHAnsi"/>
          <w:sz w:val="22"/>
          <w:szCs w:val="22"/>
        </w:rPr>
        <w:t xml:space="preserve"> </w:t>
      </w:r>
    </w:p>
    <w:p w:rsidR="00115B83" w:rsidRPr="00DB5716" w:rsidRDefault="00115B83" w:rsidP="00115B83">
      <w:pPr>
        <w:pBdr>
          <w:bottom w:val="single" w:sz="12" w:space="1" w:color="auto"/>
        </w:pBdr>
        <w:rPr>
          <w:rFonts w:asciiTheme="minorHAnsi" w:hAnsiTheme="minorHAnsi"/>
          <w:sz w:val="22"/>
          <w:szCs w:val="22"/>
        </w:rPr>
      </w:pPr>
    </w:p>
    <w:p w:rsidR="00115B83" w:rsidRDefault="00D9577A" w:rsidP="00115B83">
      <w:pPr>
        <w:pBdr>
          <w:bottom w:val="single" w:sz="12" w:space="1" w:color="auto"/>
        </w:pBdr>
        <w:rPr>
          <w:rFonts w:asciiTheme="minorHAnsi" w:hAnsiTheme="minorHAnsi"/>
          <w:sz w:val="16"/>
          <w:szCs w:val="16"/>
        </w:rPr>
      </w:pPr>
      <w:r w:rsidRPr="00DB5716">
        <w:rPr>
          <w:rFonts w:asciiTheme="minorHAnsi" w:hAnsiTheme="minorHAnsi"/>
          <w:b/>
          <w:sz w:val="22"/>
          <w:szCs w:val="22"/>
        </w:rPr>
        <w:t>The New Zealand Herald</w:t>
      </w:r>
      <w:r w:rsidR="0079561C">
        <w:rPr>
          <w:rFonts w:asciiTheme="minorHAnsi" w:hAnsiTheme="minorHAnsi"/>
          <w:sz w:val="22"/>
          <w:szCs w:val="22"/>
        </w:rPr>
        <w:t xml:space="preserve"> dated </w:t>
      </w:r>
      <w:r w:rsidRPr="00DB5716">
        <w:rPr>
          <w:rFonts w:asciiTheme="minorHAnsi" w:hAnsiTheme="minorHAnsi"/>
          <w:sz w:val="22"/>
          <w:szCs w:val="22"/>
        </w:rPr>
        <w:t>June 23, 2015</w:t>
      </w:r>
      <w:r w:rsidR="009E12EF">
        <w:rPr>
          <w:rFonts w:asciiTheme="minorHAnsi" w:hAnsiTheme="minorHAnsi"/>
          <w:sz w:val="22"/>
          <w:szCs w:val="22"/>
        </w:rPr>
        <w:t xml:space="preserve">, </w:t>
      </w:r>
      <w:r w:rsidR="009E12EF" w:rsidRPr="00DB5716">
        <w:rPr>
          <w:rFonts w:asciiTheme="minorHAnsi" w:hAnsiTheme="minorHAnsi"/>
          <w:sz w:val="22"/>
          <w:szCs w:val="22"/>
        </w:rPr>
        <w:t>reports</w:t>
      </w:r>
      <w:r w:rsidRPr="00DB5716">
        <w:rPr>
          <w:rFonts w:asciiTheme="minorHAnsi" w:hAnsiTheme="minorHAnsi"/>
          <w:sz w:val="22"/>
          <w:szCs w:val="22"/>
        </w:rPr>
        <w:t xml:space="preserve"> </w:t>
      </w:r>
      <w:r w:rsidR="0079561C">
        <w:rPr>
          <w:rFonts w:asciiTheme="minorHAnsi" w:hAnsiTheme="minorHAnsi"/>
          <w:sz w:val="22"/>
          <w:szCs w:val="22"/>
        </w:rPr>
        <w:t>that</w:t>
      </w:r>
      <w:r w:rsidRPr="00DB5716">
        <w:rPr>
          <w:rFonts w:asciiTheme="minorHAnsi" w:hAnsiTheme="minorHAnsi"/>
          <w:sz w:val="22"/>
          <w:szCs w:val="22"/>
        </w:rPr>
        <w:t xml:space="preserve"> “Half of N</w:t>
      </w:r>
      <w:r w:rsidR="009B525F">
        <w:rPr>
          <w:rFonts w:asciiTheme="minorHAnsi" w:hAnsiTheme="minorHAnsi"/>
          <w:sz w:val="22"/>
          <w:szCs w:val="22"/>
        </w:rPr>
        <w:t xml:space="preserve">ew </w:t>
      </w:r>
      <w:r w:rsidRPr="00DB5716">
        <w:rPr>
          <w:rFonts w:asciiTheme="minorHAnsi" w:hAnsiTheme="minorHAnsi"/>
          <w:sz w:val="22"/>
          <w:szCs w:val="22"/>
        </w:rPr>
        <w:t>Z</w:t>
      </w:r>
      <w:r w:rsidR="009B525F">
        <w:rPr>
          <w:rFonts w:asciiTheme="minorHAnsi" w:hAnsiTheme="minorHAnsi"/>
          <w:sz w:val="22"/>
          <w:szCs w:val="22"/>
        </w:rPr>
        <w:t>ealand</w:t>
      </w:r>
      <w:r w:rsidRPr="00DB5716">
        <w:rPr>
          <w:rFonts w:asciiTheme="minorHAnsi" w:hAnsiTheme="minorHAnsi"/>
          <w:sz w:val="22"/>
          <w:szCs w:val="22"/>
        </w:rPr>
        <w:t xml:space="preserve"> kids </w:t>
      </w:r>
      <w:r w:rsidR="008D3CFA">
        <w:rPr>
          <w:rFonts w:asciiTheme="minorHAnsi" w:hAnsiTheme="minorHAnsi"/>
          <w:sz w:val="22"/>
          <w:szCs w:val="22"/>
        </w:rPr>
        <w:t xml:space="preserve">are </w:t>
      </w:r>
      <w:r w:rsidRPr="00DB5716">
        <w:rPr>
          <w:rFonts w:asciiTheme="minorHAnsi" w:hAnsiTheme="minorHAnsi"/>
          <w:sz w:val="22"/>
          <w:szCs w:val="22"/>
        </w:rPr>
        <w:t>not adequately prepared for school”.  Th</w:t>
      </w:r>
      <w:r w:rsidR="009B525F">
        <w:rPr>
          <w:rFonts w:asciiTheme="minorHAnsi" w:hAnsiTheme="minorHAnsi"/>
          <w:sz w:val="22"/>
          <w:szCs w:val="22"/>
        </w:rPr>
        <w:t>e study of 100 schools and 374 e</w:t>
      </w:r>
      <w:r w:rsidRPr="00DB5716">
        <w:rPr>
          <w:rFonts w:asciiTheme="minorHAnsi" w:hAnsiTheme="minorHAnsi"/>
          <w:sz w:val="22"/>
          <w:szCs w:val="22"/>
        </w:rPr>
        <w:t xml:space="preserve">arly </w:t>
      </w:r>
      <w:r w:rsidR="009B525F">
        <w:rPr>
          <w:rFonts w:asciiTheme="minorHAnsi" w:hAnsiTheme="minorHAnsi"/>
          <w:sz w:val="22"/>
          <w:szCs w:val="22"/>
        </w:rPr>
        <w:t>c</w:t>
      </w:r>
      <w:r w:rsidRPr="00DB5716">
        <w:rPr>
          <w:rFonts w:asciiTheme="minorHAnsi" w:hAnsiTheme="minorHAnsi"/>
          <w:sz w:val="22"/>
          <w:szCs w:val="22"/>
        </w:rPr>
        <w:t xml:space="preserve">hildhood </w:t>
      </w:r>
      <w:r w:rsidR="009B525F">
        <w:rPr>
          <w:rFonts w:asciiTheme="minorHAnsi" w:hAnsiTheme="minorHAnsi"/>
          <w:sz w:val="22"/>
          <w:szCs w:val="22"/>
        </w:rPr>
        <w:t>c</w:t>
      </w:r>
      <w:r w:rsidR="00A30BB1" w:rsidRPr="00DB5716">
        <w:rPr>
          <w:rFonts w:asciiTheme="minorHAnsi" w:hAnsiTheme="minorHAnsi"/>
          <w:sz w:val="22"/>
          <w:szCs w:val="22"/>
        </w:rPr>
        <w:t>entres was</w:t>
      </w:r>
      <w:r w:rsidRPr="00DB5716">
        <w:rPr>
          <w:rFonts w:asciiTheme="minorHAnsi" w:hAnsiTheme="minorHAnsi"/>
          <w:sz w:val="22"/>
          <w:szCs w:val="22"/>
        </w:rPr>
        <w:t xml:space="preserve"> carried out by the Education Review Office and criticized poor</w:t>
      </w:r>
      <w:r w:rsidR="003D7C92">
        <w:rPr>
          <w:rFonts w:asciiTheme="minorHAnsi" w:hAnsiTheme="minorHAnsi"/>
          <w:sz w:val="22"/>
          <w:szCs w:val="22"/>
        </w:rPr>
        <w:t xml:space="preserve">ly </w:t>
      </w:r>
      <w:r w:rsidRPr="00DB5716">
        <w:rPr>
          <w:rFonts w:asciiTheme="minorHAnsi" w:hAnsiTheme="minorHAnsi"/>
          <w:sz w:val="22"/>
          <w:szCs w:val="22"/>
        </w:rPr>
        <w:t xml:space="preserve">performing schools “for having rigid systems where the child ‘had to be ready for the school’ rather than </w:t>
      </w:r>
      <w:r w:rsidR="00A30BB1">
        <w:rPr>
          <w:rFonts w:asciiTheme="minorHAnsi" w:hAnsiTheme="minorHAnsi"/>
          <w:sz w:val="22"/>
          <w:szCs w:val="22"/>
        </w:rPr>
        <w:t xml:space="preserve">the school </w:t>
      </w:r>
      <w:r w:rsidRPr="00DB5716">
        <w:rPr>
          <w:rFonts w:asciiTheme="minorHAnsi" w:hAnsiTheme="minorHAnsi"/>
          <w:sz w:val="22"/>
          <w:szCs w:val="22"/>
        </w:rPr>
        <w:t xml:space="preserve">adjusting to suit the child”.  According to the article, the key to a </w:t>
      </w:r>
      <w:r w:rsidRPr="00F63915">
        <w:rPr>
          <w:rFonts w:asciiTheme="minorHAnsi" w:hAnsiTheme="minorHAnsi"/>
          <w:sz w:val="22"/>
          <w:szCs w:val="22"/>
        </w:rPr>
        <w:t xml:space="preserve">successful </w:t>
      </w:r>
      <w:r w:rsidR="008D3CFA" w:rsidRPr="00F63915">
        <w:rPr>
          <w:rFonts w:asciiTheme="minorHAnsi" w:hAnsiTheme="minorHAnsi"/>
          <w:sz w:val="22"/>
          <w:szCs w:val="22"/>
          <w:lang w:val="en-US"/>
        </w:rPr>
        <w:t>“</w:t>
      </w:r>
      <w:r w:rsidRPr="00F63915">
        <w:rPr>
          <w:rFonts w:asciiTheme="minorHAnsi" w:hAnsiTheme="minorHAnsi"/>
          <w:sz w:val="22"/>
          <w:szCs w:val="22"/>
        </w:rPr>
        <w:t xml:space="preserve">jump” </w:t>
      </w:r>
      <w:r w:rsidRPr="00DB5716">
        <w:rPr>
          <w:rFonts w:asciiTheme="minorHAnsi" w:hAnsiTheme="minorHAnsi"/>
          <w:sz w:val="22"/>
          <w:szCs w:val="22"/>
        </w:rPr>
        <w:t>to formal schooling is the nature and extent of communication between parents and teacher</w:t>
      </w:r>
      <w:r w:rsidR="00350263">
        <w:rPr>
          <w:rFonts w:asciiTheme="minorHAnsi" w:hAnsiTheme="minorHAnsi"/>
          <w:sz w:val="22"/>
          <w:szCs w:val="22"/>
        </w:rPr>
        <w:t>s.</w:t>
      </w:r>
    </w:p>
    <w:p w:rsidR="00B479AC" w:rsidRPr="00DB5716" w:rsidRDefault="00B479AC" w:rsidP="00115B83">
      <w:pPr>
        <w:pBdr>
          <w:bottom w:val="single" w:sz="12" w:space="1" w:color="auto"/>
        </w:pBdr>
        <w:rPr>
          <w:rFonts w:asciiTheme="minorHAnsi" w:hAnsiTheme="minorHAnsi"/>
          <w:sz w:val="22"/>
          <w:szCs w:val="22"/>
        </w:rPr>
      </w:pPr>
    </w:p>
    <w:p w:rsidR="002341A9" w:rsidRPr="00DB5716" w:rsidRDefault="002341A9" w:rsidP="00D82DC6">
      <w:pPr>
        <w:pStyle w:val="Standard"/>
        <w:pBdr>
          <w:bottom w:val="single" w:sz="12" w:space="1" w:color="auto"/>
        </w:pBdr>
        <w:rPr>
          <w:rFonts w:asciiTheme="minorHAnsi" w:hAnsiTheme="minorHAnsi"/>
          <w:sz w:val="22"/>
          <w:szCs w:val="22"/>
        </w:rPr>
      </w:pPr>
    </w:p>
    <w:p w:rsidR="00730DC5" w:rsidRDefault="00730DC5" w:rsidP="00D82DC6">
      <w:pPr>
        <w:pStyle w:val="Standard"/>
        <w:pBdr>
          <w:bottom w:val="single" w:sz="12" w:space="1" w:color="auto"/>
        </w:pBdr>
        <w:rPr>
          <w:rFonts w:asciiTheme="minorHAnsi" w:hAnsiTheme="minorHAnsi"/>
          <w:sz w:val="16"/>
          <w:szCs w:val="16"/>
        </w:rPr>
      </w:pPr>
    </w:p>
    <w:p w:rsidR="000D72FF" w:rsidRDefault="000D72FF" w:rsidP="00D82DC6">
      <w:pPr>
        <w:pStyle w:val="Standard"/>
        <w:pBdr>
          <w:bottom w:val="single" w:sz="12" w:space="1" w:color="auto"/>
        </w:pBdr>
        <w:rPr>
          <w:rFonts w:asciiTheme="minorHAnsi" w:hAnsiTheme="minorHAnsi"/>
          <w:sz w:val="16"/>
          <w:szCs w:val="16"/>
        </w:rPr>
      </w:pPr>
    </w:p>
    <w:p w:rsidR="000D72FF" w:rsidRPr="000D72FF" w:rsidRDefault="000D72FF" w:rsidP="00D82DC6">
      <w:pPr>
        <w:pStyle w:val="Standard"/>
        <w:pBdr>
          <w:bottom w:val="single" w:sz="12" w:space="1" w:color="auto"/>
        </w:pBdr>
        <w:rPr>
          <w:rFonts w:asciiTheme="minorHAnsi" w:hAnsiTheme="minorHAnsi"/>
          <w:sz w:val="16"/>
          <w:szCs w:val="16"/>
        </w:rPr>
      </w:pPr>
    </w:p>
    <w:p w:rsidR="005740F3" w:rsidRPr="00DB5716" w:rsidRDefault="005740F3" w:rsidP="00D82DC6">
      <w:pPr>
        <w:pStyle w:val="Standard"/>
        <w:pBdr>
          <w:bottom w:val="single" w:sz="12" w:space="1" w:color="auto"/>
        </w:pBdr>
        <w:rPr>
          <w:rFonts w:asciiTheme="minorHAnsi" w:hAnsiTheme="minorHAnsi"/>
          <w:sz w:val="22"/>
          <w:szCs w:val="22"/>
        </w:rPr>
      </w:pPr>
    </w:p>
    <w:p w:rsidR="005740F3" w:rsidRDefault="005740F3" w:rsidP="00803693">
      <w:pPr>
        <w:pStyle w:val="Standard"/>
        <w:pBdr>
          <w:bottom w:val="single" w:sz="12" w:space="0" w:color="auto"/>
        </w:pBdr>
        <w:jc w:val="center"/>
        <w:rPr>
          <w:rFonts w:asciiTheme="minorHAnsi" w:hAnsiTheme="minorHAnsi"/>
          <w:b/>
          <w:sz w:val="22"/>
          <w:szCs w:val="22"/>
        </w:rPr>
      </w:pPr>
    </w:p>
    <w:p w:rsidR="000D72FF" w:rsidRDefault="000D72FF" w:rsidP="00A11F2E">
      <w:pPr>
        <w:pStyle w:val="Standard"/>
        <w:pBdr>
          <w:bottom w:val="single" w:sz="12" w:space="0" w:color="auto"/>
        </w:pBdr>
        <w:jc w:val="center"/>
        <w:rPr>
          <w:rFonts w:asciiTheme="minorHAnsi" w:hAnsiTheme="minorHAnsi"/>
          <w:b/>
          <w:sz w:val="16"/>
          <w:szCs w:val="16"/>
        </w:rPr>
      </w:pPr>
    </w:p>
    <w:p w:rsidR="000D72FF" w:rsidRPr="000D72FF" w:rsidRDefault="000D72FF" w:rsidP="00A11F2E">
      <w:pPr>
        <w:pStyle w:val="Standard"/>
        <w:pBdr>
          <w:bottom w:val="single" w:sz="12" w:space="0" w:color="auto"/>
        </w:pBdr>
        <w:jc w:val="center"/>
        <w:rPr>
          <w:rFonts w:asciiTheme="minorHAnsi" w:hAnsiTheme="minorHAnsi"/>
          <w:b/>
          <w:sz w:val="16"/>
          <w:szCs w:val="16"/>
        </w:rPr>
      </w:pPr>
    </w:p>
    <w:p w:rsidR="00FD6B26" w:rsidRDefault="0096291E" w:rsidP="00A11F2E">
      <w:pPr>
        <w:pStyle w:val="Standard"/>
        <w:pBdr>
          <w:bottom w:val="single" w:sz="12" w:space="0" w:color="auto"/>
        </w:pBdr>
        <w:jc w:val="center"/>
        <w:rPr>
          <w:rFonts w:asciiTheme="minorHAnsi" w:hAnsiTheme="minorHAnsi" w:cs="Arial"/>
          <w:b/>
          <w:color w:val="333333"/>
          <w:sz w:val="22"/>
          <w:szCs w:val="22"/>
        </w:rPr>
      </w:pPr>
      <w:r w:rsidRPr="005740F3">
        <w:rPr>
          <w:rFonts w:asciiTheme="minorHAnsi" w:hAnsiTheme="minorHAnsi"/>
          <w:b/>
          <w:sz w:val="32"/>
          <w:szCs w:val="32"/>
        </w:rPr>
        <w:t>Around PEI</w:t>
      </w:r>
    </w:p>
    <w:p w:rsidR="000D72FF" w:rsidRDefault="000D72FF" w:rsidP="00803693">
      <w:pPr>
        <w:pStyle w:val="Standard"/>
        <w:pBdr>
          <w:bottom w:val="single" w:sz="12" w:space="0" w:color="auto"/>
        </w:pBdr>
        <w:rPr>
          <w:rFonts w:asciiTheme="minorHAnsi" w:hAnsiTheme="minorHAnsi" w:cs="Arial"/>
          <w:b/>
          <w:color w:val="333333"/>
          <w:sz w:val="22"/>
          <w:szCs w:val="22"/>
        </w:rPr>
      </w:pPr>
    </w:p>
    <w:p w:rsidR="0096291E" w:rsidRPr="00DB5716" w:rsidRDefault="005740F3" w:rsidP="00803693">
      <w:pPr>
        <w:pStyle w:val="Standard"/>
        <w:pBdr>
          <w:bottom w:val="single" w:sz="12" w:space="0" w:color="auto"/>
        </w:pBdr>
        <w:rPr>
          <w:rFonts w:asciiTheme="minorHAnsi" w:hAnsiTheme="minorHAnsi" w:cs="Arial"/>
          <w:color w:val="333333"/>
          <w:sz w:val="22"/>
          <w:szCs w:val="22"/>
        </w:rPr>
      </w:pPr>
      <w:r>
        <w:rPr>
          <w:rFonts w:asciiTheme="minorHAnsi" w:hAnsiTheme="minorHAnsi" w:cs="Arial"/>
          <w:b/>
          <w:color w:val="333333"/>
          <w:sz w:val="22"/>
          <w:szCs w:val="22"/>
        </w:rPr>
        <w:t>A</w:t>
      </w:r>
      <w:r w:rsidR="0096291E" w:rsidRPr="00DB5716">
        <w:rPr>
          <w:rFonts w:asciiTheme="minorHAnsi" w:hAnsiTheme="minorHAnsi" w:cs="Arial"/>
          <w:b/>
          <w:color w:val="333333"/>
          <w:sz w:val="22"/>
          <w:szCs w:val="22"/>
        </w:rPr>
        <w:t>utonomy</w:t>
      </w:r>
      <w:r w:rsidR="008D3CFA">
        <w:rPr>
          <w:rFonts w:asciiTheme="minorHAnsi" w:hAnsiTheme="minorHAnsi" w:cs="Arial"/>
          <w:b/>
          <w:color w:val="333333"/>
          <w:sz w:val="22"/>
          <w:szCs w:val="22"/>
        </w:rPr>
        <w:t xml:space="preserve"> – </w:t>
      </w:r>
      <w:r w:rsidR="008D3CFA" w:rsidRPr="008D3CFA">
        <w:rPr>
          <w:rFonts w:asciiTheme="minorHAnsi" w:hAnsiTheme="minorHAnsi" w:cs="Arial"/>
          <w:color w:val="333333"/>
          <w:sz w:val="22"/>
          <w:szCs w:val="22"/>
        </w:rPr>
        <w:t>The</w:t>
      </w:r>
      <w:r w:rsidR="008D3CFA">
        <w:rPr>
          <w:rFonts w:asciiTheme="minorHAnsi" w:hAnsiTheme="minorHAnsi" w:cs="Arial"/>
          <w:b/>
          <w:color w:val="333333"/>
          <w:sz w:val="22"/>
          <w:szCs w:val="22"/>
        </w:rPr>
        <w:t xml:space="preserve"> </w:t>
      </w:r>
      <w:r w:rsidR="00DB5716">
        <w:rPr>
          <w:rFonts w:asciiTheme="minorHAnsi" w:hAnsiTheme="minorHAnsi" w:cs="Arial"/>
          <w:color w:val="333333"/>
          <w:sz w:val="22"/>
          <w:szCs w:val="22"/>
        </w:rPr>
        <w:t xml:space="preserve">educational literature points </w:t>
      </w:r>
      <w:r w:rsidR="00DB5716" w:rsidRPr="00DB5716">
        <w:rPr>
          <w:rFonts w:asciiTheme="minorHAnsi" w:hAnsiTheme="minorHAnsi" w:cs="Arial"/>
          <w:color w:val="333333"/>
          <w:sz w:val="22"/>
          <w:szCs w:val="22"/>
        </w:rPr>
        <w:t>to the imp</w:t>
      </w:r>
      <w:r>
        <w:rPr>
          <w:rFonts w:asciiTheme="minorHAnsi" w:hAnsiTheme="minorHAnsi" w:cs="Arial"/>
          <w:color w:val="333333"/>
          <w:sz w:val="22"/>
          <w:szCs w:val="22"/>
        </w:rPr>
        <w:t>o</w:t>
      </w:r>
      <w:r w:rsidR="00DB5716" w:rsidRPr="00DB5716">
        <w:rPr>
          <w:rFonts w:asciiTheme="minorHAnsi" w:hAnsiTheme="minorHAnsi" w:cs="Arial"/>
          <w:color w:val="333333"/>
          <w:sz w:val="22"/>
          <w:szCs w:val="22"/>
        </w:rPr>
        <w:t>rtance of teacher and school autonomy</w:t>
      </w:r>
      <w:r>
        <w:rPr>
          <w:rFonts w:asciiTheme="minorHAnsi" w:hAnsiTheme="minorHAnsi" w:cs="Arial"/>
          <w:color w:val="333333"/>
          <w:sz w:val="22"/>
          <w:szCs w:val="22"/>
        </w:rPr>
        <w:t xml:space="preserve"> as a way of encouraging innovation in our school system; </w:t>
      </w:r>
      <w:r w:rsidR="00DB5716" w:rsidRPr="00DB5716">
        <w:rPr>
          <w:rFonts w:asciiTheme="minorHAnsi" w:hAnsiTheme="minorHAnsi" w:cs="Arial"/>
          <w:color w:val="333333"/>
          <w:sz w:val="22"/>
          <w:szCs w:val="22"/>
        </w:rPr>
        <w:t xml:space="preserve">the </w:t>
      </w:r>
      <w:r w:rsidR="00B479AC">
        <w:rPr>
          <w:rFonts w:asciiTheme="minorHAnsi" w:hAnsiTheme="minorHAnsi" w:cs="Arial"/>
          <w:color w:val="333333"/>
          <w:sz w:val="22"/>
          <w:szCs w:val="22"/>
        </w:rPr>
        <w:t xml:space="preserve">decision </w:t>
      </w:r>
      <w:r w:rsidR="00DB5716" w:rsidRPr="00DB5716">
        <w:rPr>
          <w:rFonts w:asciiTheme="minorHAnsi" w:hAnsiTheme="minorHAnsi" w:cs="Arial"/>
          <w:color w:val="333333"/>
          <w:sz w:val="22"/>
          <w:szCs w:val="22"/>
        </w:rPr>
        <w:t>to move positions from the English Language School Bo</w:t>
      </w:r>
      <w:r w:rsidR="009A3D88">
        <w:rPr>
          <w:rFonts w:asciiTheme="minorHAnsi" w:hAnsiTheme="minorHAnsi" w:cs="Arial"/>
          <w:color w:val="333333"/>
          <w:sz w:val="22"/>
          <w:szCs w:val="22"/>
        </w:rPr>
        <w:t xml:space="preserve">ard  </w:t>
      </w:r>
      <w:r>
        <w:rPr>
          <w:rFonts w:asciiTheme="minorHAnsi" w:hAnsiTheme="minorHAnsi" w:cs="Arial"/>
          <w:color w:val="333333"/>
          <w:sz w:val="22"/>
          <w:szCs w:val="22"/>
        </w:rPr>
        <w:t xml:space="preserve">to the Department </w:t>
      </w:r>
      <w:r w:rsidR="00B207A1">
        <w:rPr>
          <w:rFonts w:asciiTheme="minorHAnsi" w:hAnsiTheme="minorHAnsi" w:cs="Arial"/>
          <w:color w:val="333333"/>
          <w:sz w:val="22"/>
          <w:szCs w:val="22"/>
        </w:rPr>
        <w:t>of Education</w:t>
      </w:r>
      <w:r w:rsidR="00807E2E">
        <w:rPr>
          <w:rFonts w:asciiTheme="minorHAnsi" w:hAnsiTheme="minorHAnsi" w:cs="Arial"/>
          <w:color w:val="333333"/>
          <w:sz w:val="22"/>
          <w:szCs w:val="22"/>
        </w:rPr>
        <w:t xml:space="preserve"> is contrary to this view.</w:t>
      </w:r>
    </w:p>
    <w:p w:rsidR="0096291E" w:rsidRPr="00DB5716" w:rsidRDefault="0096291E" w:rsidP="00803693">
      <w:pPr>
        <w:pStyle w:val="Standard"/>
        <w:pBdr>
          <w:bottom w:val="single" w:sz="12" w:space="0" w:color="auto"/>
        </w:pBdr>
        <w:jc w:val="both"/>
        <w:rPr>
          <w:rFonts w:asciiTheme="minorHAnsi" w:hAnsiTheme="minorHAnsi" w:cs="Arial"/>
          <w:color w:val="333333"/>
          <w:sz w:val="22"/>
          <w:szCs w:val="22"/>
        </w:rPr>
      </w:pPr>
    </w:p>
    <w:p w:rsidR="00B55BD1" w:rsidRDefault="00B55BD1" w:rsidP="00803693">
      <w:pPr>
        <w:pStyle w:val="Standard"/>
        <w:pBdr>
          <w:bottom w:val="single" w:sz="12" w:space="0" w:color="auto"/>
        </w:pBdr>
        <w:rPr>
          <w:rFonts w:asciiTheme="minorHAnsi" w:hAnsiTheme="minorHAnsi" w:cs="Arial"/>
          <w:b/>
          <w:color w:val="333333"/>
          <w:sz w:val="22"/>
          <w:szCs w:val="22"/>
        </w:rPr>
      </w:pPr>
      <w:r>
        <w:rPr>
          <w:rFonts w:asciiTheme="minorHAnsi" w:hAnsiTheme="minorHAnsi" w:cs="Arial"/>
          <w:b/>
          <w:color w:val="333333"/>
          <w:sz w:val="22"/>
          <w:szCs w:val="22"/>
        </w:rPr>
        <w:t>Communications</w:t>
      </w:r>
      <w:r w:rsidR="00FD6B26">
        <w:rPr>
          <w:rFonts w:asciiTheme="minorHAnsi" w:hAnsiTheme="minorHAnsi" w:cs="Arial"/>
          <w:b/>
          <w:color w:val="333333"/>
          <w:sz w:val="22"/>
          <w:szCs w:val="22"/>
        </w:rPr>
        <w:t xml:space="preserve"> </w:t>
      </w:r>
      <w:r w:rsidR="00B479AC" w:rsidRPr="00B479AC">
        <w:rPr>
          <w:rFonts w:asciiTheme="minorHAnsi" w:hAnsiTheme="minorHAnsi" w:cs="Arial"/>
          <w:color w:val="333333"/>
          <w:sz w:val="22"/>
          <w:szCs w:val="22"/>
        </w:rPr>
        <w:t>–</w:t>
      </w:r>
      <w:r w:rsidR="00FD6B26" w:rsidRPr="00B479AC">
        <w:rPr>
          <w:rFonts w:asciiTheme="minorHAnsi" w:hAnsiTheme="minorHAnsi" w:cs="Arial"/>
          <w:color w:val="333333"/>
          <w:sz w:val="22"/>
          <w:szCs w:val="22"/>
        </w:rPr>
        <w:t xml:space="preserve"> </w:t>
      </w:r>
      <w:r w:rsidR="008D3CFA" w:rsidRPr="008D3CFA">
        <w:rPr>
          <w:rFonts w:asciiTheme="minorHAnsi" w:hAnsiTheme="minorHAnsi" w:cs="Arial"/>
          <w:color w:val="333333"/>
          <w:sz w:val="22"/>
          <w:szCs w:val="22"/>
        </w:rPr>
        <w:t>We</w:t>
      </w:r>
      <w:r w:rsidR="005E1954">
        <w:rPr>
          <w:rFonts w:asciiTheme="minorHAnsi" w:hAnsiTheme="minorHAnsi" w:cs="Arial"/>
          <w:color w:val="333333"/>
          <w:sz w:val="22"/>
          <w:szCs w:val="22"/>
        </w:rPr>
        <w:t xml:space="preserve"> have witnessed a sign</w:t>
      </w:r>
      <w:r w:rsidR="0079561C">
        <w:rPr>
          <w:rFonts w:asciiTheme="minorHAnsi" w:hAnsiTheme="minorHAnsi" w:cs="Arial"/>
          <w:color w:val="333333"/>
          <w:sz w:val="22"/>
          <w:szCs w:val="22"/>
        </w:rPr>
        <w:t>ificant increase in discussion</w:t>
      </w:r>
      <w:r w:rsidR="005E1954">
        <w:rPr>
          <w:rFonts w:asciiTheme="minorHAnsi" w:hAnsiTheme="minorHAnsi" w:cs="Arial"/>
          <w:color w:val="333333"/>
          <w:sz w:val="22"/>
          <w:szCs w:val="22"/>
        </w:rPr>
        <w:t>s about education</w:t>
      </w:r>
      <w:r w:rsidR="008D3CFA">
        <w:rPr>
          <w:rFonts w:asciiTheme="minorHAnsi" w:hAnsiTheme="minorHAnsi" w:cs="Arial"/>
          <w:color w:val="333333"/>
          <w:sz w:val="22"/>
          <w:szCs w:val="22"/>
        </w:rPr>
        <w:t xml:space="preserve"> in the recent months</w:t>
      </w:r>
      <w:r w:rsidR="00F80D7D">
        <w:rPr>
          <w:rFonts w:asciiTheme="minorHAnsi" w:hAnsiTheme="minorHAnsi" w:cs="Arial"/>
          <w:color w:val="333333"/>
          <w:sz w:val="22"/>
          <w:szCs w:val="22"/>
        </w:rPr>
        <w:t>, which is a good thing</w:t>
      </w:r>
      <w:r w:rsidR="003D032E">
        <w:rPr>
          <w:rFonts w:asciiTheme="minorHAnsi" w:hAnsiTheme="minorHAnsi" w:cs="Arial"/>
          <w:color w:val="333333"/>
          <w:sz w:val="22"/>
          <w:szCs w:val="22"/>
        </w:rPr>
        <w:t xml:space="preserve">.  </w:t>
      </w:r>
      <w:r w:rsidR="00350263">
        <w:rPr>
          <w:rFonts w:asciiTheme="minorHAnsi" w:hAnsiTheme="minorHAnsi" w:cs="Arial"/>
          <w:color w:val="333333"/>
          <w:sz w:val="22"/>
          <w:szCs w:val="22"/>
        </w:rPr>
        <w:t>Unfort</w:t>
      </w:r>
      <w:r w:rsidR="0079561C">
        <w:rPr>
          <w:rFonts w:asciiTheme="minorHAnsi" w:hAnsiTheme="minorHAnsi" w:cs="Arial"/>
          <w:color w:val="333333"/>
          <w:sz w:val="22"/>
          <w:szCs w:val="22"/>
        </w:rPr>
        <w:t>unately, few of these discussion</w:t>
      </w:r>
      <w:r w:rsidR="00350263">
        <w:rPr>
          <w:rFonts w:asciiTheme="minorHAnsi" w:hAnsiTheme="minorHAnsi" w:cs="Arial"/>
          <w:color w:val="333333"/>
          <w:sz w:val="22"/>
          <w:szCs w:val="22"/>
        </w:rPr>
        <w:t>s include</w:t>
      </w:r>
      <w:r w:rsidR="008646D3">
        <w:rPr>
          <w:rFonts w:asciiTheme="minorHAnsi" w:hAnsiTheme="minorHAnsi" w:cs="Arial"/>
          <w:color w:val="333333"/>
          <w:sz w:val="22"/>
          <w:szCs w:val="22"/>
        </w:rPr>
        <w:t>d</w:t>
      </w:r>
      <w:r w:rsidR="00350263">
        <w:rPr>
          <w:rFonts w:asciiTheme="minorHAnsi" w:hAnsiTheme="minorHAnsi" w:cs="Arial"/>
          <w:color w:val="333333"/>
          <w:sz w:val="22"/>
          <w:szCs w:val="22"/>
        </w:rPr>
        <w:t xml:space="preserve"> both educators and the p</w:t>
      </w:r>
      <w:r w:rsidR="00C07242">
        <w:rPr>
          <w:rFonts w:asciiTheme="minorHAnsi" w:hAnsiTheme="minorHAnsi" w:cs="Arial"/>
          <w:color w:val="333333"/>
          <w:sz w:val="22"/>
          <w:szCs w:val="22"/>
        </w:rPr>
        <w:t xml:space="preserve">ublic they serve.  As long as </w:t>
      </w:r>
      <w:r w:rsidR="00C94D7E">
        <w:rPr>
          <w:rFonts w:asciiTheme="minorHAnsi" w:hAnsiTheme="minorHAnsi" w:cs="Arial"/>
          <w:color w:val="333333"/>
          <w:sz w:val="22"/>
          <w:szCs w:val="22"/>
        </w:rPr>
        <w:t xml:space="preserve">educators and the </w:t>
      </w:r>
      <w:r w:rsidR="00C07242">
        <w:rPr>
          <w:rFonts w:asciiTheme="minorHAnsi" w:hAnsiTheme="minorHAnsi" w:cs="Arial"/>
          <w:color w:val="333333"/>
          <w:sz w:val="22"/>
          <w:szCs w:val="22"/>
        </w:rPr>
        <w:t xml:space="preserve">general </w:t>
      </w:r>
      <w:r w:rsidR="00C94D7E">
        <w:rPr>
          <w:rFonts w:asciiTheme="minorHAnsi" w:hAnsiTheme="minorHAnsi" w:cs="Arial"/>
          <w:color w:val="333333"/>
          <w:sz w:val="22"/>
          <w:szCs w:val="22"/>
        </w:rPr>
        <w:t xml:space="preserve">public </w:t>
      </w:r>
      <w:r w:rsidR="00C07242">
        <w:rPr>
          <w:rFonts w:asciiTheme="minorHAnsi" w:hAnsiTheme="minorHAnsi" w:cs="Arial"/>
          <w:color w:val="333333"/>
          <w:sz w:val="22"/>
          <w:szCs w:val="22"/>
        </w:rPr>
        <w:t xml:space="preserve">will not begin to </w:t>
      </w:r>
      <w:r w:rsidR="00C94D7E">
        <w:rPr>
          <w:rFonts w:asciiTheme="minorHAnsi" w:hAnsiTheme="minorHAnsi" w:cs="Arial"/>
          <w:color w:val="333333"/>
          <w:sz w:val="22"/>
          <w:szCs w:val="22"/>
        </w:rPr>
        <w:t xml:space="preserve">talk to each other, </w:t>
      </w:r>
      <w:r w:rsidR="00E824E1">
        <w:rPr>
          <w:rFonts w:asciiTheme="minorHAnsi" w:hAnsiTheme="minorHAnsi" w:cs="Arial"/>
          <w:color w:val="333333"/>
          <w:sz w:val="22"/>
          <w:szCs w:val="22"/>
        </w:rPr>
        <w:t>little change is</w:t>
      </w:r>
      <w:r w:rsidR="00C07242">
        <w:rPr>
          <w:rFonts w:asciiTheme="minorHAnsi" w:hAnsiTheme="minorHAnsi" w:cs="Arial"/>
          <w:color w:val="333333"/>
          <w:sz w:val="22"/>
          <w:szCs w:val="22"/>
        </w:rPr>
        <w:t xml:space="preserve"> anticipated </w:t>
      </w:r>
      <w:r w:rsidR="00350263">
        <w:rPr>
          <w:rFonts w:asciiTheme="minorHAnsi" w:hAnsiTheme="minorHAnsi" w:cs="Arial"/>
          <w:color w:val="333333"/>
          <w:sz w:val="22"/>
          <w:szCs w:val="22"/>
        </w:rPr>
        <w:t>in the system.</w:t>
      </w:r>
    </w:p>
    <w:p w:rsidR="00B55BD1" w:rsidRDefault="00B55BD1" w:rsidP="00803693">
      <w:pPr>
        <w:pStyle w:val="Standard"/>
        <w:pBdr>
          <w:bottom w:val="single" w:sz="12" w:space="0" w:color="auto"/>
        </w:pBdr>
        <w:jc w:val="center"/>
        <w:rPr>
          <w:rFonts w:asciiTheme="minorHAnsi" w:hAnsiTheme="minorHAnsi" w:cs="Arial"/>
          <w:b/>
          <w:color w:val="333333"/>
          <w:sz w:val="22"/>
          <w:szCs w:val="22"/>
        </w:rPr>
      </w:pPr>
    </w:p>
    <w:p w:rsidR="00897D10" w:rsidRDefault="00E7150F" w:rsidP="00803693">
      <w:pPr>
        <w:pStyle w:val="Standard"/>
        <w:pBdr>
          <w:bottom w:val="single" w:sz="12" w:space="0" w:color="auto"/>
        </w:pBdr>
        <w:rPr>
          <w:rFonts w:asciiTheme="minorHAnsi" w:hAnsiTheme="minorHAnsi" w:cs="Arial"/>
          <w:color w:val="333333"/>
          <w:sz w:val="22"/>
          <w:szCs w:val="22"/>
        </w:rPr>
      </w:pPr>
      <w:r>
        <w:rPr>
          <w:rFonts w:asciiTheme="minorHAnsi" w:hAnsiTheme="minorHAnsi" w:cs="Arial"/>
          <w:b/>
          <w:color w:val="333333"/>
          <w:sz w:val="22"/>
          <w:szCs w:val="22"/>
        </w:rPr>
        <w:t xml:space="preserve">School </w:t>
      </w:r>
      <w:r w:rsidR="00803693">
        <w:rPr>
          <w:rFonts w:asciiTheme="minorHAnsi" w:hAnsiTheme="minorHAnsi" w:cs="Arial"/>
          <w:b/>
          <w:color w:val="333333"/>
          <w:sz w:val="22"/>
          <w:szCs w:val="22"/>
        </w:rPr>
        <w:t xml:space="preserve">organization – </w:t>
      </w:r>
      <w:r w:rsidR="00803693" w:rsidRPr="00803693">
        <w:rPr>
          <w:rFonts w:asciiTheme="minorHAnsi" w:hAnsiTheme="minorHAnsi" w:cs="Arial"/>
          <w:color w:val="333333"/>
          <w:sz w:val="22"/>
          <w:szCs w:val="22"/>
        </w:rPr>
        <w:t>Many</w:t>
      </w:r>
      <w:r w:rsidR="00803693">
        <w:rPr>
          <w:rFonts w:asciiTheme="minorHAnsi" w:hAnsiTheme="minorHAnsi" w:cs="Arial"/>
          <w:b/>
          <w:color w:val="333333"/>
          <w:sz w:val="22"/>
          <w:szCs w:val="22"/>
        </w:rPr>
        <w:t xml:space="preserve"> </w:t>
      </w:r>
      <w:r w:rsidR="00FF7E7D">
        <w:rPr>
          <w:rFonts w:asciiTheme="minorHAnsi" w:hAnsiTheme="minorHAnsi" w:cs="Arial"/>
          <w:color w:val="333333"/>
          <w:sz w:val="22"/>
          <w:szCs w:val="22"/>
        </w:rPr>
        <w:t xml:space="preserve">years ago, one of my professors had </w:t>
      </w:r>
      <w:r w:rsidR="005E2D33">
        <w:rPr>
          <w:rFonts w:asciiTheme="minorHAnsi" w:hAnsiTheme="minorHAnsi" w:cs="Arial"/>
          <w:color w:val="333333"/>
          <w:sz w:val="22"/>
          <w:szCs w:val="22"/>
        </w:rPr>
        <w:t xml:space="preserve">his students </w:t>
      </w:r>
      <w:r w:rsidR="00897D10">
        <w:rPr>
          <w:rFonts w:asciiTheme="minorHAnsi" w:hAnsiTheme="minorHAnsi" w:cs="Arial"/>
          <w:color w:val="333333"/>
          <w:sz w:val="22"/>
          <w:szCs w:val="22"/>
        </w:rPr>
        <w:t>read</w:t>
      </w:r>
      <w:r w:rsidR="005E2D33">
        <w:rPr>
          <w:rFonts w:asciiTheme="minorHAnsi" w:hAnsiTheme="minorHAnsi" w:cs="Arial"/>
          <w:color w:val="333333"/>
          <w:sz w:val="22"/>
          <w:szCs w:val="22"/>
        </w:rPr>
        <w:t xml:space="preserve"> </w:t>
      </w:r>
      <w:r w:rsidR="00897D10">
        <w:rPr>
          <w:rFonts w:asciiTheme="minorHAnsi" w:hAnsiTheme="minorHAnsi" w:cs="Arial"/>
          <w:color w:val="333333"/>
          <w:sz w:val="22"/>
          <w:szCs w:val="22"/>
        </w:rPr>
        <w:t xml:space="preserve">Kant and </w:t>
      </w:r>
      <w:r>
        <w:rPr>
          <w:rFonts w:asciiTheme="minorHAnsi" w:hAnsiTheme="minorHAnsi" w:cs="Arial"/>
          <w:color w:val="333333"/>
          <w:sz w:val="22"/>
          <w:szCs w:val="22"/>
        </w:rPr>
        <w:t xml:space="preserve">prepare an organization chart for a new university; </w:t>
      </w:r>
      <w:r w:rsidR="00897D10">
        <w:rPr>
          <w:rFonts w:asciiTheme="minorHAnsi" w:hAnsiTheme="minorHAnsi" w:cs="Arial"/>
          <w:color w:val="333333"/>
          <w:sz w:val="22"/>
          <w:szCs w:val="22"/>
        </w:rPr>
        <w:t xml:space="preserve">the exercise proved useful in the </w:t>
      </w:r>
      <w:r w:rsidRPr="00F63915">
        <w:rPr>
          <w:rFonts w:asciiTheme="minorHAnsi" w:hAnsiTheme="minorHAnsi" w:cs="Arial"/>
          <w:sz w:val="22"/>
          <w:szCs w:val="22"/>
        </w:rPr>
        <w:t>career that followed</w:t>
      </w:r>
      <w:r>
        <w:rPr>
          <w:rFonts w:asciiTheme="minorHAnsi" w:hAnsiTheme="minorHAnsi" w:cs="Arial"/>
          <w:color w:val="333333"/>
          <w:sz w:val="22"/>
          <w:szCs w:val="22"/>
        </w:rPr>
        <w:t xml:space="preserve">.  </w:t>
      </w:r>
      <w:r w:rsidR="00897D10">
        <w:rPr>
          <w:rFonts w:asciiTheme="minorHAnsi" w:hAnsiTheme="minorHAnsi" w:cs="Arial"/>
          <w:color w:val="333333"/>
          <w:sz w:val="22"/>
          <w:szCs w:val="22"/>
        </w:rPr>
        <w:t>Since many of our graduate and post</w:t>
      </w:r>
      <w:r w:rsidR="00803693">
        <w:rPr>
          <w:rFonts w:asciiTheme="minorHAnsi" w:hAnsiTheme="minorHAnsi" w:cs="Arial"/>
          <w:color w:val="333333"/>
          <w:sz w:val="22"/>
          <w:szCs w:val="22"/>
        </w:rPr>
        <w:t>-</w:t>
      </w:r>
      <w:r w:rsidR="00897D10">
        <w:rPr>
          <w:rFonts w:asciiTheme="minorHAnsi" w:hAnsiTheme="minorHAnsi" w:cs="Arial"/>
          <w:color w:val="333333"/>
          <w:sz w:val="22"/>
          <w:szCs w:val="22"/>
        </w:rPr>
        <w:t xml:space="preserve">graduate students become principals and educational administrators, </w:t>
      </w:r>
      <w:r>
        <w:rPr>
          <w:rFonts w:asciiTheme="minorHAnsi" w:hAnsiTheme="minorHAnsi" w:cs="Arial"/>
          <w:color w:val="333333"/>
          <w:sz w:val="22"/>
          <w:szCs w:val="22"/>
        </w:rPr>
        <w:t xml:space="preserve">let me </w:t>
      </w:r>
      <w:r w:rsidR="00517272">
        <w:rPr>
          <w:rFonts w:asciiTheme="minorHAnsi" w:hAnsiTheme="minorHAnsi" w:cs="Arial"/>
          <w:color w:val="333333"/>
          <w:sz w:val="22"/>
          <w:szCs w:val="22"/>
        </w:rPr>
        <w:t xml:space="preserve">suggest </w:t>
      </w:r>
      <w:r>
        <w:rPr>
          <w:rFonts w:asciiTheme="minorHAnsi" w:hAnsiTheme="minorHAnsi" w:cs="Arial"/>
          <w:color w:val="333333"/>
          <w:sz w:val="22"/>
          <w:szCs w:val="22"/>
        </w:rPr>
        <w:t>that, i</w:t>
      </w:r>
      <w:r w:rsidR="00897D10">
        <w:rPr>
          <w:rFonts w:asciiTheme="minorHAnsi" w:hAnsiTheme="minorHAnsi" w:cs="Arial"/>
          <w:color w:val="333333"/>
          <w:sz w:val="22"/>
          <w:szCs w:val="22"/>
        </w:rPr>
        <w:t xml:space="preserve">nstead of reading Kant, </w:t>
      </w:r>
      <w:r>
        <w:rPr>
          <w:rFonts w:asciiTheme="minorHAnsi" w:hAnsiTheme="minorHAnsi" w:cs="Arial"/>
          <w:color w:val="333333"/>
          <w:sz w:val="22"/>
          <w:szCs w:val="22"/>
        </w:rPr>
        <w:t xml:space="preserve">each graduate student team up with </w:t>
      </w:r>
      <w:r w:rsidR="00897D10">
        <w:rPr>
          <w:rFonts w:asciiTheme="minorHAnsi" w:hAnsiTheme="minorHAnsi" w:cs="Arial"/>
          <w:color w:val="333333"/>
          <w:sz w:val="22"/>
          <w:szCs w:val="22"/>
        </w:rPr>
        <w:t>a school principal and develop a</w:t>
      </w:r>
      <w:r w:rsidR="00A30BB1">
        <w:rPr>
          <w:rFonts w:asciiTheme="minorHAnsi" w:hAnsiTheme="minorHAnsi" w:cs="Arial"/>
          <w:color w:val="333333"/>
          <w:sz w:val="22"/>
          <w:szCs w:val="22"/>
        </w:rPr>
        <w:t>n organization</w:t>
      </w:r>
      <w:r w:rsidR="00517272">
        <w:rPr>
          <w:rFonts w:asciiTheme="minorHAnsi" w:hAnsiTheme="minorHAnsi" w:cs="Arial"/>
          <w:color w:val="333333"/>
          <w:sz w:val="22"/>
          <w:szCs w:val="22"/>
        </w:rPr>
        <w:t xml:space="preserve">al </w:t>
      </w:r>
      <w:r w:rsidR="00803693">
        <w:rPr>
          <w:rFonts w:asciiTheme="minorHAnsi" w:hAnsiTheme="minorHAnsi" w:cs="Arial"/>
          <w:color w:val="333333"/>
          <w:sz w:val="22"/>
          <w:szCs w:val="22"/>
        </w:rPr>
        <w:t>chart for</w:t>
      </w:r>
      <w:r w:rsidR="00A30BB1">
        <w:rPr>
          <w:rFonts w:asciiTheme="minorHAnsi" w:hAnsiTheme="minorHAnsi" w:cs="Arial"/>
          <w:color w:val="333333"/>
          <w:sz w:val="22"/>
          <w:szCs w:val="22"/>
        </w:rPr>
        <w:t xml:space="preserve"> </w:t>
      </w:r>
      <w:r w:rsidR="00A30BB1" w:rsidRPr="00F63915">
        <w:rPr>
          <w:rFonts w:asciiTheme="minorHAnsi" w:hAnsiTheme="minorHAnsi" w:cs="Arial"/>
          <w:sz w:val="22"/>
          <w:szCs w:val="22"/>
        </w:rPr>
        <w:t>a “greenfield”</w:t>
      </w:r>
      <w:r w:rsidR="00897D10" w:rsidRPr="00F63915">
        <w:rPr>
          <w:rFonts w:asciiTheme="minorHAnsi" w:hAnsiTheme="minorHAnsi" w:cs="Arial"/>
          <w:sz w:val="22"/>
          <w:szCs w:val="22"/>
        </w:rPr>
        <w:t xml:space="preserve"> school</w:t>
      </w:r>
      <w:r w:rsidR="00E6614E">
        <w:rPr>
          <w:rFonts w:asciiTheme="minorHAnsi" w:hAnsiTheme="minorHAnsi" w:cs="Arial"/>
          <w:color w:val="333333"/>
          <w:sz w:val="22"/>
          <w:szCs w:val="22"/>
        </w:rPr>
        <w:t xml:space="preserve">. </w:t>
      </w:r>
      <w:r>
        <w:rPr>
          <w:rFonts w:asciiTheme="minorHAnsi" w:hAnsiTheme="minorHAnsi" w:cs="Arial"/>
          <w:color w:val="333333"/>
          <w:sz w:val="22"/>
          <w:szCs w:val="22"/>
        </w:rPr>
        <w:t xml:space="preserve">  </w:t>
      </w:r>
      <w:r w:rsidR="00A11F2E">
        <w:rPr>
          <w:rFonts w:asciiTheme="minorHAnsi" w:hAnsiTheme="minorHAnsi" w:cs="Arial"/>
          <w:color w:val="333333"/>
          <w:sz w:val="22"/>
          <w:szCs w:val="22"/>
        </w:rPr>
        <w:t>It’</w:t>
      </w:r>
      <w:r w:rsidR="009E12EF">
        <w:rPr>
          <w:rFonts w:asciiTheme="minorHAnsi" w:hAnsiTheme="minorHAnsi" w:cs="Arial"/>
          <w:color w:val="333333"/>
          <w:sz w:val="22"/>
          <w:szCs w:val="22"/>
        </w:rPr>
        <w:t>s j</w:t>
      </w:r>
      <w:r>
        <w:rPr>
          <w:rFonts w:asciiTheme="minorHAnsi" w:hAnsiTheme="minorHAnsi" w:cs="Arial"/>
          <w:color w:val="333333"/>
          <w:sz w:val="22"/>
          <w:szCs w:val="22"/>
        </w:rPr>
        <w:t>ust an idea!</w:t>
      </w:r>
    </w:p>
    <w:p w:rsidR="00FD6B26" w:rsidRDefault="00FD6B26" w:rsidP="00803693">
      <w:pPr>
        <w:pStyle w:val="Standard"/>
        <w:pBdr>
          <w:bottom w:val="single" w:sz="12" w:space="0" w:color="auto"/>
        </w:pBdr>
        <w:rPr>
          <w:rFonts w:asciiTheme="minorHAnsi" w:hAnsiTheme="minorHAnsi" w:cs="Arial"/>
          <w:color w:val="333333"/>
          <w:sz w:val="22"/>
          <w:szCs w:val="22"/>
        </w:rPr>
      </w:pPr>
    </w:p>
    <w:p w:rsidR="000D72FF" w:rsidRDefault="000D72FF" w:rsidP="00803693">
      <w:pPr>
        <w:pStyle w:val="Standard"/>
        <w:pBdr>
          <w:bottom w:val="single" w:sz="12" w:space="0" w:color="auto"/>
        </w:pBdr>
        <w:rPr>
          <w:rFonts w:asciiTheme="minorHAnsi" w:hAnsiTheme="minorHAnsi" w:cs="Arial"/>
          <w:color w:val="333333"/>
          <w:sz w:val="22"/>
          <w:szCs w:val="22"/>
        </w:rPr>
      </w:pPr>
    </w:p>
    <w:p w:rsidR="00EA72EB" w:rsidRDefault="00EA72EB" w:rsidP="00803693">
      <w:pPr>
        <w:pStyle w:val="Standard"/>
        <w:pBdr>
          <w:bottom w:val="single" w:sz="12" w:space="0" w:color="auto"/>
        </w:pBdr>
        <w:rPr>
          <w:rFonts w:asciiTheme="minorHAnsi" w:hAnsiTheme="minorHAnsi" w:cs="Arial"/>
          <w:color w:val="333333"/>
          <w:sz w:val="22"/>
          <w:szCs w:val="22"/>
        </w:rPr>
      </w:pPr>
    </w:p>
    <w:p w:rsidR="00EA72EB" w:rsidRDefault="00EA72EB" w:rsidP="00803693">
      <w:pPr>
        <w:pStyle w:val="Standard"/>
        <w:pBdr>
          <w:bottom w:val="single" w:sz="12" w:space="0" w:color="auto"/>
        </w:pBdr>
        <w:rPr>
          <w:rFonts w:asciiTheme="minorHAnsi" w:hAnsiTheme="minorHAnsi" w:cs="Arial"/>
          <w:color w:val="333333"/>
          <w:sz w:val="22"/>
          <w:szCs w:val="22"/>
        </w:rPr>
      </w:pPr>
    </w:p>
    <w:p w:rsidR="000D72FF" w:rsidRDefault="000D72FF" w:rsidP="00803693">
      <w:pPr>
        <w:pStyle w:val="Standard"/>
        <w:pBdr>
          <w:bottom w:val="single" w:sz="12" w:space="0" w:color="auto"/>
        </w:pBdr>
        <w:rPr>
          <w:rFonts w:asciiTheme="minorHAnsi" w:hAnsiTheme="minorHAnsi" w:cs="Arial"/>
          <w:color w:val="333333"/>
          <w:sz w:val="22"/>
          <w:szCs w:val="22"/>
        </w:rPr>
      </w:pPr>
    </w:p>
    <w:p w:rsidR="00963952" w:rsidRPr="005740F3" w:rsidRDefault="00963952" w:rsidP="00803693">
      <w:pPr>
        <w:pStyle w:val="Standard"/>
        <w:pBdr>
          <w:bottom w:val="single" w:sz="12" w:space="0" w:color="auto"/>
        </w:pBdr>
        <w:rPr>
          <w:rFonts w:asciiTheme="minorHAnsi" w:hAnsiTheme="minorHAnsi" w:cs="Arial"/>
          <w:i/>
          <w:color w:val="333333"/>
          <w:sz w:val="22"/>
          <w:szCs w:val="22"/>
        </w:rPr>
      </w:pPr>
      <w:r w:rsidRPr="005740F3">
        <w:rPr>
          <w:rFonts w:asciiTheme="minorHAnsi" w:hAnsiTheme="minorHAnsi" w:cs="Arial"/>
          <w:i/>
          <w:color w:val="333333"/>
          <w:sz w:val="22"/>
          <w:szCs w:val="22"/>
        </w:rPr>
        <w:t>Don Glendenning, Editor</w:t>
      </w:r>
    </w:p>
    <w:p w:rsidR="00963952" w:rsidRDefault="00963952" w:rsidP="00757060">
      <w:pPr>
        <w:pStyle w:val="Standard"/>
        <w:jc w:val="center"/>
        <w:rPr>
          <w:rFonts w:asciiTheme="minorHAnsi" w:hAnsiTheme="minorHAnsi" w:cs="Calibri"/>
          <w:b/>
          <w:bCs/>
          <w:i/>
          <w:sz w:val="18"/>
          <w:szCs w:val="18"/>
          <w:lang w:eastAsia="en-CA"/>
        </w:rPr>
      </w:pPr>
    </w:p>
    <w:p w:rsidR="00757060" w:rsidRPr="0096291E" w:rsidRDefault="00757060" w:rsidP="00803693">
      <w:pPr>
        <w:pStyle w:val="Standard"/>
        <w:ind w:left="720" w:firstLine="720"/>
        <w:rPr>
          <w:rFonts w:asciiTheme="minorHAnsi" w:hAnsiTheme="minorHAnsi"/>
        </w:rPr>
      </w:pPr>
      <w:proofErr w:type="gramStart"/>
      <w:r w:rsidRPr="0096291E">
        <w:rPr>
          <w:rFonts w:asciiTheme="minorHAnsi" w:hAnsiTheme="minorHAnsi" w:cs="Calibri"/>
          <w:b/>
          <w:bCs/>
          <w:i/>
          <w:sz w:val="18"/>
          <w:szCs w:val="18"/>
          <w:lang w:eastAsia="en-CA"/>
        </w:rPr>
        <w:t>Education 20/20 Inc.</w:t>
      </w:r>
      <w:proofErr w:type="gramEnd"/>
    </w:p>
    <w:p w:rsidR="00757060" w:rsidRPr="0096291E" w:rsidRDefault="00757060" w:rsidP="00757060">
      <w:pPr>
        <w:pStyle w:val="Standard"/>
        <w:jc w:val="center"/>
        <w:rPr>
          <w:rFonts w:asciiTheme="minorHAnsi" w:hAnsiTheme="minorHAnsi"/>
        </w:rPr>
      </w:pPr>
      <w:r w:rsidRPr="0096291E">
        <w:rPr>
          <w:rFonts w:asciiTheme="minorHAnsi" w:hAnsiTheme="minorHAnsi" w:cs="Calibri"/>
          <w:sz w:val="18"/>
          <w:szCs w:val="18"/>
        </w:rPr>
        <w:t>101 Kent St., PO Box 624/rue Kent, BP 624</w:t>
      </w:r>
    </w:p>
    <w:p w:rsidR="00757060" w:rsidRPr="0096291E" w:rsidRDefault="00757060" w:rsidP="00757060">
      <w:pPr>
        <w:pStyle w:val="Standard"/>
        <w:jc w:val="center"/>
        <w:rPr>
          <w:rFonts w:asciiTheme="minorHAnsi" w:hAnsiTheme="minorHAnsi"/>
        </w:rPr>
      </w:pPr>
      <w:r w:rsidRPr="0096291E">
        <w:rPr>
          <w:rFonts w:asciiTheme="minorHAnsi" w:hAnsiTheme="minorHAnsi" w:cs="Calibri"/>
          <w:sz w:val="18"/>
          <w:szCs w:val="18"/>
        </w:rPr>
        <w:t>Charlottetown, PEI C1A 1M0 Canada</w:t>
      </w:r>
    </w:p>
    <w:p w:rsidR="00757060" w:rsidRPr="0096291E" w:rsidRDefault="00757060" w:rsidP="00757060">
      <w:pPr>
        <w:pStyle w:val="Standard"/>
        <w:jc w:val="center"/>
        <w:rPr>
          <w:rFonts w:asciiTheme="minorHAnsi" w:hAnsiTheme="minorHAnsi"/>
        </w:rPr>
      </w:pPr>
      <w:r w:rsidRPr="0096291E">
        <w:rPr>
          <w:rFonts w:asciiTheme="minorHAnsi" w:hAnsiTheme="minorHAnsi" w:cs="Calibri"/>
          <w:sz w:val="18"/>
          <w:szCs w:val="18"/>
        </w:rPr>
        <w:t>Tel: 902-892-2060</w:t>
      </w:r>
    </w:p>
    <w:p w:rsidR="00757060" w:rsidRDefault="00757060" w:rsidP="00757060">
      <w:pPr>
        <w:pStyle w:val="Standard"/>
        <w:jc w:val="center"/>
        <w:rPr>
          <w:rFonts w:asciiTheme="minorHAnsi" w:hAnsiTheme="minorHAnsi" w:cs="Calibri"/>
          <w:sz w:val="18"/>
          <w:szCs w:val="18"/>
        </w:rPr>
      </w:pPr>
      <w:r w:rsidRPr="0096291E">
        <w:rPr>
          <w:rFonts w:asciiTheme="minorHAnsi" w:hAnsiTheme="minorHAnsi" w:cs="Calibri"/>
          <w:sz w:val="18"/>
          <w:szCs w:val="18"/>
        </w:rPr>
        <w:t xml:space="preserve">Email: </w:t>
      </w:r>
      <w:hyperlink r:id="rId10" w:history="1">
        <w:r w:rsidRPr="0096291E">
          <w:rPr>
            <w:rFonts w:asciiTheme="minorHAnsi" w:hAnsiTheme="minorHAnsi" w:cs="Calibri"/>
            <w:sz w:val="18"/>
            <w:szCs w:val="18"/>
          </w:rPr>
          <w:t>pei@caneducation2020.com</w:t>
        </w:r>
      </w:hyperlink>
    </w:p>
    <w:p w:rsidR="00EA72EB" w:rsidRDefault="00EA72EB" w:rsidP="00757060">
      <w:pPr>
        <w:pStyle w:val="Standard"/>
        <w:jc w:val="center"/>
        <w:rPr>
          <w:rFonts w:asciiTheme="minorHAnsi" w:hAnsiTheme="minorHAnsi" w:cs="Calibri"/>
          <w:sz w:val="18"/>
          <w:szCs w:val="18"/>
        </w:rPr>
      </w:pPr>
    </w:p>
    <w:p w:rsidR="00EA72EB" w:rsidRDefault="00EA72EB" w:rsidP="00757060">
      <w:pPr>
        <w:pStyle w:val="Standard"/>
        <w:jc w:val="center"/>
        <w:rPr>
          <w:rFonts w:asciiTheme="minorHAnsi" w:hAnsiTheme="minorHAnsi" w:cs="Calibri"/>
          <w:sz w:val="18"/>
          <w:szCs w:val="18"/>
        </w:rPr>
        <w:sectPr w:rsidR="00EA72EB" w:rsidSect="00EA72EB">
          <w:type w:val="continuous"/>
          <w:pgSz w:w="12240" w:h="15840"/>
          <w:pgMar w:top="680" w:right="1440" w:bottom="1134" w:left="1440" w:header="720" w:footer="720" w:gutter="0"/>
          <w:cols w:num="2" w:space="720"/>
        </w:sectPr>
      </w:pPr>
    </w:p>
    <w:p w:rsidR="00EA72EB" w:rsidRDefault="00EA72EB" w:rsidP="00757060">
      <w:pPr>
        <w:pStyle w:val="Standard"/>
        <w:jc w:val="center"/>
        <w:rPr>
          <w:rFonts w:asciiTheme="minorHAnsi" w:hAnsiTheme="minorHAnsi" w:cs="Calibri"/>
          <w:sz w:val="18"/>
          <w:szCs w:val="18"/>
        </w:rPr>
      </w:pPr>
    </w:p>
    <w:p w:rsidR="00EA72EB" w:rsidRDefault="00EA72EB" w:rsidP="00757060">
      <w:pPr>
        <w:pStyle w:val="Standard"/>
        <w:jc w:val="center"/>
        <w:rPr>
          <w:rFonts w:asciiTheme="minorHAnsi" w:hAnsiTheme="minorHAnsi" w:cs="Calibri"/>
          <w:sz w:val="18"/>
          <w:szCs w:val="18"/>
        </w:rPr>
      </w:pPr>
    </w:p>
    <w:p w:rsidR="00EA72EB" w:rsidRDefault="00EA72EB" w:rsidP="00757060">
      <w:pPr>
        <w:pStyle w:val="Standard"/>
        <w:jc w:val="center"/>
        <w:rPr>
          <w:rFonts w:asciiTheme="minorHAnsi" w:hAnsiTheme="minorHAnsi" w:cs="Calibri"/>
          <w:sz w:val="18"/>
          <w:szCs w:val="18"/>
        </w:rPr>
      </w:pPr>
    </w:p>
    <w:p w:rsidR="00EA72EB" w:rsidRPr="002756F2" w:rsidRDefault="00EA72EB" w:rsidP="00EA72EB">
      <w:pPr>
        <w:pStyle w:val="Standard"/>
        <w:rPr>
          <w:lang w:val="fr-CA"/>
        </w:rPr>
      </w:pPr>
      <w:r w:rsidRPr="00EF0719">
        <w:rPr>
          <w:b/>
          <w:i/>
          <w:color w:val="76923C" w:themeColor="accent3" w:themeShade="BF"/>
          <w:sz w:val="56"/>
          <w:szCs w:val="56"/>
          <w:lang w:val="fr-CA"/>
        </w:rPr>
        <w:t>Pédagogie ouverte</w:t>
      </w:r>
      <w:r w:rsidRPr="002756F2">
        <w:rPr>
          <w:b/>
          <w:i/>
          <w:color w:val="C00000"/>
          <w:sz w:val="56"/>
          <w:szCs w:val="56"/>
          <w:lang w:val="fr-CA"/>
        </w:rPr>
        <w:tab/>
      </w:r>
      <w:r w:rsidRPr="002756F2">
        <w:rPr>
          <w:b/>
          <w:i/>
          <w:color w:val="C00000"/>
          <w:sz w:val="56"/>
          <w:szCs w:val="56"/>
          <w:lang w:val="fr-CA"/>
        </w:rPr>
        <w:tab/>
      </w:r>
      <w:r w:rsidRPr="002756F2">
        <w:rPr>
          <w:b/>
          <w:i/>
          <w:color w:val="C00000"/>
          <w:sz w:val="56"/>
          <w:szCs w:val="56"/>
          <w:lang w:val="fr-CA"/>
        </w:rPr>
        <w:tab/>
      </w:r>
      <w:r w:rsidRPr="002756F2">
        <w:rPr>
          <w:b/>
          <w:i/>
          <w:color w:val="C00000"/>
          <w:sz w:val="56"/>
          <w:szCs w:val="56"/>
          <w:lang w:val="fr-CA"/>
        </w:rPr>
        <w:tab/>
        <w:t xml:space="preserve">     </w:t>
      </w:r>
      <w:r>
        <w:rPr>
          <w:b/>
          <w:i/>
          <w:noProof/>
          <w:color w:val="C00000"/>
          <w:sz w:val="56"/>
          <w:szCs w:val="56"/>
          <w:lang w:eastAsia="en-CA" w:bidi="ar-SA"/>
        </w:rPr>
        <w:drawing>
          <wp:inline distT="0" distB="0" distL="0" distR="0" wp14:anchorId="189833DB" wp14:editId="220A12A1">
            <wp:extent cx="899160" cy="568199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1731" cy="569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72EB" w:rsidRPr="002756F2" w:rsidRDefault="00EA72EB" w:rsidP="00EA72EB">
      <w:pPr>
        <w:pStyle w:val="Standard"/>
        <w:pBdr>
          <w:bottom w:val="single" w:sz="12" w:space="1" w:color="00000A"/>
        </w:pBdr>
        <w:rPr>
          <w:lang w:val="fr-CA"/>
        </w:rPr>
      </w:pPr>
      <w:r>
        <w:rPr>
          <w:lang w:val="fr-CA"/>
        </w:rPr>
        <w:t>30</w:t>
      </w:r>
      <w:r w:rsidRPr="002756F2">
        <w:rPr>
          <w:lang w:val="fr-CA"/>
        </w:rPr>
        <w:tab/>
      </w:r>
      <w:r w:rsidRPr="002756F2">
        <w:rPr>
          <w:lang w:val="fr-CA"/>
        </w:rPr>
        <w:tab/>
      </w:r>
      <w:r w:rsidRPr="002756F2">
        <w:rPr>
          <w:lang w:val="fr-CA"/>
        </w:rPr>
        <w:tab/>
      </w:r>
      <w:r w:rsidRPr="002756F2">
        <w:rPr>
          <w:lang w:val="fr-CA"/>
        </w:rPr>
        <w:tab/>
      </w:r>
      <w:r w:rsidRPr="002756F2">
        <w:rPr>
          <w:lang w:val="fr-CA"/>
        </w:rPr>
        <w:tab/>
      </w:r>
      <w:r w:rsidRPr="002756F2">
        <w:rPr>
          <w:lang w:val="fr-CA"/>
        </w:rPr>
        <w:tab/>
      </w:r>
      <w:r w:rsidRPr="002756F2">
        <w:rPr>
          <w:lang w:val="fr-CA"/>
        </w:rPr>
        <w:tab/>
      </w:r>
      <w:r w:rsidRPr="002756F2">
        <w:rPr>
          <w:lang w:val="fr-CA"/>
        </w:rPr>
        <w:tab/>
      </w:r>
      <w:r w:rsidRPr="002756F2">
        <w:rPr>
          <w:lang w:val="fr-CA"/>
        </w:rPr>
        <w:tab/>
      </w:r>
      <w:r w:rsidRPr="002756F2">
        <w:rPr>
          <w:lang w:val="fr-CA"/>
        </w:rPr>
        <w:tab/>
        <w:t xml:space="preserve">      </w:t>
      </w:r>
      <w:r>
        <w:rPr>
          <w:lang w:val="fr-CA"/>
        </w:rPr>
        <w:t>17 juillet</w:t>
      </w:r>
      <w:r w:rsidRPr="00914A2B">
        <w:rPr>
          <w:lang w:val="fr-CA"/>
        </w:rPr>
        <w:t xml:space="preserve"> 2015</w:t>
      </w:r>
    </w:p>
    <w:p w:rsidR="00EA72EB" w:rsidRPr="002756F2" w:rsidRDefault="00EA72EB" w:rsidP="00EA72EB">
      <w:pPr>
        <w:suppressAutoHyphens w:val="0"/>
        <w:autoSpaceDN/>
        <w:spacing w:after="200" w:line="276" w:lineRule="auto"/>
        <w:contextualSpacing/>
        <w:jc w:val="center"/>
        <w:textAlignment w:val="auto"/>
        <w:rPr>
          <w:b/>
          <w:i/>
          <w:sz w:val="16"/>
          <w:szCs w:val="16"/>
          <w:lang w:val="fr-CA"/>
        </w:rPr>
      </w:pPr>
    </w:p>
    <w:p w:rsidR="00EA72EB" w:rsidRPr="00914A2B" w:rsidRDefault="00EA72EB" w:rsidP="00EA72EB">
      <w:pPr>
        <w:suppressAutoHyphens w:val="0"/>
        <w:autoSpaceDN/>
        <w:contextualSpacing/>
        <w:jc w:val="center"/>
        <w:textAlignment w:val="auto"/>
        <w:rPr>
          <w:rFonts w:asciiTheme="minorHAnsi" w:hAnsiTheme="minorHAnsi" w:cs="Helvetica"/>
          <w:b/>
          <w:i/>
          <w:sz w:val="22"/>
          <w:szCs w:val="22"/>
          <w:lang w:val="fr-CA"/>
        </w:rPr>
      </w:pPr>
      <w:r w:rsidRPr="00CA55A8">
        <w:rPr>
          <w:rFonts w:asciiTheme="minorHAnsi" w:hAnsiTheme="minorHAnsi"/>
          <w:b/>
          <w:i/>
          <w:color w:val="444444"/>
          <w:sz w:val="20"/>
          <w:szCs w:val="20"/>
          <w:lang w:val="fr-CA"/>
        </w:rPr>
        <w:t>« Les enfants ne vivent pas en dehors du cadre de leurs familles. »</w:t>
      </w:r>
      <w:r w:rsidRPr="00CA55A8">
        <w:rPr>
          <w:b/>
          <w:sz w:val="20"/>
          <w:szCs w:val="20"/>
          <w:lang w:val="fr-CA"/>
        </w:rPr>
        <w:t xml:space="preserve"> </w:t>
      </w:r>
      <w:r w:rsidRPr="00CA55A8">
        <w:rPr>
          <w:rFonts w:asciiTheme="minorHAnsi" w:hAnsiTheme="minorHAnsi"/>
          <w:b/>
          <w:i/>
          <w:color w:val="444444"/>
          <w:sz w:val="20"/>
          <w:szCs w:val="20"/>
          <w:lang w:val="fr-CA"/>
        </w:rPr>
        <w:t>(Traduction libre) – Madame Carla Thompson</w:t>
      </w:r>
      <w:r>
        <w:rPr>
          <w:rFonts w:asciiTheme="minorHAnsi" w:hAnsiTheme="minorHAnsi"/>
          <w:b/>
          <w:i/>
          <w:color w:val="444444"/>
          <w:sz w:val="22"/>
          <w:szCs w:val="22"/>
          <w:lang w:val="fr-CA"/>
        </w:rPr>
        <w:t xml:space="preserve"> </w:t>
      </w:r>
    </w:p>
    <w:p w:rsidR="00EA72EB" w:rsidRPr="00914A2B" w:rsidRDefault="00EA72EB" w:rsidP="00EA72EB">
      <w:pPr>
        <w:pStyle w:val="Standard"/>
        <w:jc w:val="center"/>
        <w:rPr>
          <w:color w:val="FF0000"/>
          <w:szCs w:val="21"/>
          <w:lang w:val="fr-CA"/>
        </w:rPr>
      </w:pPr>
    </w:p>
    <w:p w:rsidR="00EA72EB" w:rsidRPr="00914A2B" w:rsidRDefault="00EA72EB" w:rsidP="00EA72EB">
      <w:pPr>
        <w:pStyle w:val="Standard"/>
        <w:jc w:val="center"/>
        <w:rPr>
          <w:color w:val="FF0000"/>
          <w:szCs w:val="21"/>
          <w:lang w:val="fr-CA"/>
        </w:rPr>
        <w:sectPr w:rsidR="00EA72EB" w:rsidRPr="00914A2B" w:rsidSect="00EA72EB">
          <w:type w:val="continuous"/>
          <w:pgSz w:w="12240" w:h="15840"/>
          <w:pgMar w:top="680" w:right="1440" w:bottom="1134" w:left="1440" w:header="720" w:footer="720" w:gutter="0"/>
          <w:cols w:space="720"/>
        </w:sectPr>
      </w:pPr>
    </w:p>
    <w:p w:rsidR="00EA72EB" w:rsidRPr="00F23602" w:rsidRDefault="00EA72EB" w:rsidP="00EA72EB">
      <w:pPr>
        <w:jc w:val="center"/>
        <w:rPr>
          <w:rFonts w:asciiTheme="minorHAnsi" w:hAnsiTheme="minorHAnsi"/>
          <w:b/>
          <w:sz w:val="32"/>
          <w:szCs w:val="32"/>
          <w:lang w:val="fr-CA"/>
        </w:rPr>
      </w:pPr>
      <w:r w:rsidRPr="00F23602">
        <w:rPr>
          <w:rFonts w:asciiTheme="minorHAnsi" w:hAnsiTheme="minorHAnsi"/>
          <w:b/>
          <w:sz w:val="32"/>
          <w:szCs w:val="32"/>
          <w:lang w:val="fr-CA"/>
        </w:rPr>
        <w:lastRenderedPageBreak/>
        <w:t>À propos de l’éducation</w:t>
      </w:r>
    </w:p>
    <w:p w:rsidR="00EA72EB" w:rsidRPr="003546EF" w:rsidRDefault="00EA72EB" w:rsidP="00EA72EB">
      <w:pPr>
        <w:jc w:val="center"/>
        <w:rPr>
          <w:rFonts w:asciiTheme="minorHAnsi" w:hAnsiTheme="minorHAnsi"/>
          <w:b/>
          <w:sz w:val="22"/>
          <w:szCs w:val="22"/>
          <w:lang w:val="fr-CA"/>
        </w:rPr>
      </w:pPr>
    </w:p>
    <w:p w:rsidR="00EA72EB" w:rsidRDefault="00EA72EB" w:rsidP="00EA72EB">
      <w:pPr>
        <w:pStyle w:val="Standard"/>
        <w:jc w:val="both"/>
        <w:rPr>
          <w:rFonts w:ascii="Calibri" w:hAnsi="Calibri" w:cs="Calibri"/>
          <w:bCs/>
          <w:sz w:val="20"/>
          <w:szCs w:val="20"/>
          <w:lang w:val="fr-CA" w:eastAsia="en-CA"/>
        </w:rPr>
      </w:pPr>
      <w:r>
        <w:rPr>
          <w:rFonts w:ascii="Calibri" w:hAnsi="Calibri" w:cs="Calibri"/>
          <w:bCs/>
          <w:sz w:val="20"/>
          <w:szCs w:val="20"/>
          <w:lang w:val="fr-CA" w:eastAsia="en-CA"/>
        </w:rPr>
        <w:t xml:space="preserve">Dans un reportage, le </w:t>
      </w:r>
      <w:r w:rsidRPr="00976BCA">
        <w:rPr>
          <w:rFonts w:ascii="Calibri" w:hAnsi="Calibri" w:cs="Calibri"/>
          <w:b/>
          <w:bCs/>
          <w:sz w:val="20"/>
          <w:szCs w:val="20"/>
          <w:lang w:val="fr-CA" w:eastAsia="en-CA"/>
        </w:rPr>
        <w:t>Washington Post</w:t>
      </w:r>
      <w:r>
        <w:rPr>
          <w:rFonts w:ascii="Calibri" w:hAnsi="Calibri" w:cs="Calibri"/>
          <w:bCs/>
          <w:sz w:val="20"/>
          <w:szCs w:val="20"/>
          <w:lang w:val="fr-CA" w:eastAsia="en-CA"/>
        </w:rPr>
        <w:t xml:space="preserve"> en date du 10 j</w:t>
      </w:r>
      <w:r w:rsidRPr="00552AC3">
        <w:rPr>
          <w:rFonts w:ascii="Calibri" w:hAnsi="Calibri" w:cs="Calibri"/>
          <w:bCs/>
          <w:sz w:val="20"/>
          <w:szCs w:val="20"/>
          <w:lang w:val="fr-CA" w:eastAsia="en-CA"/>
        </w:rPr>
        <w:t>uillet 2014,</w:t>
      </w:r>
      <w:r>
        <w:rPr>
          <w:rFonts w:ascii="Calibri" w:hAnsi="Calibri" w:cs="Calibri"/>
          <w:bCs/>
          <w:sz w:val="20"/>
          <w:szCs w:val="20"/>
          <w:lang w:val="fr-CA" w:eastAsia="en-CA"/>
        </w:rPr>
        <w:t xml:space="preserve"> rendait compte d'un déjeuner de travail organisé par le P</w:t>
      </w:r>
      <w:r w:rsidRPr="00552AC3">
        <w:rPr>
          <w:rFonts w:ascii="Calibri" w:hAnsi="Calibri" w:cs="Calibri"/>
          <w:bCs/>
          <w:sz w:val="20"/>
          <w:szCs w:val="20"/>
          <w:lang w:val="fr-CA" w:eastAsia="en-CA"/>
        </w:rPr>
        <w:t xml:space="preserve">résident </w:t>
      </w:r>
      <w:r>
        <w:rPr>
          <w:rFonts w:ascii="Calibri" w:hAnsi="Calibri" w:cs="Calibri"/>
          <w:bCs/>
          <w:sz w:val="20"/>
          <w:szCs w:val="20"/>
          <w:lang w:val="fr-CA" w:eastAsia="en-CA"/>
        </w:rPr>
        <w:t xml:space="preserve">des États-Unis </w:t>
      </w:r>
      <w:r w:rsidRPr="00552AC3">
        <w:rPr>
          <w:rFonts w:ascii="Calibri" w:hAnsi="Calibri" w:cs="Calibri"/>
          <w:bCs/>
          <w:sz w:val="20"/>
          <w:szCs w:val="20"/>
          <w:lang w:val="fr-CA" w:eastAsia="en-CA"/>
        </w:rPr>
        <w:t xml:space="preserve">pour quatre enseignants; </w:t>
      </w:r>
      <w:r>
        <w:rPr>
          <w:rFonts w:ascii="Calibri" w:hAnsi="Calibri" w:cs="Calibri"/>
          <w:bCs/>
          <w:sz w:val="20"/>
          <w:szCs w:val="20"/>
          <w:lang w:val="fr-CA" w:eastAsia="en-CA"/>
        </w:rPr>
        <w:t xml:space="preserve">ces derniers </w:t>
      </w:r>
      <w:r w:rsidRPr="00552AC3">
        <w:rPr>
          <w:rFonts w:ascii="Calibri" w:hAnsi="Calibri" w:cs="Calibri"/>
          <w:bCs/>
          <w:sz w:val="20"/>
          <w:szCs w:val="20"/>
          <w:lang w:val="fr-CA" w:eastAsia="en-CA"/>
        </w:rPr>
        <w:t xml:space="preserve">auraient </w:t>
      </w:r>
      <w:r>
        <w:rPr>
          <w:rFonts w:ascii="Calibri" w:hAnsi="Calibri" w:cs="Calibri"/>
          <w:bCs/>
          <w:sz w:val="20"/>
          <w:szCs w:val="20"/>
          <w:lang w:val="fr-CA" w:eastAsia="en-CA"/>
        </w:rPr>
        <w:t xml:space="preserve">apparemment </w:t>
      </w:r>
      <w:r w:rsidRPr="00552AC3">
        <w:rPr>
          <w:rFonts w:ascii="Calibri" w:hAnsi="Calibri" w:cs="Calibri"/>
          <w:bCs/>
          <w:sz w:val="20"/>
          <w:szCs w:val="20"/>
          <w:lang w:val="fr-CA" w:eastAsia="en-CA"/>
        </w:rPr>
        <w:t>dit</w:t>
      </w:r>
      <w:r>
        <w:rPr>
          <w:rFonts w:ascii="Calibri" w:hAnsi="Calibri" w:cs="Calibri"/>
          <w:bCs/>
          <w:sz w:val="20"/>
          <w:szCs w:val="20"/>
          <w:lang w:val="fr-CA" w:eastAsia="en-CA"/>
        </w:rPr>
        <w:t xml:space="preserve"> </w:t>
      </w:r>
      <w:r w:rsidRPr="00552AC3">
        <w:rPr>
          <w:rFonts w:ascii="Calibri" w:hAnsi="Calibri" w:cs="Calibri"/>
          <w:bCs/>
          <w:sz w:val="20"/>
          <w:szCs w:val="20"/>
          <w:lang w:val="fr-CA" w:eastAsia="en-CA"/>
        </w:rPr>
        <w:t>au Président</w:t>
      </w:r>
      <w:r>
        <w:rPr>
          <w:rFonts w:ascii="Calibri" w:hAnsi="Calibri" w:cs="Calibri"/>
          <w:bCs/>
          <w:sz w:val="20"/>
          <w:szCs w:val="20"/>
          <w:lang w:val="fr-CA" w:eastAsia="en-CA"/>
        </w:rPr>
        <w:t xml:space="preserve"> ce qui suit </w:t>
      </w:r>
      <w:r w:rsidRPr="00552AC3">
        <w:rPr>
          <w:rFonts w:ascii="Calibri" w:hAnsi="Calibri" w:cs="Calibri"/>
          <w:bCs/>
          <w:sz w:val="20"/>
          <w:szCs w:val="20"/>
          <w:lang w:val="fr-CA" w:eastAsia="en-CA"/>
        </w:rPr>
        <w:t>:</w:t>
      </w:r>
    </w:p>
    <w:p w:rsidR="00EA72EB" w:rsidRPr="00552AC3" w:rsidRDefault="00EA72EB" w:rsidP="00EA72EB">
      <w:pPr>
        <w:pStyle w:val="Standard"/>
        <w:jc w:val="both"/>
        <w:rPr>
          <w:rFonts w:ascii="Calibri" w:hAnsi="Calibri" w:cs="Calibri"/>
          <w:bCs/>
          <w:sz w:val="20"/>
          <w:szCs w:val="20"/>
          <w:lang w:val="fr-CA" w:eastAsia="en-CA"/>
        </w:rPr>
      </w:pPr>
    </w:p>
    <w:p w:rsidR="00EA72EB" w:rsidRPr="00552AC3" w:rsidRDefault="00EA72EB" w:rsidP="00EA72EB">
      <w:pPr>
        <w:pStyle w:val="Standard"/>
        <w:jc w:val="both"/>
        <w:rPr>
          <w:rFonts w:ascii="Calibri" w:hAnsi="Calibri" w:cs="Calibri"/>
          <w:bCs/>
          <w:sz w:val="20"/>
          <w:szCs w:val="20"/>
          <w:lang w:val="fr-CA" w:eastAsia="en-CA"/>
        </w:rPr>
      </w:pPr>
      <w:r w:rsidRPr="00552AC3">
        <w:rPr>
          <w:rFonts w:ascii="Calibri" w:hAnsi="Calibri" w:cs="Calibri"/>
          <w:bCs/>
          <w:sz w:val="20"/>
          <w:szCs w:val="20"/>
          <w:lang w:val="fr-CA" w:eastAsia="en-CA"/>
        </w:rPr>
        <w:t>1. «</w:t>
      </w:r>
      <w:r>
        <w:rPr>
          <w:rFonts w:ascii="Calibri" w:hAnsi="Calibri" w:cs="Calibri"/>
          <w:bCs/>
          <w:sz w:val="20"/>
          <w:szCs w:val="20"/>
          <w:lang w:val="fr-CA" w:eastAsia="en-CA"/>
        </w:rPr>
        <w:t xml:space="preserve"> L</w:t>
      </w:r>
      <w:r w:rsidRPr="00552AC3">
        <w:rPr>
          <w:rFonts w:ascii="Calibri" w:hAnsi="Calibri" w:cs="Calibri"/>
          <w:bCs/>
          <w:sz w:val="20"/>
          <w:szCs w:val="20"/>
          <w:lang w:val="fr-CA" w:eastAsia="en-CA"/>
        </w:rPr>
        <w:t>es enfants</w:t>
      </w:r>
      <w:r>
        <w:rPr>
          <w:rFonts w:ascii="Calibri" w:hAnsi="Calibri" w:cs="Calibri"/>
          <w:bCs/>
          <w:sz w:val="20"/>
          <w:szCs w:val="20"/>
          <w:lang w:val="fr-CA" w:eastAsia="en-CA"/>
        </w:rPr>
        <w:t xml:space="preserve"> ne sont pas le problème;</w:t>
      </w:r>
    </w:p>
    <w:p w:rsidR="00EA72EB" w:rsidRPr="00552AC3" w:rsidRDefault="00EA72EB" w:rsidP="00EA72EB">
      <w:pPr>
        <w:pStyle w:val="Standard"/>
        <w:jc w:val="both"/>
        <w:rPr>
          <w:rFonts w:ascii="Calibri" w:hAnsi="Calibri" w:cs="Calibri"/>
          <w:bCs/>
          <w:sz w:val="20"/>
          <w:szCs w:val="20"/>
          <w:lang w:val="fr-CA" w:eastAsia="en-CA"/>
        </w:rPr>
      </w:pPr>
      <w:r w:rsidRPr="00552AC3">
        <w:rPr>
          <w:rFonts w:ascii="Calibri" w:hAnsi="Calibri" w:cs="Calibri"/>
          <w:bCs/>
          <w:sz w:val="20"/>
          <w:szCs w:val="20"/>
          <w:lang w:val="fr-CA" w:eastAsia="en-CA"/>
        </w:rPr>
        <w:t xml:space="preserve">2. La responsabilité et </w:t>
      </w:r>
      <w:r>
        <w:rPr>
          <w:rFonts w:ascii="Calibri" w:hAnsi="Calibri" w:cs="Calibri"/>
          <w:bCs/>
          <w:sz w:val="20"/>
          <w:szCs w:val="20"/>
          <w:lang w:val="fr-CA" w:eastAsia="en-CA"/>
        </w:rPr>
        <w:t xml:space="preserve">la simple joie </w:t>
      </w:r>
      <w:r w:rsidRPr="00552AC3">
        <w:rPr>
          <w:rFonts w:ascii="Calibri" w:hAnsi="Calibri" w:cs="Calibri"/>
          <w:bCs/>
          <w:sz w:val="20"/>
          <w:szCs w:val="20"/>
          <w:lang w:val="fr-CA" w:eastAsia="en-CA"/>
        </w:rPr>
        <w:t>peuvent coexister</w:t>
      </w:r>
      <w:r>
        <w:rPr>
          <w:rFonts w:ascii="Calibri" w:hAnsi="Calibri" w:cs="Calibri"/>
          <w:bCs/>
          <w:sz w:val="20"/>
          <w:szCs w:val="20"/>
          <w:lang w:val="fr-CA" w:eastAsia="en-CA"/>
        </w:rPr>
        <w:t>;</w:t>
      </w:r>
    </w:p>
    <w:p w:rsidR="00EA72EB" w:rsidRPr="00552AC3" w:rsidRDefault="00EA72EB" w:rsidP="00EA72EB">
      <w:pPr>
        <w:pStyle w:val="Standard"/>
        <w:jc w:val="both"/>
        <w:rPr>
          <w:rFonts w:ascii="Calibri" w:hAnsi="Calibri" w:cs="Calibri"/>
          <w:bCs/>
          <w:sz w:val="20"/>
          <w:szCs w:val="20"/>
          <w:lang w:val="fr-CA" w:eastAsia="en-CA"/>
        </w:rPr>
      </w:pPr>
      <w:r>
        <w:rPr>
          <w:rFonts w:ascii="Calibri" w:hAnsi="Calibri" w:cs="Calibri"/>
          <w:bCs/>
          <w:sz w:val="20"/>
          <w:szCs w:val="20"/>
          <w:lang w:val="fr-CA" w:eastAsia="en-CA"/>
        </w:rPr>
        <w:t>3. Il ne s’agit pas de bons et de mauvais enseignants, mais plutôt</w:t>
      </w:r>
      <w:r w:rsidRPr="00552AC3">
        <w:rPr>
          <w:rFonts w:ascii="Calibri" w:hAnsi="Calibri" w:cs="Calibri"/>
          <w:bCs/>
          <w:sz w:val="20"/>
          <w:szCs w:val="20"/>
          <w:lang w:val="fr-CA" w:eastAsia="en-CA"/>
        </w:rPr>
        <w:t xml:space="preserve"> </w:t>
      </w:r>
      <w:r>
        <w:rPr>
          <w:rFonts w:ascii="Calibri" w:hAnsi="Calibri" w:cs="Calibri"/>
          <w:bCs/>
          <w:sz w:val="20"/>
          <w:szCs w:val="20"/>
          <w:lang w:val="fr-CA" w:eastAsia="en-CA"/>
        </w:rPr>
        <w:t>de bon et de mauvais enseignement;</w:t>
      </w:r>
    </w:p>
    <w:p w:rsidR="00EA72EB" w:rsidRDefault="00EA72EB" w:rsidP="00EA72EB">
      <w:pPr>
        <w:pStyle w:val="Standard"/>
        <w:jc w:val="both"/>
        <w:rPr>
          <w:rFonts w:ascii="Calibri" w:hAnsi="Calibri" w:cs="Calibri"/>
          <w:bCs/>
          <w:sz w:val="20"/>
          <w:szCs w:val="20"/>
          <w:lang w:val="fr-CA" w:eastAsia="en-CA"/>
        </w:rPr>
      </w:pPr>
      <w:r>
        <w:rPr>
          <w:rFonts w:ascii="Calibri" w:hAnsi="Calibri" w:cs="Calibri"/>
          <w:bCs/>
          <w:sz w:val="20"/>
          <w:szCs w:val="20"/>
          <w:lang w:val="fr-CA" w:eastAsia="en-CA"/>
        </w:rPr>
        <w:t xml:space="preserve">4. Si nous voulons des </w:t>
      </w:r>
      <w:r w:rsidRPr="00552AC3">
        <w:rPr>
          <w:rFonts w:ascii="Calibri" w:hAnsi="Calibri" w:cs="Calibri"/>
          <w:bCs/>
          <w:sz w:val="20"/>
          <w:szCs w:val="20"/>
          <w:lang w:val="fr-CA" w:eastAsia="en-CA"/>
        </w:rPr>
        <w:t xml:space="preserve">étudiants </w:t>
      </w:r>
      <w:r>
        <w:rPr>
          <w:rFonts w:ascii="Calibri" w:hAnsi="Calibri" w:cs="Calibri"/>
          <w:bCs/>
          <w:sz w:val="20"/>
          <w:szCs w:val="20"/>
          <w:lang w:val="fr-CA" w:eastAsia="en-CA"/>
        </w:rPr>
        <w:t xml:space="preserve">qui innovent, collaborent et apporter des réponses aux problèmes </w:t>
      </w:r>
      <w:r w:rsidRPr="005775B8">
        <w:rPr>
          <w:rFonts w:ascii="Calibri" w:hAnsi="Calibri" w:cs="Calibri"/>
          <w:bCs/>
          <w:sz w:val="20"/>
          <w:szCs w:val="20"/>
          <w:lang w:val="fr-CA" w:eastAsia="en-CA"/>
        </w:rPr>
        <w:t xml:space="preserve">auxquels on se </w:t>
      </w:r>
      <w:r>
        <w:rPr>
          <w:rFonts w:ascii="Calibri" w:hAnsi="Calibri" w:cs="Calibri"/>
          <w:bCs/>
          <w:sz w:val="20"/>
          <w:szCs w:val="20"/>
          <w:lang w:val="fr-CA" w:eastAsia="en-CA"/>
        </w:rPr>
        <w:t>heurte réellement dans la vie</w:t>
      </w:r>
      <w:r w:rsidRPr="00552AC3">
        <w:rPr>
          <w:rFonts w:ascii="Calibri" w:hAnsi="Calibri" w:cs="Calibri"/>
          <w:bCs/>
          <w:sz w:val="20"/>
          <w:szCs w:val="20"/>
          <w:lang w:val="fr-CA" w:eastAsia="en-CA"/>
        </w:rPr>
        <w:t>, nous devons pe</w:t>
      </w:r>
      <w:r>
        <w:rPr>
          <w:rFonts w:ascii="Calibri" w:hAnsi="Calibri" w:cs="Calibri"/>
          <w:bCs/>
          <w:sz w:val="20"/>
          <w:szCs w:val="20"/>
          <w:lang w:val="fr-CA" w:eastAsia="en-CA"/>
        </w:rPr>
        <w:t>rmettre aux enseignants de faire la même chose. »</w:t>
      </w:r>
    </w:p>
    <w:p w:rsidR="00EA72EB" w:rsidRDefault="00EA72EB" w:rsidP="00EA72EB">
      <w:pPr>
        <w:pStyle w:val="Standard"/>
        <w:jc w:val="both"/>
        <w:rPr>
          <w:rFonts w:ascii="Calibri" w:hAnsi="Calibri" w:cs="Calibri"/>
          <w:bCs/>
          <w:sz w:val="20"/>
          <w:szCs w:val="20"/>
          <w:lang w:val="fr-CA" w:eastAsia="en-CA"/>
        </w:rPr>
      </w:pPr>
    </w:p>
    <w:p w:rsidR="00EA72EB" w:rsidRDefault="00EA72EB" w:rsidP="00EA72EB">
      <w:pPr>
        <w:pStyle w:val="Standard"/>
        <w:jc w:val="both"/>
        <w:rPr>
          <w:rFonts w:ascii="Calibri" w:hAnsi="Calibri" w:cs="Calibri"/>
          <w:bCs/>
          <w:sz w:val="20"/>
          <w:szCs w:val="20"/>
          <w:lang w:val="fr-CA" w:eastAsia="en-CA"/>
        </w:rPr>
      </w:pPr>
      <w:r w:rsidRPr="00976BCA">
        <w:rPr>
          <w:rFonts w:ascii="Calibri" w:hAnsi="Calibri" w:cs="Calibri"/>
          <w:b/>
          <w:bCs/>
          <w:sz w:val="20"/>
          <w:szCs w:val="20"/>
          <w:lang w:val="fr-CA" w:eastAsia="en-CA"/>
        </w:rPr>
        <w:t>L'article Internet que vous trouverez au lien</w:t>
      </w:r>
      <w:r>
        <w:rPr>
          <w:rFonts w:ascii="Calibri" w:hAnsi="Calibri" w:cs="Calibri"/>
          <w:b/>
          <w:bCs/>
          <w:sz w:val="20"/>
          <w:szCs w:val="20"/>
          <w:lang w:val="fr-CA" w:eastAsia="en-CA"/>
        </w:rPr>
        <w:t xml:space="preserve"> </w:t>
      </w:r>
      <w:hyperlink r:id="rId11" w:history="1">
        <w:r w:rsidRPr="009326BB">
          <w:rPr>
            <w:rStyle w:val="Hyperlink"/>
            <w:rFonts w:ascii="Calibri" w:hAnsi="Calibri" w:cs="Calibri"/>
            <w:bCs/>
            <w:sz w:val="20"/>
            <w:szCs w:val="20"/>
            <w:lang w:val="fr-CA" w:eastAsia="en-CA"/>
          </w:rPr>
          <w:t>https://learningshore.edublogs.org/2010/10/24/on-school-reform-a-history-of-resistance-to-change/</w:t>
        </w:r>
      </w:hyperlink>
      <w:r>
        <w:rPr>
          <w:rFonts w:ascii="Calibri" w:hAnsi="Calibri" w:cs="Calibri"/>
          <w:bCs/>
          <w:sz w:val="20"/>
          <w:szCs w:val="20"/>
          <w:lang w:val="fr-CA" w:eastAsia="en-CA"/>
        </w:rPr>
        <w:t xml:space="preserve">, révèle que le meilleur moyen de réformer le système scolaire est </w:t>
      </w:r>
      <w:r w:rsidRPr="007F583E">
        <w:rPr>
          <w:rFonts w:ascii="Calibri" w:hAnsi="Calibri" w:cs="Calibri"/>
          <w:bCs/>
          <w:sz w:val="20"/>
          <w:szCs w:val="20"/>
          <w:lang w:val="fr-CA" w:eastAsia="en-CA"/>
        </w:rPr>
        <w:t>de «</w:t>
      </w:r>
      <w:r>
        <w:rPr>
          <w:rFonts w:ascii="Calibri" w:hAnsi="Calibri" w:cs="Calibri"/>
          <w:bCs/>
          <w:sz w:val="20"/>
          <w:szCs w:val="20"/>
          <w:lang w:val="fr-CA" w:eastAsia="en-CA"/>
        </w:rPr>
        <w:t xml:space="preserve"> </w:t>
      </w:r>
      <w:r w:rsidRPr="007F583E">
        <w:rPr>
          <w:rFonts w:ascii="Calibri" w:hAnsi="Calibri" w:cs="Calibri"/>
          <w:bCs/>
          <w:sz w:val="20"/>
          <w:szCs w:val="20"/>
          <w:lang w:val="fr-CA" w:eastAsia="en-CA"/>
        </w:rPr>
        <w:t>fournir aux en</w:t>
      </w:r>
      <w:r>
        <w:rPr>
          <w:rFonts w:ascii="Calibri" w:hAnsi="Calibri" w:cs="Calibri"/>
          <w:bCs/>
          <w:sz w:val="20"/>
          <w:szCs w:val="20"/>
          <w:lang w:val="fr-CA" w:eastAsia="en-CA"/>
        </w:rPr>
        <w:t>seignants une grande mesure d'autonomie puis de se tenir à l’écart. »</w:t>
      </w:r>
    </w:p>
    <w:p w:rsidR="00EA72EB" w:rsidRPr="0035053A" w:rsidRDefault="00EA72EB" w:rsidP="00EA72EB">
      <w:pPr>
        <w:pStyle w:val="Standard"/>
        <w:jc w:val="both"/>
        <w:rPr>
          <w:rFonts w:ascii="Calibri" w:hAnsi="Calibri" w:cs="Calibri"/>
          <w:bCs/>
          <w:sz w:val="20"/>
          <w:szCs w:val="20"/>
          <w:lang w:val="fr-CA" w:eastAsia="en-CA"/>
        </w:rPr>
      </w:pPr>
    </w:p>
    <w:p w:rsidR="00EA72EB" w:rsidRDefault="00EA72EB" w:rsidP="00EA72EB">
      <w:pPr>
        <w:pStyle w:val="Standard"/>
        <w:jc w:val="both"/>
        <w:rPr>
          <w:rFonts w:ascii="Calibri" w:hAnsi="Calibri" w:cs="Calibri"/>
          <w:bCs/>
          <w:sz w:val="20"/>
          <w:szCs w:val="20"/>
          <w:lang w:val="fr-CA" w:eastAsia="en-CA"/>
        </w:rPr>
      </w:pPr>
      <w:r>
        <w:rPr>
          <w:rFonts w:ascii="Calibri" w:hAnsi="Calibri" w:cs="Calibri"/>
          <w:bCs/>
          <w:sz w:val="20"/>
          <w:szCs w:val="20"/>
          <w:lang w:val="fr-CA" w:eastAsia="en-CA"/>
        </w:rPr>
        <w:t xml:space="preserve">Comme le rapportait le </w:t>
      </w:r>
      <w:r w:rsidRPr="00F30D93">
        <w:rPr>
          <w:rFonts w:ascii="Calibri" w:hAnsi="Calibri" w:cs="Calibri"/>
          <w:b/>
          <w:bCs/>
          <w:sz w:val="20"/>
          <w:szCs w:val="20"/>
          <w:lang w:val="fr-CA" w:eastAsia="en-CA"/>
        </w:rPr>
        <w:t>journal néo-zélandais Herald</w:t>
      </w:r>
      <w:r w:rsidRPr="0061539A">
        <w:rPr>
          <w:rFonts w:ascii="Calibri" w:hAnsi="Calibri" w:cs="Calibri"/>
          <w:bCs/>
          <w:sz w:val="20"/>
          <w:szCs w:val="20"/>
          <w:lang w:val="fr-CA" w:eastAsia="en-CA"/>
        </w:rPr>
        <w:t xml:space="preserve"> </w:t>
      </w:r>
      <w:r>
        <w:rPr>
          <w:rFonts w:ascii="Calibri" w:hAnsi="Calibri" w:cs="Calibri"/>
          <w:bCs/>
          <w:sz w:val="20"/>
          <w:szCs w:val="20"/>
          <w:lang w:val="fr-CA" w:eastAsia="en-CA"/>
        </w:rPr>
        <w:t>en date du 23 juin 2015,</w:t>
      </w:r>
      <w:r w:rsidRPr="001351FA">
        <w:rPr>
          <w:rFonts w:ascii="Calibri" w:hAnsi="Calibri" w:cs="Calibri"/>
          <w:bCs/>
          <w:sz w:val="20"/>
          <w:szCs w:val="20"/>
          <w:lang w:val="fr-CA" w:eastAsia="en-CA"/>
        </w:rPr>
        <w:t xml:space="preserve"> «</w:t>
      </w:r>
      <w:r>
        <w:rPr>
          <w:rFonts w:ascii="Calibri" w:hAnsi="Calibri" w:cs="Calibri"/>
          <w:bCs/>
          <w:sz w:val="20"/>
          <w:szCs w:val="20"/>
          <w:lang w:val="fr-CA" w:eastAsia="en-CA"/>
        </w:rPr>
        <w:t xml:space="preserve"> </w:t>
      </w:r>
      <w:r w:rsidRPr="001351FA">
        <w:rPr>
          <w:rFonts w:ascii="Calibri" w:hAnsi="Calibri" w:cs="Calibri"/>
          <w:bCs/>
          <w:sz w:val="20"/>
          <w:szCs w:val="20"/>
          <w:lang w:val="fr-CA" w:eastAsia="en-CA"/>
        </w:rPr>
        <w:t>La moitié des enfants néo-zélandais ne sont pas suffisamment prépar</w:t>
      </w:r>
      <w:r>
        <w:rPr>
          <w:rFonts w:ascii="Calibri" w:hAnsi="Calibri" w:cs="Calibri"/>
          <w:bCs/>
          <w:sz w:val="20"/>
          <w:szCs w:val="20"/>
          <w:lang w:val="fr-CA" w:eastAsia="en-CA"/>
        </w:rPr>
        <w:t>és pour l'école »</w:t>
      </w:r>
      <w:r w:rsidRPr="001351FA">
        <w:rPr>
          <w:rFonts w:ascii="Calibri" w:hAnsi="Calibri" w:cs="Calibri"/>
          <w:bCs/>
          <w:sz w:val="20"/>
          <w:szCs w:val="20"/>
          <w:lang w:val="fr-CA" w:eastAsia="en-CA"/>
        </w:rPr>
        <w:t xml:space="preserve">. L'étude </w:t>
      </w:r>
      <w:r>
        <w:rPr>
          <w:rFonts w:ascii="Calibri" w:hAnsi="Calibri" w:cs="Calibri"/>
          <w:bCs/>
          <w:sz w:val="20"/>
          <w:szCs w:val="20"/>
          <w:lang w:val="fr-CA" w:eastAsia="en-CA"/>
        </w:rPr>
        <w:t xml:space="preserve">faite auprès </w:t>
      </w:r>
      <w:r w:rsidRPr="001351FA">
        <w:rPr>
          <w:rFonts w:ascii="Calibri" w:hAnsi="Calibri" w:cs="Calibri"/>
          <w:bCs/>
          <w:sz w:val="20"/>
          <w:szCs w:val="20"/>
          <w:lang w:val="fr-CA" w:eastAsia="en-CA"/>
        </w:rPr>
        <w:t xml:space="preserve">de 100 écoles et </w:t>
      </w:r>
      <w:r>
        <w:rPr>
          <w:rFonts w:ascii="Calibri" w:hAnsi="Calibri" w:cs="Calibri"/>
          <w:bCs/>
          <w:sz w:val="20"/>
          <w:szCs w:val="20"/>
          <w:lang w:val="fr-CA" w:eastAsia="en-CA"/>
        </w:rPr>
        <w:t xml:space="preserve">de </w:t>
      </w:r>
      <w:r w:rsidRPr="001351FA">
        <w:rPr>
          <w:rFonts w:ascii="Calibri" w:hAnsi="Calibri" w:cs="Calibri"/>
          <w:bCs/>
          <w:sz w:val="20"/>
          <w:szCs w:val="20"/>
          <w:lang w:val="fr-CA" w:eastAsia="en-CA"/>
        </w:rPr>
        <w:t>374 centres de la petite enfance a été ré</w:t>
      </w:r>
      <w:r>
        <w:rPr>
          <w:rFonts w:ascii="Calibri" w:hAnsi="Calibri" w:cs="Calibri"/>
          <w:bCs/>
          <w:sz w:val="20"/>
          <w:szCs w:val="20"/>
          <w:lang w:val="fr-CA" w:eastAsia="en-CA"/>
        </w:rPr>
        <w:t>alisée par le Bureau d’examen</w:t>
      </w:r>
      <w:r w:rsidRPr="001351FA">
        <w:rPr>
          <w:rFonts w:ascii="Calibri" w:hAnsi="Calibri" w:cs="Calibri"/>
          <w:bCs/>
          <w:sz w:val="20"/>
          <w:szCs w:val="20"/>
          <w:lang w:val="fr-CA" w:eastAsia="en-CA"/>
        </w:rPr>
        <w:t xml:space="preserve"> de l'éducat</w:t>
      </w:r>
      <w:r>
        <w:rPr>
          <w:rFonts w:ascii="Calibri" w:hAnsi="Calibri" w:cs="Calibri"/>
          <w:bCs/>
          <w:sz w:val="20"/>
          <w:szCs w:val="20"/>
          <w:lang w:val="fr-CA" w:eastAsia="en-CA"/>
        </w:rPr>
        <w:t xml:space="preserve">ion et dénonçait les écoles les moins performantes « </w:t>
      </w:r>
      <w:r w:rsidRPr="001351FA">
        <w:rPr>
          <w:rFonts w:ascii="Calibri" w:hAnsi="Calibri" w:cs="Calibri"/>
          <w:bCs/>
          <w:sz w:val="20"/>
          <w:szCs w:val="20"/>
          <w:lang w:val="fr-CA" w:eastAsia="en-CA"/>
        </w:rPr>
        <w:t>pour avoir d</w:t>
      </w:r>
      <w:r>
        <w:rPr>
          <w:rFonts w:ascii="Calibri" w:hAnsi="Calibri" w:cs="Calibri"/>
          <w:bCs/>
          <w:sz w:val="20"/>
          <w:szCs w:val="20"/>
          <w:lang w:val="fr-CA" w:eastAsia="en-CA"/>
        </w:rPr>
        <w:t>es systèmes rigides où l'enfant</w:t>
      </w:r>
      <w:r w:rsidRPr="001351FA">
        <w:rPr>
          <w:rFonts w:ascii="Calibri" w:hAnsi="Calibri" w:cs="Calibri"/>
          <w:bCs/>
          <w:sz w:val="20"/>
          <w:szCs w:val="20"/>
          <w:lang w:val="fr-CA" w:eastAsia="en-CA"/>
        </w:rPr>
        <w:t xml:space="preserve"> </w:t>
      </w:r>
      <w:r>
        <w:rPr>
          <w:rFonts w:ascii="Calibri" w:hAnsi="Calibri" w:cs="Calibri"/>
          <w:bCs/>
          <w:sz w:val="20"/>
          <w:szCs w:val="20"/>
          <w:lang w:val="fr-CA" w:eastAsia="en-CA"/>
        </w:rPr>
        <w:t>``</w:t>
      </w:r>
      <w:r w:rsidRPr="001351FA">
        <w:rPr>
          <w:rFonts w:ascii="Calibri" w:hAnsi="Calibri" w:cs="Calibri"/>
          <w:bCs/>
          <w:sz w:val="20"/>
          <w:szCs w:val="20"/>
          <w:lang w:val="fr-CA" w:eastAsia="en-CA"/>
        </w:rPr>
        <w:t>devait être prêt pour l'école</w:t>
      </w:r>
      <w:r>
        <w:rPr>
          <w:rFonts w:ascii="Calibri" w:hAnsi="Calibri" w:cs="Calibri"/>
          <w:bCs/>
          <w:sz w:val="20"/>
          <w:szCs w:val="20"/>
          <w:lang w:val="fr-CA" w:eastAsia="en-CA"/>
        </w:rPr>
        <w:t xml:space="preserve">`` </w:t>
      </w:r>
      <w:r w:rsidRPr="001351FA">
        <w:rPr>
          <w:rFonts w:ascii="Calibri" w:hAnsi="Calibri" w:cs="Calibri"/>
          <w:bCs/>
          <w:sz w:val="20"/>
          <w:szCs w:val="20"/>
          <w:lang w:val="fr-CA" w:eastAsia="en-CA"/>
        </w:rPr>
        <w:t xml:space="preserve">plutôt que </w:t>
      </w:r>
      <w:r>
        <w:rPr>
          <w:rFonts w:ascii="Calibri" w:hAnsi="Calibri" w:cs="Calibri"/>
          <w:bCs/>
          <w:sz w:val="20"/>
          <w:szCs w:val="20"/>
          <w:lang w:val="fr-CA" w:eastAsia="en-CA"/>
        </w:rPr>
        <w:t xml:space="preserve">d’ajuster </w:t>
      </w:r>
      <w:r w:rsidRPr="001351FA">
        <w:rPr>
          <w:rFonts w:ascii="Calibri" w:hAnsi="Calibri" w:cs="Calibri"/>
          <w:bCs/>
          <w:sz w:val="20"/>
          <w:szCs w:val="20"/>
          <w:lang w:val="fr-CA" w:eastAsia="en-CA"/>
        </w:rPr>
        <w:t xml:space="preserve">l'école </w:t>
      </w:r>
      <w:r>
        <w:rPr>
          <w:rFonts w:ascii="Calibri" w:hAnsi="Calibri" w:cs="Calibri"/>
          <w:bCs/>
          <w:sz w:val="20"/>
          <w:szCs w:val="20"/>
          <w:lang w:val="fr-CA" w:eastAsia="en-CA"/>
        </w:rPr>
        <w:t xml:space="preserve">pour répondre aux besoins </w:t>
      </w:r>
      <w:r w:rsidRPr="001351FA">
        <w:rPr>
          <w:rFonts w:ascii="Calibri" w:hAnsi="Calibri" w:cs="Calibri"/>
          <w:bCs/>
          <w:sz w:val="20"/>
          <w:szCs w:val="20"/>
          <w:lang w:val="fr-CA" w:eastAsia="en-CA"/>
        </w:rPr>
        <w:t>de l'e</w:t>
      </w:r>
      <w:r>
        <w:rPr>
          <w:rFonts w:ascii="Calibri" w:hAnsi="Calibri" w:cs="Calibri"/>
          <w:bCs/>
          <w:sz w:val="20"/>
          <w:szCs w:val="20"/>
          <w:lang w:val="fr-CA" w:eastAsia="en-CA"/>
        </w:rPr>
        <w:t xml:space="preserve">nfant ». Selon l'article, la clé d’une transition réussie vers une </w:t>
      </w:r>
      <w:r w:rsidRPr="001351FA">
        <w:rPr>
          <w:rFonts w:ascii="Calibri" w:hAnsi="Calibri" w:cs="Calibri"/>
          <w:bCs/>
          <w:sz w:val="20"/>
          <w:szCs w:val="20"/>
          <w:lang w:val="fr-CA" w:eastAsia="en-CA"/>
        </w:rPr>
        <w:t>scolarisation for</w:t>
      </w:r>
      <w:r>
        <w:rPr>
          <w:rFonts w:ascii="Calibri" w:hAnsi="Calibri" w:cs="Calibri"/>
          <w:bCs/>
          <w:sz w:val="20"/>
          <w:szCs w:val="20"/>
          <w:lang w:val="fr-CA" w:eastAsia="en-CA"/>
        </w:rPr>
        <w:t>melle dépend de la nature et de la portée</w:t>
      </w:r>
      <w:r w:rsidRPr="001351FA">
        <w:rPr>
          <w:rFonts w:ascii="Calibri" w:hAnsi="Calibri" w:cs="Calibri"/>
          <w:bCs/>
          <w:sz w:val="20"/>
          <w:szCs w:val="20"/>
          <w:lang w:val="fr-CA" w:eastAsia="en-CA"/>
        </w:rPr>
        <w:t xml:space="preserve"> de la communication </w:t>
      </w:r>
      <w:r>
        <w:rPr>
          <w:rFonts w:ascii="Calibri" w:hAnsi="Calibri" w:cs="Calibri"/>
          <w:bCs/>
          <w:sz w:val="20"/>
          <w:szCs w:val="20"/>
          <w:lang w:val="fr-CA" w:eastAsia="en-CA"/>
        </w:rPr>
        <w:t xml:space="preserve">qui existe </w:t>
      </w:r>
      <w:r w:rsidRPr="001351FA">
        <w:rPr>
          <w:rFonts w:ascii="Calibri" w:hAnsi="Calibri" w:cs="Calibri"/>
          <w:bCs/>
          <w:sz w:val="20"/>
          <w:szCs w:val="20"/>
          <w:lang w:val="fr-CA" w:eastAsia="en-CA"/>
        </w:rPr>
        <w:t>entre les parents et les enseignants.</w:t>
      </w:r>
    </w:p>
    <w:p w:rsidR="00EA72EB" w:rsidRDefault="00EA72EB" w:rsidP="00EA72EB">
      <w:pPr>
        <w:pStyle w:val="Standard"/>
        <w:jc w:val="both"/>
        <w:rPr>
          <w:rFonts w:ascii="Calibri" w:hAnsi="Calibri" w:cs="Calibri"/>
          <w:bCs/>
          <w:sz w:val="20"/>
          <w:szCs w:val="20"/>
          <w:lang w:val="fr-CA" w:eastAsia="en-CA"/>
        </w:rPr>
      </w:pPr>
    </w:p>
    <w:p w:rsidR="00EA72EB" w:rsidRDefault="00EA72EB" w:rsidP="00EA72EB">
      <w:pPr>
        <w:pStyle w:val="Standard"/>
        <w:jc w:val="both"/>
        <w:rPr>
          <w:rFonts w:ascii="Calibri" w:hAnsi="Calibri" w:cs="Calibri"/>
          <w:bCs/>
          <w:sz w:val="20"/>
          <w:szCs w:val="20"/>
          <w:lang w:val="fr-CA" w:eastAsia="en-CA"/>
        </w:rPr>
      </w:pPr>
    </w:p>
    <w:p w:rsidR="00EA72EB" w:rsidRDefault="00EA72EB" w:rsidP="00EA72EB">
      <w:pPr>
        <w:pStyle w:val="Standard"/>
        <w:jc w:val="both"/>
        <w:rPr>
          <w:rFonts w:ascii="Calibri" w:hAnsi="Calibri" w:cs="Calibri"/>
          <w:bCs/>
          <w:sz w:val="20"/>
          <w:szCs w:val="20"/>
          <w:lang w:val="fr-CA" w:eastAsia="en-CA"/>
        </w:rPr>
      </w:pPr>
    </w:p>
    <w:p w:rsidR="00EA72EB" w:rsidRDefault="00EA72EB" w:rsidP="00EA72EB">
      <w:pPr>
        <w:pStyle w:val="Standard"/>
        <w:jc w:val="both"/>
        <w:rPr>
          <w:rFonts w:ascii="Calibri" w:hAnsi="Calibri" w:cs="Calibri"/>
          <w:bCs/>
          <w:sz w:val="20"/>
          <w:szCs w:val="20"/>
          <w:lang w:val="fr-CA" w:eastAsia="en-CA"/>
        </w:rPr>
      </w:pPr>
    </w:p>
    <w:p w:rsidR="00EA72EB" w:rsidRDefault="00EA72EB" w:rsidP="00EA72EB">
      <w:pPr>
        <w:pStyle w:val="Standard"/>
        <w:jc w:val="both"/>
        <w:rPr>
          <w:rFonts w:ascii="Calibri" w:hAnsi="Calibri" w:cs="Calibri"/>
          <w:bCs/>
          <w:sz w:val="20"/>
          <w:szCs w:val="20"/>
          <w:lang w:val="fr-CA" w:eastAsia="en-CA"/>
        </w:rPr>
      </w:pPr>
    </w:p>
    <w:p w:rsidR="00EA72EB" w:rsidRDefault="00EA72EB" w:rsidP="00EA72EB">
      <w:pPr>
        <w:pStyle w:val="Standard"/>
        <w:jc w:val="both"/>
        <w:rPr>
          <w:rFonts w:ascii="Calibri" w:hAnsi="Calibri" w:cs="Calibri"/>
          <w:bCs/>
          <w:sz w:val="20"/>
          <w:szCs w:val="20"/>
          <w:lang w:val="fr-CA" w:eastAsia="en-CA"/>
        </w:rPr>
      </w:pPr>
    </w:p>
    <w:p w:rsidR="00EA72EB" w:rsidRPr="00F23602" w:rsidRDefault="00EA72EB" w:rsidP="00EA72EB">
      <w:pPr>
        <w:pStyle w:val="Standard"/>
        <w:jc w:val="center"/>
        <w:rPr>
          <w:rFonts w:ascii="Calibri" w:hAnsi="Calibri" w:cs="Calibri"/>
          <w:b/>
          <w:bCs/>
          <w:sz w:val="32"/>
          <w:szCs w:val="32"/>
          <w:lang w:val="fr-CA" w:eastAsia="en-CA"/>
        </w:rPr>
      </w:pPr>
      <w:r w:rsidRPr="00F23602">
        <w:rPr>
          <w:rFonts w:ascii="Calibri" w:hAnsi="Calibri" w:cs="Calibri"/>
          <w:b/>
          <w:bCs/>
          <w:sz w:val="32"/>
          <w:szCs w:val="32"/>
          <w:lang w:val="fr-CA" w:eastAsia="en-CA"/>
        </w:rPr>
        <w:lastRenderedPageBreak/>
        <w:t>Dans la région de l’Î.-P.-É.</w:t>
      </w:r>
    </w:p>
    <w:p w:rsidR="00EA72EB" w:rsidRPr="003546EF" w:rsidRDefault="00EA72EB" w:rsidP="00EA72EB">
      <w:pPr>
        <w:pStyle w:val="Standard"/>
        <w:jc w:val="center"/>
        <w:rPr>
          <w:rFonts w:ascii="Calibri" w:hAnsi="Calibri" w:cs="Calibri"/>
          <w:b/>
          <w:bCs/>
          <w:sz w:val="22"/>
          <w:szCs w:val="22"/>
          <w:lang w:val="fr-CA" w:eastAsia="en-CA"/>
        </w:rPr>
      </w:pPr>
    </w:p>
    <w:p w:rsidR="00EA72EB" w:rsidRPr="007D4BCE" w:rsidRDefault="00EA72EB" w:rsidP="00EA72EB">
      <w:pPr>
        <w:pStyle w:val="Standard"/>
        <w:jc w:val="both"/>
        <w:rPr>
          <w:rFonts w:ascii="Calibri" w:hAnsi="Calibri" w:cs="Calibri"/>
          <w:bCs/>
          <w:sz w:val="20"/>
          <w:szCs w:val="20"/>
          <w:lang w:val="fr-CA" w:eastAsia="en-CA"/>
        </w:rPr>
      </w:pPr>
      <w:r w:rsidRPr="00B70D26">
        <w:rPr>
          <w:rFonts w:ascii="Calibri" w:hAnsi="Calibri" w:cs="Calibri"/>
          <w:b/>
          <w:bCs/>
          <w:sz w:val="20"/>
          <w:szCs w:val="20"/>
          <w:lang w:val="fr-CA" w:eastAsia="en-CA"/>
        </w:rPr>
        <w:t>Autonomie</w:t>
      </w:r>
      <w:r w:rsidRPr="007D4BCE">
        <w:rPr>
          <w:rFonts w:ascii="Calibri" w:hAnsi="Calibri" w:cs="Calibri"/>
          <w:bCs/>
          <w:sz w:val="20"/>
          <w:szCs w:val="20"/>
          <w:lang w:val="fr-CA" w:eastAsia="en-CA"/>
        </w:rPr>
        <w:t xml:space="preserve"> </w:t>
      </w:r>
      <w:r>
        <w:rPr>
          <w:rFonts w:ascii="Calibri" w:hAnsi="Calibri" w:cs="Calibri"/>
          <w:bCs/>
          <w:sz w:val="20"/>
          <w:szCs w:val="20"/>
          <w:lang w:val="fr-CA" w:eastAsia="en-CA"/>
        </w:rPr>
        <w:t>–</w:t>
      </w:r>
      <w:r w:rsidRPr="007D4BCE">
        <w:rPr>
          <w:rFonts w:ascii="Calibri" w:hAnsi="Calibri" w:cs="Calibri"/>
          <w:bCs/>
          <w:sz w:val="20"/>
          <w:szCs w:val="20"/>
          <w:lang w:val="fr-CA" w:eastAsia="en-CA"/>
        </w:rPr>
        <w:t xml:space="preserve"> </w:t>
      </w:r>
      <w:r>
        <w:rPr>
          <w:rFonts w:ascii="Calibri" w:hAnsi="Calibri" w:cs="Calibri"/>
          <w:bCs/>
          <w:sz w:val="20"/>
          <w:szCs w:val="20"/>
          <w:lang w:val="fr-CA" w:eastAsia="en-CA"/>
        </w:rPr>
        <w:t>Certains ouvrages consacrés à la littérature pédagogique font mention de l</w:t>
      </w:r>
      <w:r w:rsidRPr="007D4BCE">
        <w:rPr>
          <w:rFonts w:ascii="Calibri" w:hAnsi="Calibri" w:cs="Calibri"/>
          <w:bCs/>
          <w:sz w:val="20"/>
          <w:szCs w:val="20"/>
          <w:lang w:val="fr-CA" w:eastAsia="en-CA"/>
        </w:rPr>
        <w:t>'importance d</w:t>
      </w:r>
      <w:r>
        <w:rPr>
          <w:rFonts w:ascii="Calibri" w:hAnsi="Calibri" w:cs="Calibri"/>
          <w:bCs/>
          <w:sz w:val="20"/>
          <w:szCs w:val="20"/>
          <w:lang w:val="fr-CA" w:eastAsia="en-CA"/>
        </w:rPr>
        <w:t>e</w:t>
      </w:r>
      <w:r w:rsidRPr="007D4BCE">
        <w:rPr>
          <w:rFonts w:ascii="Calibri" w:hAnsi="Calibri" w:cs="Calibri"/>
          <w:bCs/>
          <w:sz w:val="20"/>
          <w:szCs w:val="20"/>
          <w:lang w:val="fr-CA" w:eastAsia="en-CA"/>
        </w:rPr>
        <w:t xml:space="preserve"> </w:t>
      </w:r>
      <w:r>
        <w:rPr>
          <w:rFonts w:ascii="Calibri" w:hAnsi="Calibri" w:cs="Calibri"/>
          <w:bCs/>
          <w:sz w:val="20"/>
          <w:szCs w:val="20"/>
          <w:lang w:val="fr-CA" w:eastAsia="en-CA"/>
        </w:rPr>
        <w:t xml:space="preserve">l’autonomie des enseignants et de l'école comme signe d'encouragement en matière d’innovation dans </w:t>
      </w:r>
      <w:r w:rsidRPr="007D4BCE">
        <w:rPr>
          <w:rFonts w:ascii="Calibri" w:hAnsi="Calibri" w:cs="Calibri"/>
          <w:bCs/>
          <w:sz w:val="20"/>
          <w:szCs w:val="20"/>
          <w:lang w:val="fr-CA" w:eastAsia="en-CA"/>
        </w:rPr>
        <w:t>notre système scola</w:t>
      </w:r>
      <w:r>
        <w:rPr>
          <w:rFonts w:ascii="Calibri" w:hAnsi="Calibri" w:cs="Calibri"/>
          <w:bCs/>
          <w:sz w:val="20"/>
          <w:szCs w:val="20"/>
          <w:lang w:val="fr-CA" w:eastAsia="en-CA"/>
        </w:rPr>
        <w:t xml:space="preserve">ire; la décision de transférer des postes </w:t>
      </w:r>
      <w:r w:rsidRPr="007D4BCE">
        <w:rPr>
          <w:rFonts w:ascii="Calibri" w:hAnsi="Calibri" w:cs="Calibri"/>
          <w:bCs/>
          <w:sz w:val="20"/>
          <w:szCs w:val="20"/>
          <w:lang w:val="fr-CA" w:eastAsia="en-CA"/>
        </w:rPr>
        <w:t xml:space="preserve">de la Commission scolaire </w:t>
      </w:r>
      <w:r>
        <w:rPr>
          <w:rFonts w:ascii="Calibri" w:hAnsi="Calibri" w:cs="Calibri"/>
          <w:bCs/>
          <w:sz w:val="20"/>
          <w:szCs w:val="20"/>
          <w:lang w:val="fr-CA" w:eastAsia="en-CA"/>
        </w:rPr>
        <w:t>anglophone sous la responsabilité du Ministère de l'é</w:t>
      </w:r>
      <w:r w:rsidRPr="007D4BCE">
        <w:rPr>
          <w:rFonts w:ascii="Calibri" w:hAnsi="Calibri" w:cs="Calibri"/>
          <w:bCs/>
          <w:sz w:val="20"/>
          <w:szCs w:val="20"/>
          <w:lang w:val="fr-CA" w:eastAsia="en-CA"/>
        </w:rPr>
        <w:t>ducation est contraire à ce point de vue.</w:t>
      </w:r>
    </w:p>
    <w:p w:rsidR="00EA72EB" w:rsidRPr="007D4BCE" w:rsidRDefault="00EA72EB" w:rsidP="00EA72EB">
      <w:pPr>
        <w:pStyle w:val="Standard"/>
        <w:jc w:val="both"/>
        <w:rPr>
          <w:rFonts w:ascii="Calibri" w:hAnsi="Calibri" w:cs="Calibri"/>
          <w:bCs/>
          <w:sz w:val="20"/>
          <w:szCs w:val="20"/>
          <w:lang w:val="fr-CA" w:eastAsia="en-CA"/>
        </w:rPr>
      </w:pPr>
    </w:p>
    <w:p w:rsidR="00EA72EB" w:rsidRPr="0035053A" w:rsidRDefault="00EA72EB" w:rsidP="00EA72EB">
      <w:pPr>
        <w:pStyle w:val="Standard"/>
        <w:jc w:val="both"/>
        <w:rPr>
          <w:rFonts w:ascii="Calibri" w:hAnsi="Calibri" w:cs="Calibri"/>
          <w:bCs/>
          <w:sz w:val="20"/>
          <w:szCs w:val="20"/>
          <w:lang w:val="fr-CA" w:eastAsia="en-CA"/>
        </w:rPr>
      </w:pPr>
      <w:r w:rsidRPr="00B70D26">
        <w:rPr>
          <w:rFonts w:ascii="Calibri" w:hAnsi="Calibri" w:cs="Calibri"/>
          <w:b/>
          <w:bCs/>
          <w:sz w:val="20"/>
          <w:szCs w:val="20"/>
          <w:lang w:val="fr-CA" w:eastAsia="en-CA"/>
        </w:rPr>
        <w:t>Communications</w:t>
      </w:r>
      <w:r>
        <w:rPr>
          <w:rFonts w:ascii="Calibri" w:hAnsi="Calibri" w:cs="Calibri"/>
          <w:bCs/>
          <w:sz w:val="20"/>
          <w:szCs w:val="20"/>
          <w:lang w:val="fr-CA" w:eastAsia="en-CA"/>
        </w:rPr>
        <w:t xml:space="preserve"> – Nous </w:t>
      </w:r>
      <w:r w:rsidRPr="007D4BCE">
        <w:rPr>
          <w:rFonts w:ascii="Calibri" w:hAnsi="Calibri" w:cs="Calibri"/>
          <w:bCs/>
          <w:sz w:val="20"/>
          <w:szCs w:val="20"/>
          <w:lang w:val="fr-CA" w:eastAsia="en-CA"/>
        </w:rPr>
        <w:t xml:space="preserve">avons assisté </w:t>
      </w:r>
      <w:r>
        <w:rPr>
          <w:rFonts w:ascii="Calibri" w:hAnsi="Calibri" w:cs="Calibri"/>
          <w:bCs/>
          <w:sz w:val="20"/>
          <w:szCs w:val="20"/>
          <w:lang w:val="fr-CA" w:eastAsia="en-CA"/>
        </w:rPr>
        <w:t>à une augmentation considérable des discussion</w:t>
      </w:r>
      <w:r w:rsidRPr="007D4BCE">
        <w:rPr>
          <w:rFonts w:ascii="Calibri" w:hAnsi="Calibri" w:cs="Calibri"/>
          <w:bCs/>
          <w:sz w:val="20"/>
          <w:szCs w:val="20"/>
          <w:lang w:val="fr-CA" w:eastAsia="en-CA"/>
        </w:rPr>
        <w:t xml:space="preserve">s </w:t>
      </w:r>
      <w:r>
        <w:rPr>
          <w:rFonts w:ascii="Calibri" w:hAnsi="Calibri" w:cs="Calibri"/>
          <w:bCs/>
          <w:sz w:val="20"/>
          <w:szCs w:val="20"/>
          <w:lang w:val="fr-CA" w:eastAsia="en-CA"/>
        </w:rPr>
        <w:t>concernant l'éducation ces</w:t>
      </w:r>
      <w:r w:rsidRPr="007D4BCE">
        <w:rPr>
          <w:rFonts w:ascii="Calibri" w:hAnsi="Calibri" w:cs="Calibri"/>
          <w:bCs/>
          <w:sz w:val="20"/>
          <w:szCs w:val="20"/>
          <w:lang w:val="fr-CA" w:eastAsia="en-CA"/>
        </w:rPr>
        <w:t xml:space="preserve"> derniers mois; </w:t>
      </w:r>
      <w:r>
        <w:rPr>
          <w:rFonts w:ascii="Calibri" w:hAnsi="Calibri" w:cs="Calibri"/>
          <w:bCs/>
          <w:sz w:val="20"/>
          <w:szCs w:val="20"/>
          <w:lang w:val="fr-CA" w:eastAsia="en-CA"/>
        </w:rPr>
        <w:t xml:space="preserve">et c’est tant mieux. </w:t>
      </w:r>
      <w:r w:rsidRPr="007D4BCE">
        <w:rPr>
          <w:rFonts w:ascii="Calibri" w:hAnsi="Calibri" w:cs="Calibri"/>
          <w:bCs/>
          <w:sz w:val="20"/>
          <w:szCs w:val="20"/>
          <w:lang w:val="fr-CA" w:eastAsia="en-CA"/>
        </w:rPr>
        <w:t xml:space="preserve">Malheureusement, </w:t>
      </w:r>
      <w:r>
        <w:rPr>
          <w:rFonts w:ascii="Calibri" w:hAnsi="Calibri" w:cs="Calibri"/>
          <w:bCs/>
          <w:sz w:val="20"/>
          <w:szCs w:val="20"/>
          <w:lang w:val="fr-CA" w:eastAsia="en-CA"/>
        </w:rPr>
        <w:t>très peu de ces échanges comprenaient les enseignant</w:t>
      </w:r>
      <w:r w:rsidRPr="007D4BCE">
        <w:rPr>
          <w:rFonts w:ascii="Calibri" w:hAnsi="Calibri" w:cs="Calibri"/>
          <w:bCs/>
          <w:sz w:val="20"/>
          <w:szCs w:val="20"/>
          <w:lang w:val="fr-CA" w:eastAsia="en-CA"/>
        </w:rPr>
        <w:t xml:space="preserve">s </w:t>
      </w:r>
      <w:r>
        <w:rPr>
          <w:rFonts w:ascii="Calibri" w:hAnsi="Calibri" w:cs="Calibri"/>
          <w:bCs/>
          <w:sz w:val="20"/>
          <w:szCs w:val="20"/>
          <w:lang w:val="fr-CA" w:eastAsia="en-CA"/>
        </w:rPr>
        <w:t xml:space="preserve">et </w:t>
      </w:r>
      <w:r w:rsidRPr="007D4BCE">
        <w:rPr>
          <w:rFonts w:ascii="Calibri" w:hAnsi="Calibri" w:cs="Calibri"/>
          <w:bCs/>
          <w:sz w:val="20"/>
          <w:szCs w:val="20"/>
          <w:lang w:val="fr-CA" w:eastAsia="en-CA"/>
        </w:rPr>
        <w:t>la po</w:t>
      </w:r>
      <w:r>
        <w:rPr>
          <w:rFonts w:ascii="Calibri" w:hAnsi="Calibri" w:cs="Calibri"/>
          <w:bCs/>
          <w:sz w:val="20"/>
          <w:szCs w:val="20"/>
          <w:lang w:val="fr-CA" w:eastAsia="en-CA"/>
        </w:rPr>
        <w:t>pulation qu'ils servent. Tant et aussi longtemps que les éducateurs et la population en général</w:t>
      </w:r>
      <w:r w:rsidRPr="007D4BCE">
        <w:rPr>
          <w:rFonts w:ascii="Calibri" w:hAnsi="Calibri" w:cs="Calibri"/>
          <w:bCs/>
          <w:sz w:val="20"/>
          <w:szCs w:val="20"/>
          <w:lang w:val="fr-CA" w:eastAsia="en-CA"/>
        </w:rPr>
        <w:t xml:space="preserve"> </w:t>
      </w:r>
      <w:r>
        <w:rPr>
          <w:rFonts w:ascii="Calibri" w:hAnsi="Calibri" w:cs="Calibri"/>
          <w:bCs/>
          <w:sz w:val="20"/>
          <w:szCs w:val="20"/>
          <w:lang w:val="fr-CA" w:eastAsia="en-CA"/>
        </w:rPr>
        <w:t>ne commenceront pas à parler</w:t>
      </w:r>
      <w:r w:rsidRPr="007D4BCE">
        <w:rPr>
          <w:rFonts w:ascii="Calibri" w:hAnsi="Calibri" w:cs="Calibri"/>
          <w:bCs/>
          <w:sz w:val="20"/>
          <w:szCs w:val="20"/>
          <w:lang w:val="fr-CA" w:eastAsia="en-CA"/>
        </w:rPr>
        <w:t xml:space="preserve">, </w:t>
      </w:r>
      <w:r>
        <w:rPr>
          <w:rFonts w:ascii="Calibri" w:hAnsi="Calibri" w:cs="Calibri"/>
          <w:bCs/>
          <w:sz w:val="20"/>
          <w:szCs w:val="20"/>
          <w:lang w:val="fr-CA" w:eastAsia="en-CA"/>
        </w:rPr>
        <w:t>on prévoit guère de changement au le système.</w:t>
      </w:r>
    </w:p>
    <w:p w:rsidR="00EA72EB" w:rsidRPr="0035053A" w:rsidRDefault="00EA72EB" w:rsidP="00EA72EB">
      <w:pPr>
        <w:pStyle w:val="Standard"/>
        <w:jc w:val="both"/>
        <w:rPr>
          <w:rFonts w:ascii="Calibri" w:hAnsi="Calibri" w:cs="Calibri"/>
          <w:bCs/>
          <w:sz w:val="20"/>
          <w:szCs w:val="20"/>
          <w:lang w:val="fr-CA" w:eastAsia="en-CA"/>
        </w:rPr>
      </w:pPr>
    </w:p>
    <w:p w:rsidR="00EA72EB" w:rsidRDefault="00EA72EB" w:rsidP="00EA72EB">
      <w:pPr>
        <w:pStyle w:val="Standard"/>
        <w:jc w:val="both"/>
        <w:rPr>
          <w:rFonts w:ascii="Calibri" w:hAnsi="Calibri" w:cs="Calibri"/>
          <w:bCs/>
          <w:sz w:val="20"/>
          <w:szCs w:val="20"/>
          <w:lang w:val="fr-CA" w:eastAsia="en-CA"/>
        </w:rPr>
      </w:pPr>
      <w:r>
        <w:rPr>
          <w:rFonts w:ascii="Calibri" w:hAnsi="Calibri" w:cs="Calibri"/>
          <w:b/>
          <w:bCs/>
          <w:sz w:val="20"/>
          <w:szCs w:val="20"/>
          <w:lang w:val="fr-CA" w:eastAsia="en-CA"/>
        </w:rPr>
        <w:t>Organisation sc</w:t>
      </w:r>
      <w:r w:rsidRPr="00B70D26">
        <w:rPr>
          <w:rFonts w:ascii="Calibri" w:hAnsi="Calibri" w:cs="Calibri"/>
          <w:b/>
          <w:bCs/>
          <w:sz w:val="20"/>
          <w:szCs w:val="20"/>
          <w:lang w:val="fr-CA" w:eastAsia="en-CA"/>
        </w:rPr>
        <w:t>olaire</w:t>
      </w:r>
      <w:r>
        <w:rPr>
          <w:rFonts w:ascii="Calibri" w:hAnsi="Calibri" w:cs="Calibri"/>
          <w:bCs/>
          <w:sz w:val="20"/>
          <w:szCs w:val="20"/>
          <w:lang w:val="fr-CA" w:eastAsia="en-CA"/>
        </w:rPr>
        <w:t xml:space="preserve"> – P</w:t>
      </w:r>
      <w:r w:rsidRPr="00B70D26">
        <w:rPr>
          <w:rFonts w:ascii="Calibri" w:hAnsi="Calibri" w:cs="Calibri"/>
          <w:bCs/>
          <w:sz w:val="20"/>
          <w:szCs w:val="20"/>
          <w:lang w:val="fr-CA" w:eastAsia="en-CA"/>
        </w:rPr>
        <w:t>lusieurs anné</w:t>
      </w:r>
      <w:r>
        <w:rPr>
          <w:rFonts w:ascii="Calibri" w:hAnsi="Calibri" w:cs="Calibri"/>
          <w:bCs/>
          <w:sz w:val="20"/>
          <w:szCs w:val="20"/>
          <w:lang w:val="fr-CA" w:eastAsia="en-CA"/>
        </w:rPr>
        <w:t>es passées, un de mes professeurs avait demandé à ses étudiants de lire Kant et de préparer</w:t>
      </w:r>
      <w:r w:rsidRPr="00B70D26">
        <w:rPr>
          <w:rFonts w:ascii="Calibri" w:hAnsi="Calibri" w:cs="Calibri"/>
          <w:bCs/>
          <w:sz w:val="20"/>
          <w:szCs w:val="20"/>
          <w:lang w:val="fr-CA" w:eastAsia="en-CA"/>
        </w:rPr>
        <w:t xml:space="preserve"> un organigramme pour une nouvelle université; l'exercice </w:t>
      </w:r>
      <w:r>
        <w:rPr>
          <w:rFonts w:ascii="Calibri" w:hAnsi="Calibri" w:cs="Calibri"/>
          <w:bCs/>
          <w:sz w:val="20"/>
          <w:szCs w:val="20"/>
          <w:lang w:val="fr-CA" w:eastAsia="en-CA"/>
        </w:rPr>
        <w:t>s’est révélé extrêmement utile dans ma carrière</w:t>
      </w:r>
      <w:r w:rsidRPr="00B70D26">
        <w:rPr>
          <w:rFonts w:ascii="Calibri" w:hAnsi="Calibri" w:cs="Calibri"/>
          <w:bCs/>
          <w:sz w:val="20"/>
          <w:szCs w:val="20"/>
          <w:lang w:val="fr-CA" w:eastAsia="en-CA"/>
        </w:rPr>
        <w:t xml:space="preserve">. Comme bon nombre de nos </w:t>
      </w:r>
      <w:r w:rsidRPr="00D81904">
        <w:rPr>
          <w:rFonts w:ascii="Calibri" w:hAnsi="Calibri" w:cs="Calibri"/>
          <w:bCs/>
          <w:sz w:val="20"/>
          <w:szCs w:val="20"/>
          <w:lang w:val="fr-CA" w:eastAsia="en-CA"/>
        </w:rPr>
        <w:t xml:space="preserve">étudiants diplômés et postdoctoraux </w:t>
      </w:r>
      <w:r>
        <w:rPr>
          <w:rFonts w:ascii="Calibri" w:hAnsi="Calibri" w:cs="Calibri"/>
          <w:bCs/>
          <w:sz w:val="20"/>
          <w:szCs w:val="20"/>
          <w:lang w:val="fr-CA" w:eastAsia="en-CA"/>
        </w:rPr>
        <w:t>deviennent d</w:t>
      </w:r>
      <w:r w:rsidRPr="00B70D26">
        <w:rPr>
          <w:rFonts w:ascii="Calibri" w:hAnsi="Calibri" w:cs="Calibri"/>
          <w:bCs/>
          <w:sz w:val="20"/>
          <w:szCs w:val="20"/>
          <w:lang w:val="fr-CA" w:eastAsia="en-CA"/>
        </w:rPr>
        <w:t xml:space="preserve">es directeurs </w:t>
      </w:r>
      <w:r>
        <w:rPr>
          <w:rFonts w:ascii="Calibri" w:hAnsi="Calibri" w:cs="Calibri"/>
          <w:bCs/>
          <w:sz w:val="20"/>
          <w:szCs w:val="20"/>
          <w:lang w:val="fr-CA" w:eastAsia="en-CA"/>
        </w:rPr>
        <w:t>d’école et d</w:t>
      </w:r>
      <w:r w:rsidRPr="00B70D26">
        <w:rPr>
          <w:rFonts w:ascii="Calibri" w:hAnsi="Calibri" w:cs="Calibri"/>
          <w:bCs/>
          <w:sz w:val="20"/>
          <w:szCs w:val="20"/>
          <w:lang w:val="fr-CA" w:eastAsia="en-CA"/>
        </w:rPr>
        <w:t>es administrateurs de l'éducation,</w:t>
      </w:r>
      <w:r>
        <w:rPr>
          <w:rFonts w:ascii="Calibri" w:hAnsi="Calibri" w:cs="Calibri"/>
          <w:bCs/>
          <w:sz w:val="20"/>
          <w:szCs w:val="20"/>
          <w:lang w:val="fr-CA" w:eastAsia="en-CA"/>
        </w:rPr>
        <w:t xml:space="preserve"> permettez-moi de suggérer ce qui suit : </w:t>
      </w:r>
      <w:r w:rsidRPr="00B70D26">
        <w:rPr>
          <w:rFonts w:ascii="Calibri" w:hAnsi="Calibri" w:cs="Calibri"/>
          <w:bCs/>
          <w:sz w:val="20"/>
          <w:szCs w:val="20"/>
          <w:lang w:val="fr-CA" w:eastAsia="en-CA"/>
        </w:rPr>
        <w:t>au lie</w:t>
      </w:r>
      <w:r>
        <w:rPr>
          <w:rFonts w:ascii="Calibri" w:hAnsi="Calibri" w:cs="Calibri"/>
          <w:bCs/>
          <w:sz w:val="20"/>
          <w:szCs w:val="20"/>
          <w:lang w:val="fr-CA" w:eastAsia="en-CA"/>
        </w:rPr>
        <w:t>u de lire Kant, demandez à chacun des étudiants diplômés</w:t>
      </w:r>
      <w:r w:rsidRPr="00B70D26">
        <w:rPr>
          <w:rFonts w:ascii="Calibri" w:hAnsi="Calibri" w:cs="Calibri"/>
          <w:bCs/>
          <w:sz w:val="20"/>
          <w:szCs w:val="20"/>
          <w:lang w:val="fr-CA" w:eastAsia="en-CA"/>
        </w:rPr>
        <w:t xml:space="preserve"> </w:t>
      </w:r>
      <w:r>
        <w:rPr>
          <w:rFonts w:ascii="Calibri" w:hAnsi="Calibri" w:cs="Calibri"/>
          <w:bCs/>
          <w:sz w:val="20"/>
          <w:szCs w:val="20"/>
          <w:lang w:val="fr-CA" w:eastAsia="en-CA"/>
        </w:rPr>
        <w:t xml:space="preserve">de faire équipe avec un directeur d'école de sorte qu’ils développent ensemble </w:t>
      </w:r>
      <w:r w:rsidRPr="00B70D26">
        <w:rPr>
          <w:rFonts w:ascii="Calibri" w:hAnsi="Calibri" w:cs="Calibri"/>
          <w:bCs/>
          <w:sz w:val="20"/>
          <w:szCs w:val="20"/>
          <w:lang w:val="fr-CA" w:eastAsia="en-CA"/>
        </w:rPr>
        <w:t xml:space="preserve">un organigramme pour </w:t>
      </w:r>
      <w:r>
        <w:rPr>
          <w:rFonts w:ascii="Calibri" w:hAnsi="Calibri" w:cs="Calibri"/>
          <w:bCs/>
          <w:sz w:val="20"/>
          <w:szCs w:val="20"/>
          <w:lang w:val="fr-CA" w:eastAsia="en-CA"/>
        </w:rPr>
        <w:t>une</w:t>
      </w:r>
      <w:r w:rsidRPr="00B70D26">
        <w:rPr>
          <w:rFonts w:ascii="Calibri" w:hAnsi="Calibri" w:cs="Calibri"/>
          <w:bCs/>
          <w:sz w:val="20"/>
          <w:szCs w:val="20"/>
          <w:lang w:val="fr-CA" w:eastAsia="en-CA"/>
        </w:rPr>
        <w:t xml:space="preserve"> </w:t>
      </w:r>
      <w:r>
        <w:rPr>
          <w:rFonts w:ascii="Calibri" w:hAnsi="Calibri" w:cs="Calibri"/>
          <w:bCs/>
          <w:sz w:val="20"/>
          <w:szCs w:val="20"/>
          <w:lang w:val="fr-CA" w:eastAsia="en-CA"/>
        </w:rPr>
        <w:t>nouvelle école. Ce n’est qu’</w:t>
      </w:r>
      <w:r w:rsidRPr="00B70D26">
        <w:rPr>
          <w:rFonts w:ascii="Calibri" w:hAnsi="Calibri" w:cs="Calibri"/>
          <w:bCs/>
          <w:sz w:val="20"/>
          <w:szCs w:val="20"/>
          <w:lang w:val="fr-CA" w:eastAsia="en-CA"/>
        </w:rPr>
        <w:t>une idée!</w:t>
      </w:r>
    </w:p>
    <w:p w:rsidR="00EA72EB" w:rsidRPr="0035053A" w:rsidRDefault="00EA72EB" w:rsidP="00EA72EB">
      <w:pPr>
        <w:pStyle w:val="Standard"/>
        <w:jc w:val="both"/>
        <w:rPr>
          <w:rFonts w:ascii="Calibri" w:hAnsi="Calibri" w:cs="Calibri"/>
          <w:sz w:val="20"/>
          <w:szCs w:val="20"/>
          <w:lang w:val="fr-CA"/>
        </w:rPr>
      </w:pPr>
      <w:r w:rsidRPr="0035053A">
        <w:rPr>
          <w:rFonts w:ascii="Calibri" w:hAnsi="Calibri" w:cs="Calibri"/>
          <w:sz w:val="20"/>
          <w:szCs w:val="20"/>
          <w:lang w:val="fr-CA"/>
        </w:rPr>
        <w:t xml:space="preserve"> </w:t>
      </w:r>
    </w:p>
    <w:p w:rsidR="00EA72EB" w:rsidRPr="0035053A" w:rsidRDefault="00EA72EB" w:rsidP="00EA72EB">
      <w:pPr>
        <w:pStyle w:val="Standard"/>
        <w:rPr>
          <w:rFonts w:ascii="Calibri" w:eastAsia="Times New Roman" w:hAnsi="Calibri" w:cs="Calibri"/>
          <w:i/>
          <w:sz w:val="20"/>
          <w:szCs w:val="20"/>
          <w:lang w:val="fr-CA" w:eastAsia="en-CA"/>
        </w:rPr>
      </w:pPr>
      <w:r w:rsidRPr="0035053A">
        <w:rPr>
          <w:rFonts w:ascii="Calibri" w:eastAsia="Times New Roman" w:hAnsi="Calibri" w:cs="Calibri"/>
          <w:i/>
          <w:sz w:val="20"/>
          <w:szCs w:val="20"/>
          <w:lang w:val="fr-CA" w:eastAsia="en-CA"/>
        </w:rPr>
        <w:t>Rédacteur invité : Don Glendenning</w:t>
      </w:r>
    </w:p>
    <w:p w:rsidR="00EA72EB" w:rsidRPr="0035053A" w:rsidRDefault="00EA72EB" w:rsidP="00EA72EB">
      <w:pPr>
        <w:pStyle w:val="Standard"/>
        <w:ind w:left="1440"/>
        <w:jc w:val="center"/>
        <w:rPr>
          <w:rFonts w:ascii="Calibri" w:eastAsia="Times New Roman" w:hAnsi="Calibri" w:cs="Calibri"/>
          <w:b/>
          <w:sz w:val="20"/>
          <w:szCs w:val="20"/>
          <w:lang w:val="fr-CA" w:eastAsia="en-CA"/>
        </w:rPr>
      </w:pPr>
    </w:p>
    <w:p w:rsidR="00EA72EB" w:rsidRPr="0035053A" w:rsidRDefault="00EA72EB" w:rsidP="00EA72EB">
      <w:pPr>
        <w:pStyle w:val="Standard"/>
        <w:rPr>
          <w:rFonts w:ascii="Calibri" w:eastAsia="Times New Roman" w:hAnsi="Calibri" w:cs="Calibri"/>
          <w:b/>
          <w:sz w:val="20"/>
          <w:szCs w:val="20"/>
          <w:lang w:val="fr-CA" w:eastAsia="en-CA"/>
        </w:rPr>
      </w:pPr>
      <w:r w:rsidRPr="0035053A">
        <w:rPr>
          <w:rFonts w:ascii="Calibri" w:eastAsia="Times New Roman" w:hAnsi="Calibri" w:cs="Calibri"/>
          <w:b/>
          <w:sz w:val="20"/>
          <w:szCs w:val="20"/>
          <w:lang w:val="fr-CA" w:eastAsia="en-CA"/>
        </w:rPr>
        <w:t>Nous continuerons à vous envoyer les bulletins d’information,</w:t>
      </w:r>
      <w:r w:rsidRPr="0035053A">
        <w:rPr>
          <w:sz w:val="20"/>
          <w:szCs w:val="20"/>
          <w:lang w:val="fr-CA"/>
        </w:rPr>
        <w:t xml:space="preserve"> </w:t>
      </w:r>
      <w:r w:rsidRPr="0035053A">
        <w:rPr>
          <w:rFonts w:ascii="Calibri" w:eastAsia="Times New Roman" w:hAnsi="Calibri" w:cs="Calibri"/>
          <w:b/>
          <w:sz w:val="20"/>
          <w:szCs w:val="20"/>
          <w:lang w:val="fr-CA" w:eastAsia="en-CA"/>
        </w:rPr>
        <w:t>à moins que vous nous avisiez du contraire.</w:t>
      </w:r>
    </w:p>
    <w:p w:rsidR="00EA72EB" w:rsidRPr="00D21EDB" w:rsidRDefault="00EA72EB" w:rsidP="00EA72EB">
      <w:pPr>
        <w:pStyle w:val="Standard"/>
        <w:jc w:val="center"/>
        <w:rPr>
          <w:rFonts w:ascii="Calibri" w:eastAsia="Times New Roman" w:hAnsi="Calibri" w:cs="Calibri"/>
          <w:b/>
          <w:sz w:val="18"/>
          <w:szCs w:val="18"/>
          <w:lang w:eastAsia="en-CA"/>
        </w:rPr>
      </w:pPr>
      <w:proofErr w:type="gramStart"/>
      <w:r w:rsidRPr="00D21EDB">
        <w:rPr>
          <w:rFonts w:ascii="Calibri" w:eastAsia="Times New Roman" w:hAnsi="Calibri" w:cs="Calibri"/>
          <w:b/>
          <w:sz w:val="18"/>
          <w:szCs w:val="18"/>
          <w:lang w:eastAsia="en-CA"/>
        </w:rPr>
        <w:t>Education 20/20 Inc.</w:t>
      </w:r>
      <w:proofErr w:type="gramEnd"/>
    </w:p>
    <w:p w:rsidR="00EA72EB" w:rsidRPr="00D21EDB" w:rsidRDefault="00EA72EB" w:rsidP="00EA72EB">
      <w:pPr>
        <w:pStyle w:val="Standard"/>
        <w:jc w:val="center"/>
        <w:rPr>
          <w:rFonts w:ascii="Calibri" w:eastAsia="Times New Roman" w:hAnsi="Calibri" w:cs="Calibri"/>
          <w:b/>
          <w:sz w:val="18"/>
          <w:szCs w:val="18"/>
          <w:lang w:eastAsia="en-CA"/>
        </w:rPr>
      </w:pPr>
      <w:r w:rsidRPr="00D21EDB">
        <w:rPr>
          <w:rFonts w:ascii="Calibri" w:eastAsia="Times New Roman" w:hAnsi="Calibri" w:cs="Calibri"/>
          <w:b/>
          <w:sz w:val="18"/>
          <w:szCs w:val="18"/>
          <w:lang w:eastAsia="en-CA"/>
        </w:rPr>
        <w:t>101 Kent St., PO Box 624 / 101, rue Kent, B.P. 624</w:t>
      </w:r>
    </w:p>
    <w:p w:rsidR="00EA72EB" w:rsidRPr="00D21EDB" w:rsidRDefault="00EA72EB" w:rsidP="00EA72EB">
      <w:pPr>
        <w:pStyle w:val="Standard"/>
        <w:jc w:val="center"/>
        <w:rPr>
          <w:rFonts w:ascii="Calibri" w:eastAsia="Times New Roman" w:hAnsi="Calibri" w:cs="Calibri"/>
          <w:b/>
          <w:sz w:val="18"/>
          <w:szCs w:val="18"/>
          <w:lang w:val="fr-CA" w:eastAsia="en-CA"/>
        </w:rPr>
      </w:pPr>
      <w:proofErr w:type="gramStart"/>
      <w:r w:rsidRPr="00D21EDB">
        <w:rPr>
          <w:rFonts w:ascii="Calibri" w:eastAsia="Times New Roman" w:hAnsi="Calibri" w:cs="Calibri"/>
          <w:b/>
          <w:sz w:val="18"/>
          <w:szCs w:val="18"/>
          <w:lang w:eastAsia="en-CA"/>
        </w:rPr>
        <w:t>Charlottetown, PEI / Charlottetown (Î.-P.-É.)</w:t>
      </w:r>
      <w:proofErr w:type="gramEnd"/>
      <w:r w:rsidRPr="00D21EDB">
        <w:rPr>
          <w:rFonts w:ascii="Calibri" w:eastAsia="Times New Roman" w:hAnsi="Calibri" w:cs="Calibri"/>
          <w:b/>
          <w:sz w:val="18"/>
          <w:szCs w:val="18"/>
          <w:lang w:eastAsia="en-CA"/>
        </w:rPr>
        <w:t xml:space="preserve">  </w:t>
      </w:r>
      <w:r w:rsidRPr="00D21EDB">
        <w:rPr>
          <w:rFonts w:ascii="Calibri" w:eastAsia="Times New Roman" w:hAnsi="Calibri" w:cs="Calibri"/>
          <w:b/>
          <w:sz w:val="18"/>
          <w:szCs w:val="18"/>
          <w:lang w:val="fr-CA" w:eastAsia="en-CA"/>
        </w:rPr>
        <w:t>C1A 1M0 Canada</w:t>
      </w:r>
    </w:p>
    <w:p w:rsidR="00EA72EB" w:rsidRPr="00D21EDB" w:rsidRDefault="00EA72EB" w:rsidP="00EA72EB">
      <w:pPr>
        <w:pStyle w:val="Standard"/>
        <w:jc w:val="center"/>
        <w:rPr>
          <w:rFonts w:ascii="Calibri" w:eastAsia="Times New Roman" w:hAnsi="Calibri" w:cs="Calibri"/>
          <w:b/>
          <w:sz w:val="18"/>
          <w:szCs w:val="18"/>
          <w:lang w:val="fr-CA" w:eastAsia="en-CA"/>
        </w:rPr>
      </w:pPr>
      <w:r w:rsidRPr="00D21EDB">
        <w:rPr>
          <w:rFonts w:ascii="Calibri" w:eastAsia="Times New Roman" w:hAnsi="Calibri" w:cs="Calibri"/>
          <w:b/>
          <w:sz w:val="18"/>
          <w:szCs w:val="18"/>
          <w:lang w:val="fr-CA" w:eastAsia="en-CA"/>
        </w:rPr>
        <w:t>Tel</w:t>
      </w:r>
      <w:proofErr w:type="gramStart"/>
      <w:r w:rsidRPr="00D21EDB">
        <w:rPr>
          <w:rFonts w:ascii="Calibri" w:eastAsia="Times New Roman" w:hAnsi="Calibri" w:cs="Calibri"/>
          <w:b/>
          <w:sz w:val="18"/>
          <w:szCs w:val="18"/>
          <w:lang w:val="fr-CA" w:eastAsia="en-CA"/>
        </w:rPr>
        <w:t>./</w:t>
      </w:r>
      <w:proofErr w:type="gramEnd"/>
      <w:r w:rsidRPr="00D21EDB">
        <w:rPr>
          <w:rFonts w:ascii="Calibri" w:eastAsia="Times New Roman" w:hAnsi="Calibri" w:cs="Calibri"/>
          <w:b/>
          <w:sz w:val="18"/>
          <w:szCs w:val="18"/>
          <w:lang w:val="fr-CA" w:eastAsia="en-CA"/>
        </w:rPr>
        <w:t>Tél. : 902-892-2060</w:t>
      </w:r>
    </w:p>
    <w:p w:rsidR="00EA72EB" w:rsidRPr="00D21EDB" w:rsidRDefault="00EA72EB" w:rsidP="00EA72EB">
      <w:pPr>
        <w:pStyle w:val="Standard"/>
        <w:jc w:val="center"/>
        <w:rPr>
          <w:rFonts w:ascii="Calibri" w:eastAsia="Times New Roman" w:hAnsi="Calibri" w:cs="Calibri"/>
          <w:b/>
          <w:sz w:val="18"/>
          <w:szCs w:val="18"/>
          <w:lang w:val="fr-CA" w:eastAsia="en-CA"/>
        </w:rPr>
      </w:pPr>
      <w:r w:rsidRPr="00D21EDB">
        <w:rPr>
          <w:rFonts w:ascii="Calibri" w:eastAsia="Times New Roman" w:hAnsi="Calibri" w:cs="Calibri"/>
          <w:b/>
          <w:sz w:val="18"/>
          <w:szCs w:val="18"/>
          <w:lang w:val="fr-CA" w:eastAsia="en-CA"/>
        </w:rPr>
        <w:t>Email/Courriel : pei@education2020.ca</w:t>
      </w:r>
    </w:p>
    <w:p w:rsidR="00EA72EB" w:rsidRPr="0096291E" w:rsidRDefault="00EA72EB" w:rsidP="00757060">
      <w:pPr>
        <w:pStyle w:val="Standard"/>
        <w:jc w:val="center"/>
        <w:rPr>
          <w:rFonts w:asciiTheme="minorHAnsi" w:hAnsiTheme="minorHAnsi"/>
        </w:rPr>
      </w:pPr>
      <w:proofErr w:type="gramStart"/>
      <w:r w:rsidRPr="00D21EDB">
        <w:rPr>
          <w:rFonts w:ascii="Calibri" w:eastAsia="Times New Roman" w:hAnsi="Calibri" w:cs="Calibri"/>
          <w:b/>
          <w:sz w:val="18"/>
          <w:szCs w:val="18"/>
          <w:lang w:eastAsia="en-CA"/>
        </w:rPr>
        <w:t>URL :</w:t>
      </w:r>
      <w:proofErr w:type="gramEnd"/>
      <w:r w:rsidRPr="00D21EDB">
        <w:rPr>
          <w:rFonts w:ascii="Calibri" w:eastAsia="Times New Roman" w:hAnsi="Calibri" w:cs="Calibri"/>
          <w:b/>
          <w:sz w:val="18"/>
          <w:szCs w:val="18"/>
          <w:lang w:eastAsia="en-CA"/>
        </w:rPr>
        <w:t xml:space="preserve"> www.education2020.ca</w:t>
      </w:r>
      <w:bookmarkStart w:id="0" w:name="_GoBack"/>
      <w:bookmarkEnd w:id="0"/>
    </w:p>
    <w:sectPr w:rsidR="00EA72EB" w:rsidRPr="0096291E" w:rsidSect="00EA72EB">
      <w:type w:val="continuous"/>
      <w:pgSz w:w="12240" w:h="15840"/>
      <w:pgMar w:top="680" w:right="1440" w:bottom="1134" w:left="1440" w:header="720" w:footer="720" w:gutter="0"/>
      <w:cols w:num="2" w:space="720" w:equalWidth="0">
        <w:col w:w="4320" w:space="720"/>
        <w:col w:w="4320" w:space="0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C01DB" w:rsidRDefault="003C01DB">
      <w:r>
        <w:separator/>
      </w:r>
    </w:p>
  </w:endnote>
  <w:endnote w:type="continuationSeparator" w:id="0">
    <w:p w:rsidR="003C01DB" w:rsidRDefault="003C01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C01DB" w:rsidRDefault="003C01DB">
      <w:r>
        <w:rPr>
          <w:color w:val="000000"/>
        </w:rPr>
        <w:separator/>
      </w:r>
    </w:p>
  </w:footnote>
  <w:footnote w:type="continuationSeparator" w:id="0">
    <w:p w:rsidR="003C01DB" w:rsidRDefault="003C01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E5045"/>
    <w:multiLevelType w:val="hybridMultilevel"/>
    <w:tmpl w:val="6742EF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05007AA"/>
    <w:multiLevelType w:val="hybridMultilevel"/>
    <w:tmpl w:val="89F4FB1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3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4">
    <w:nsid w:val="21446F63"/>
    <w:multiLevelType w:val="hybridMultilevel"/>
    <w:tmpl w:val="0638E9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8BF6519"/>
    <w:multiLevelType w:val="hybridMultilevel"/>
    <w:tmpl w:val="7C7ADB8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7">
    <w:nsid w:val="305A2072"/>
    <w:multiLevelType w:val="hybridMultilevel"/>
    <w:tmpl w:val="DFE63600"/>
    <w:lvl w:ilvl="0" w:tplc="4DDC5972">
      <w:start w:val="18"/>
      <w:numFmt w:val="bullet"/>
      <w:lvlText w:val=""/>
      <w:lvlJc w:val="left"/>
      <w:pPr>
        <w:ind w:left="720" w:hanging="360"/>
      </w:pPr>
      <w:rPr>
        <w:rFonts w:ascii="Symbol" w:eastAsia="Times New Roman" w:hAnsi="Symbol" w:cstheme="minorHAnsi" w:hint="default"/>
        <w:sz w:val="22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9">
    <w:nsid w:val="38986776"/>
    <w:multiLevelType w:val="hybridMultilevel"/>
    <w:tmpl w:val="7072446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8FA01A7"/>
    <w:multiLevelType w:val="hybridMultilevel"/>
    <w:tmpl w:val="539AAA6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2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3">
    <w:nsid w:val="47A00478"/>
    <w:multiLevelType w:val="hybridMultilevel"/>
    <w:tmpl w:val="59E4E74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4D296D80"/>
    <w:multiLevelType w:val="hybridMultilevel"/>
    <w:tmpl w:val="4BC8BDB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F3F3741"/>
    <w:multiLevelType w:val="hybridMultilevel"/>
    <w:tmpl w:val="556C8FC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68195640"/>
    <w:multiLevelType w:val="hybridMultilevel"/>
    <w:tmpl w:val="5EC28ED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BAA2EBC"/>
    <w:multiLevelType w:val="hybridMultilevel"/>
    <w:tmpl w:val="4570396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ED65CBE"/>
    <w:multiLevelType w:val="hybridMultilevel"/>
    <w:tmpl w:val="73AC06A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5C973A5"/>
    <w:multiLevelType w:val="hybridMultilevel"/>
    <w:tmpl w:val="729A19C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1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num w:numId="1">
    <w:abstractNumId w:val="20"/>
  </w:num>
  <w:num w:numId="2">
    <w:abstractNumId w:val="3"/>
  </w:num>
  <w:num w:numId="3">
    <w:abstractNumId w:val="21"/>
  </w:num>
  <w:num w:numId="4">
    <w:abstractNumId w:val="6"/>
  </w:num>
  <w:num w:numId="5">
    <w:abstractNumId w:val="8"/>
  </w:num>
  <w:num w:numId="6">
    <w:abstractNumId w:val="12"/>
  </w:num>
  <w:num w:numId="7">
    <w:abstractNumId w:val="11"/>
  </w:num>
  <w:num w:numId="8">
    <w:abstractNumId w:val="2"/>
  </w:num>
  <w:num w:numId="9">
    <w:abstractNumId w:val="3"/>
    <w:lvlOverride w:ilvl="0">
      <w:startOverride w:val="1"/>
    </w:lvlOverride>
  </w:num>
  <w:num w:numId="10">
    <w:abstractNumId w:val="8"/>
  </w:num>
  <w:num w:numId="11">
    <w:abstractNumId w:val="6"/>
  </w:num>
  <w:num w:numId="12">
    <w:abstractNumId w:val="4"/>
  </w:num>
  <w:num w:numId="13">
    <w:abstractNumId w:val="13"/>
  </w:num>
  <w:num w:numId="14">
    <w:abstractNumId w:val="19"/>
  </w:num>
  <w:num w:numId="15">
    <w:abstractNumId w:val="15"/>
  </w:num>
  <w:num w:numId="16">
    <w:abstractNumId w:val="7"/>
  </w:num>
  <w:num w:numId="17">
    <w:abstractNumId w:val="16"/>
  </w:num>
  <w:num w:numId="18">
    <w:abstractNumId w:val="14"/>
  </w:num>
  <w:num w:numId="19">
    <w:abstractNumId w:val="0"/>
  </w:num>
  <w:num w:numId="20">
    <w:abstractNumId w:val="10"/>
  </w:num>
  <w:num w:numId="21">
    <w:abstractNumId w:val="1"/>
  </w:num>
  <w:num w:numId="22">
    <w:abstractNumId w:val="18"/>
  </w:num>
  <w:num w:numId="23">
    <w:abstractNumId w:val="5"/>
  </w:num>
  <w:num w:numId="24">
    <w:abstractNumId w:val="9"/>
  </w:num>
  <w:num w:numId="2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2F4783"/>
    <w:rsid w:val="00042BB0"/>
    <w:rsid w:val="0007073E"/>
    <w:rsid w:val="000D18FD"/>
    <w:rsid w:val="000D37EC"/>
    <w:rsid w:val="000D72FF"/>
    <w:rsid w:val="00115B83"/>
    <w:rsid w:val="00131E37"/>
    <w:rsid w:val="001337D5"/>
    <w:rsid w:val="00134262"/>
    <w:rsid w:val="00174B50"/>
    <w:rsid w:val="00183AF4"/>
    <w:rsid w:val="001A7F8F"/>
    <w:rsid w:val="001F543B"/>
    <w:rsid w:val="00226D91"/>
    <w:rsid w:val="002341A9"/>
    <w:rsid w:val="00234C1B"/>
    <w:rsid w:val="002C56E7"/>
    <w:rsid w:val="002F4783"/>
    <w:rsid w:val="002F4A7D"/>
    <w:rsid w:val="00301370"/>
    <w:rsid w:val="003175BB"/>
    <w:rsid w:val="00350263"/>
    <w:rsid w:val="003733A1"/>
    <w:rsid w:val="0039567D"/>
    <w:rsid w:val="003B4053"/>
    <w:rsid w:val="003C01DB"/>
    <w:rsid w:val="003D032E"/>
    <w:rsid w:val="003D7C92"/>
    <w:rsid w:val="003E1D0F"/>
    <w:rsid w:val="003F6588"/>
    <w:rsid w:val="00454602"/>
    <w:rsid w:val="00461971"/>
    <w:rsid w:val="004B1892"/>
    <w:rsid w:val="00517272"/>
    <w:rsid w:val="00537082"/>
    <w:rsid w:val="005740F3"/>
    <w:rsid w:val="005B5DC9"/>
    <w:rsid w:val="005E1954"/>
    <w:rsid w:val="005E2D33"/>
    <w:rsid w:val="005F218D"/>
    <w:rsid w:val="0069357E"/>
    <w:rsid w:val="006C6664"/>
    <w:rsid w:val="006F7C44"/>
    <w:rsid w:val="00711F20"/>
    <w:rsid w:val="00727D8C"/>
    <w:rsid w:val="00730DC5"/>
    <w:rsid w:val="00757060"/>
    <w:rsid w:val="007810AD"/>
    <w:rsid w:val="00787A18"/>
    <w:rsid w:val="0079561C"/>
    <w:rsid w:val="007A4C84"/>
    <w:rsid w:val="00803693"/>
    <w:rsid w:val="00807E2E"/>
    <w:rsid w:val="008646D3"/>
    <w:rsid w:val="00897D10"/>
    <w:rsid w:val="008D3CFA"/>
    <w:rsid w:val="008D6DEB"/>
    <w:rsid w:val="008E06C3"/>
    <w:rsid w:val="00903EA3"/>
    <w:rsid w:val="00925A9C"/>
    <w:rsid w:val="0096291E"/>
    <w:rsid w:val="00963952"/>
    <w:rsid w:val="00966A42"/>
    <w:rsid w:val="009716CB"/>
    <w:rsid w:val="009A3D88"/>
    <w:rsid w:val="009B525F"/>
    <w:rsid w:val="009C264D"/>
    <w:rsid w:val="009E12EF"/>
    <w:rsid w:val="00A11F2E"/>
    <w:rsid w:val="00A30BB1"/>
    <w:rsid w:val="00A81484"/>
    <w:rsid w:val="00AD5D3B"/>
    <w:rsid w:val="00B207A1"/>
    <w:rsid w:val="00B479AC"/>
    <w:rsid w:val="00B55BD1"/>
    <w:rsid w:val="00B7372F"/>
    <w:rsid w:val="00B87E4C"/>
    <w:rsid w:val="00BB24E8"/>
    <w:rsid w:val="00BC1D0F"/>
    <w:rsid w:val="00BC593E"/>
    <w:rsid w:val="00BE0651"/>
    <w:rsid w:val="00C07242"/>
    <w:rsid w:val="00C94D7E"/>
    <w:rsid w:val="00CB7C8E"/>
    <w:rsid w:val="00D13266"/>
    <w:rsid w:val="00D428FD"/>
    <w:rsid w:val="00D76436"/>
    <w:rsid w:val="00D82DC6"/>
    <w:rsid w:val="00D9577A"/>
    <w:rsid w:val="00D96D6E"/>
    <w:rsid w:val="00DB5716"/>
    <w:rsid w:val="00DD09A9"/>
    <w:rsid w:val="00DF768B"/>
    <w:rsid w:val="00E06CD8"/>
    <w:rsid w:val="00E659B1"/>
    <w:rsid w:val="00E6614E"/>
    <w:rsid w:val="00E7150F"/>
    <w:rsid w:val="00E726A3"/>
    <w:rsid w:val="00E824E1"/>
    <w:rsid w:val="00EA5630"/>
    <w:rsid w:val="00EA72EB"/>
    <w:rsid w:val="00EC5668"/>
    <w:rsid w:val="00EF2333"/>
    <w:rsid w:val="00F00CD6"/>
    <w:rsid w:val="00F241C9"/>
    <w:rsid w:val="00F27732"/>
    <w:rsid w:val="00F303CE"/>
    <w:rsid w:val="00F63915"/>
    <w:rsid w:val="00F80D7D"/>
    <w:rsid w:val="00FA19FB"/>
    <w:rsid w:val="00FA1F73"/>
    <w:rsid w:val="00FC3323"/>
    <w:rsid w:val="00FD0B7C"/>
    <w:rsid w:val="00FD1510"/>
    <w:rsid w:val="00FD3964"/>
    <w:rsid w:val="00FD6B26"/>
    <w:rsid w:val="00FE0D95"/>
    <w:rsid w:val="00FE18CA"/>
    <w:rsid w:val="00FF00EB"/>
    <w:rsid w:val="00FF7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F218D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5F218D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unhideWhenUsed/>
    <w:rsid w:val="005F218D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5F218D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5F218D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5F218D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character" w:styleId="Emphasis">
    <w:name w:val="Emphasis"/>
    <w:basedOn w:val="DefaultParagraphFont"/>
    <w:uiPriority w:val="20"/>
    <w:qFormat/>
    <w:rsid w:val="009716CB"/>
    <w:rPr>
      <w:i/>
      <w:iCs/>
    </w:rPr>
  </w:style>
  <w:style w:type="character" w:customStyle="1" w:styleId="caption-text">
    <w:name w:val="caption-text"/>
    <w:basedOn w:val="DefaultParagraphFont"/>
    <w:rsid w:val="003B405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F218D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5F218D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unhideWhenUsed/>
    <w:rsid w:val="005F218D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5F218D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5F218D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5F218D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character" w:styleId="Emphasis">
    <w:name w:val="Emphasis"/>
    <w:basedOn w:val="DefaultParagraphFont"/>
    <w:uiPriority w:val="20"/>
    <w:qFormat/>
    <w:rsid w:val="009716CB"/>
    <w:rPr>
      <w:i/>
      <w:iCs/>
    </w:rPr>
  </w:style>
  <w:style w:type="character" w:customStyle="1" w:styleId="caption-text">
    <w:name w:val="caption-text"/>
    <w:basedOn w:val="DefaultParagraphFont"/>
    <w:rsid w:val="003B40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5543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06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8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33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238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535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920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learningshore.edublogs.org/2010/10/24/on-school-reform-a-history-of-resistance-to-change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pei@caneducation2020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learningshore.edublogs.org/2010/10/24/on-school-reform-a-history-of-resistance-to-chang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1001</Words>
  <Characters>5709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6697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cp:lastPrinted>2015-07-21T12:23:00Z</cp:lastPrinted>
  <dcterms:created xsi:type="dcterms:W3CDTF">2015-07-21T12:25:00Z</dcterms:created>
  <dcterms:modified xsi:type="dcterms:W3CDTF">2015-07-21T12:25:00Z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