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49CF" w:rsidRPr="006851FC" w:rsidRDefault="00D349CF" w:rsidP="00937DE4">
      <w:pPr>
        <w:spacing w:after="0"/>
        <w:jc w:val="center"/>
        <w:rPr>
          <w:lang w:val="en-US"/>
        </w:rPr>
      </w:pPr>
      <w:r w:rsidRPr="006851FC">
        <w:rPr>
          <w:lang w:val="en-US"/>
        </w:rPr>
        <w:t>EDUCATION 20/20 INC.</w:t>
      </w:r>
    </w:p>
    <w:p w:rsidR="00C61B56" w:rsidRDefault="00D15B62" w:rsidP="006851FC">
      <w:pPr>
        <w:pStyle w:val="Title"/>
        <w:jc w:val="center"/>
        <w:rPr>
          <w:b/>
          <w:sz w:val="22"/>
          <w:szCs w:val="22"/>
          <w:lang w:val="en-US"/>
        </w:rPr>
      </w:pPr>
      <w:r w:rsidRPr="006851FC">
        <w:rPr>
          <w:b/>
          <w:sz w:val="22"/>
          <w:szCs w:val="22"/>
          <w:lang w:val="en-US"/>
        </w:rPr>
        <w:t>Board</w:t>
      </w:r>
      <w:r w:rsidR="00D349CF" w:rsidRPr="006851FC">
        <w:rPr>
          <w:b/>
          <w:sz w:val="22"/>
          <w:szCs w:val="22"/>
          <w:lang w:val="en-US"/>
        </w:rPr>
        <w:t xml:space="preserve"> Regulation</w:t>
      </w:r>
      <w:r w:rsidR="00F35009">
        <w:rPr>
          <w:b/>
          <w:sz w:val="22"/>
          <w:szCs w:val="22"/>
          <w:lang w:val="en-US"/>
        </w:rPr>
        <w:t>s</w:t>
      </w:r>
    </w:p>
    <w:p w:rsidR="00D349CF" w:rsidRPr="006851FC" w:rsidRDefault="00C61B56" w:rsidP="006851FC">
      <w:pPr>
        <w:pStyle w:val="Title"/>
        <w:jc w:val="center"/>
        <w:rPr>
          <w:b/>
          <w:sz w:val="22"/>
          <w:szCs w:val="22"/>
          <w:lang w:val="en-US"/>
        </w:rPr>
      </w:pPr>
      <w:r>
        <w:rPr>
          <w:b/>
          <w:sz w:val="22"/>
          <w:szCs w:val="22"/>
          <w:lang w:val="en-US"/>
        </w:rPr>
        <w:t>Notes 2</w:t>
      </w:r>
    </w:p>
    <w:p w:rsidR="00294082" w:rsidRDefault="00294082" w:rsidP="00FA4C84">
      <w:pPr>
        <w:pStyle w:val="Title"/>
        <w:rPr>
          <w:sz w:val="22"/>
          <w:szCs w:val="22"/>
          <w:lang w:val="en-US"/>
        </w:rPr>
      </w:pPr>
    </w:p>
    <w:p w:rsidR="00F35009" w:rsidRPr="00F35009" w:rsidRDefault="00C61B56" w:rsidP="00EB4F17">
      <w:pPr>
        <w:jc w:val="right"/>
        <w:rPr>
          <w:lang w:val="en-US"/>
        </w:rPr>
        <w:sectPr w:rsidR="00F35009" w:rsidRPr="00F35009" w:rsidSect="00F350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lang w:val="en-US"/>
        </w:rPr>
        <w:t>March 4, 2018</w:t>
      </w:r>
    </w:p>
    <w:p w:rsidR="00294082" w:rsidRDefault="00294082" w:rsidP="00FA4C84">
      <w:pPr>
        <w:pStyle w:val="Title"/>
        <w:rPr>
          <w:sz w:val="22"/>
          <w:szCs w:val="22"/>
          <w:lang w:val="en-US"/>
        </w:rPr>
      </w:pPr>
    </w:p>
    <w:p w:rsidR="00C806F4" w:rsidRDefault="005F3B87" w:rsidP="00E3797A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Education</w:t>
      </w:r>
      <w:r w:rsidR="00EB4F17">
        <w:rPr>
          <w:lang w:val="en-US"/>
        </w:rPr>
        <w:t xml:space="preserve"> 20/20 Inc was </w:t>
      </w:r>
      <w:proofErr w:type="gramStart"/>
      <w:r w:rsidR="00EB4F17">
        <w:rPr>
          <w:lang w:val="en-US"/>
        </w:rPr>
        <w:t xml:space="preserve">incorporated  </w:t>
      </w:r>
      <w:r w:rsidR="00C806F4">
        <w:rPr>
          <w:lang w:val="en-US"/>
        </w:rPr>
        <w:t>through</w:t>
      </w:r>
      <w:proofErr w:type="gramEnd"/>
      <w:r w:rsidR="00C806F4">
        <w:rPr>
          <w:lang w:val="en-US"/>
        </w:rPr>
        <w:t xml:space="preserve"> Industry Canada on August 4, 2012; an amendment was granted by Industry Canada on February 2, 2016 giving Education 20/20 Inc charitable status.  Official documents may be found in a </w:t>
      </w:r>
      <w:proofErr w:type="spellStart"/>
      <w:r w:rsidR="00C806F4">
        <w:rPr>
          <w:lang w:val="en-US"/>
        </w:rPr>
        <w:t>lue</w:t>
      </w:r>
      <w:proofErr w:type="spellEnd"/>
      <w:r w:rsidR="00C806F4">
        <w:rPr>
          <w:lang w:val="en-US"/>
        </w:rPr>
        <w:t xml:space="preserve"> “Stewart McKelvey” binder supplemented by files in the Association filing cabinet.</w:t>
      </w:r>
    </w:p>
    <w:p w:rsidR="00A822A1" w:rsidRDefault="00A822A1" w:rsidP="00A822A1">
      <w:pPr>
        <w:pStyle w:val="ListParagraph"/>
        <w:spacing w:after="0" w:line="240" w:lineRule="auto"/>
        <w:rPr>
          <w:lang w:val="en-US"/>
        </w:rPr>
      </w:pPr>
    </w:p>
    <w:p w:rsidR="00EB4F17" w:rsidRDefault="00C806F4" w:rsidP="00E3797A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 copy of the Association Bylaws not updated, may be found as an appendix in this binder.</w:t>
      </w:r>
    </w:p>
    <w:p w:rsidR="00A822A1" w:rsidRPr="00A822A1" w:rsidRDefault="00A822A1" w:rsidP="00A822A1">
      <w:pPr>
        <w:spacing w:after="0" w:line="240" w:lineRule="auto"/>
        <w:rPr>
          <w:lang w:val="en-US"/>
        </w:rPr>
      </w:pPr>
    </w:p>
    <w:p w:rsidR="00A822A1" w:rsidRDefault="00A822A1" w:rsidP="00A822A1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The Association operated with a minimum of formal paper work during its early years</w:t>
      </w:r>
    </w:p>
    <w:p w:rsidR="00A822A1" w:rsidRPr="00A822A1" w:rsidRDefault="00A822A1" w:rsidP="00A822A1">
      <w:pPr>
        <w:spacing w:after="0" w:line="240" w:lineRule="auto"/>
        <w:rPr>
          <w:lang w:val="en-US"/>
        </w:rPr>
      </w:pPr>
    </w:p>
    <w:p w:rsidR="008274D9" w:rsidRPr="00A822A1" w:rsidRDefault="00EB4F17" w:rsidP="00726F18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A822A1">
        <w:rPr>
          <w:lang w:val="en-US"/>
        </w:rPr>
        <w:t>With rec</w:t>
      </w:r>
      <w:r w:rsidR="00C61B56" w:rsidRPr="00A822A1">
        <w:rPr>
          <w:lang w:val="en-US"/>
        </w:rPr>
        <w:t>o</w:t>
      </w:r>
      <w:r w:rsidRPr="00A822A1">
        <w:rPr>
          <w:lang w:val="en-US"/>
        </w:rPr>
        <w:t xml:space="preserve">gnition as a charitable organization, began the process of </w:t>
      </w:r>
      <w:r w:rsidR="00F35009" w:rsidRPr="00A822A1">
        <w:rPr>
          <w:lang w:val="en-US"/>
        </w:rPr>
        <w:t>updating and formalizing documents</w:t>
      </w:r>
      <w:r w:rsidR="00A822A1" w:rsidRPr="00A822A1">
        <w:rPr>
          <w:lang w:val="en-US"/>
        </w:rPr>
        <w:t xml:space="preserve"> first in 2017.  </w:t>
      </w:r>
      <w:r w:rsidR="008274D9" w:rsidRPr="00A822A1">
        <w:rPr>
          <w:lang w:val="en-US"/>
        </w:rPr>
        <w:t>The i</w:t>
      </w:r>
      <w:r w:rsidR="00CB3679" w:rsidRPr="00A822A1">
        <w:rPr>
          <w:lang w:val="en-US"/>
        </w:rPr>
        <w:t>nitial set of regulations were discussed twice by Executive Committee, tabled at Directors’ meeting of March 1</w:t>
      </w:r>
      <w:r w:rsidR="00A822A1">
        <w:rPr>
          <w:lang w:val="en-US"/>
        </w:rPr>
        <w:t xml:space="preserve">, 20017; comments were solicited and </w:t>
      </w:r>
      <w:r w:rsidR="00CB3679" w:rsidRPr="00A822A1">
        <w:rPr>
          <w:lang w:val="en-US"/>
        </w:rPr>
        <w:t>present</w:t>
      </w:r>
      <w:r w:rsidR="00A822A1">
        <w:rPr>
          <w:lang w:val="en-US"/>
        </w:rPr>
        <w:t xml:space="preserve">ed to the Board on a meeting on April 12, 2017, at which </w:t>
      </w:r>
      <w:proofErr w:type="gramStart"/>
      <w:r w:rsidR="00A822A1">
        <w:rPr>
          <w:lang w:val="en-US"/>
        </w:rPr>
        <w:t>time  al</w:t>
      </w:r>
      <w:proofErr w:type="gramEnd"/>
      <w:r w:rsidR="00A822A1">
        <w:rPr>
          <w:lang w:val="en-US"/>
        </w:rPr>
        <w:t xml:space="preserve"> herein found were approved in principle</w:t>
      </w:r>
    </w:p>
    <w:p w:rsidR="008274D9" w:rsidRPr="008274D9" w:rsidRDefault="008274D9" w:rsidP="008274D9">
      <w:pPr>
        <w:pStyle w:val="ListParagraph"/>
        <w:rPr>
          <w:lang w:val="en-US"/>
        </w:rPr>
      </w:pPr>
    </w:p>
    <w:p w:rsidR="00A822A1" w:rsidRDefault="00A822A1" w:rsidP="00190EA6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Further steps in the process begin with the completion of this note</w:t>
      </w:r>
    </w:p>
    <w:p w:rsidR="00A822A1" w:rsidRPr="00A822A1" w:rsidRDefault="00A822A1" w:rsidP="00A822A1">
      <w:pPr>
        <w:pStyle w:val="ListParagraph"/>
        <w:rPr>
          <w:lang w:val="en-US"/>
        </w:rPr>
      </w:pPr>
    </w:p>
    <w:p w:rsidR="00CB3679" w:rsidRDefault="00A822A1" w:rsidP="00A822A1">
      <w:pPr>
        <w:spacing w:after="0" w:line="240" w:lineRule="auto"/>
        <w:rPr>
          <w:lang w:val="en-US"/>
        </w:rPr>
      </w:pPr>
      <w:r>
        <w:rPr>
          <w:lang w:val="en-US"/>
        </w:rPr>
        <w:t>Don Glendenning</w:t>
      </w:r>
    </w:p>
    <w:p w:rsidR="00A822A1" w:rsidRPr="00A822A1" w:rsidRDefault="00A822A1" w:rsidP="00A822A1">
      <w:pPr>
        <w:spacing w:after="0" w:line="240" w:lineRule="auto"/>
        <w:rPr>
          <w:lang w:val="en-US"/>
        </w:rPr>
      </w:pPr>
      <w:r>
        <w:rPr>
          <w:lang w:val="en-US"/>
        </w:rPr>
        <w:t>March 4, 2018</w:t>
      </w:r>
      <w:bookmarkStart w:id="0" w:name="_GoBack"/>
      <w:bookmarkEnd w:id="0"/>
    </w:p>
    <w:sectPr w:rsidR="00A822A1" w:rsidRPr="00A822A1" w:rsidSect="00F35009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1BAE" w:rsidRDefault="002E1BAE" w:rsidP="00F7675A">
      <w:pPr>
        <w:spacing w:after="0" w:line="240" w:lineRule="auto"/>
      </w:pPr>
      <w:r>
        <w:separator/>
      </w:r>
    </w:p>
  </w:endnote>
  <w:endnote w:type="continuationSeparator" w:id="0">
    <w:p w:rsidR="002E1BAE" w:rsidRDefault="002E1BAE" w:rsidP="00F76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75A" w:rsidRDefault="00F767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75A" w:rsidRDefault="00F767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75A" w:rsidRDefault="00F76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1BAE" w:rsidRDefault="002E1BAE" w:rsidP="00F7675A">
      <w:pPr>
        <w:spacing w:after="0" w:line="240" w:lineRule="auto"/>
      </w:pPr>
      <w:r>
        <w:separator/>
      </w:r>
    </w:p>
  </w:footnote>
  <w:footnote w:type="continuationSeparator" w:id="0">
    <w:p w:rsidR="002E1BAE" w:rsidRDefault="002E1BAE" w:rsidP="00F76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75A" w:rsidRDefault="00F767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3733947"/>
      <w:docPartObj>
        <w:docPartGallery w:val="Watermarks"/>
        <w:docPartUnique/>
      </w:docPartObj>
    </w:sdtPr>
    <w:sdtEndPr/>
    <w:sdtContent>
      <w:p w:rsidR="00F7675A" w:rsidRDefault="002E1BAE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675A" w:rsidRDefault="00F767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46DFE"/>
    <w:multiLevelType w:val="hybridMultilevel"/>
    <w:tmpl w:val="D05CE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131168"/>
    <w:multiLevelType w:val="multilevel"/>
    <w:tmpl w:val="EF34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F764D"/>
    <w:multiLevelType w:val="hybridMultilevel"/>
    <w:tmpl w:val="84BA4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C27DF"/>
    <w:multiLevelType w:val="multilevel"/>
    <w:tmpl w:val="8126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41DFA"/>
    <w:multiLevelType w:val="multilevel"/>
    <w:tmpl w:val="7D06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52387"/>
    <w:multiLevelType w:val="multilevel"/>
    <w:tmpl w:val="32B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C49FC"/>
    <w:multiLevelType w:val="multilevel"/>
    <w:tmpl w:val="090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02E24"/>
    <w:multiLevelType w:val="hybridMultilevel"/>
    <w:tmpl w:val="C318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CF"/>
    <w:rsid w:val="001E72D1"/>
    <w:rsid w:val="00281EE3"/>
    <w:rsid w:val="00294082"/>
    <w:rsid w:val="002E1BAE"/>
    <w:rsid w:val="003C497B"/>
    <w:rsid w:val="003C76A3"/>
    <w:rsid w:val="00426DB7"/>
    <w:rsid w:val="004F5C5F"/>
    <w:rsid w:val="00511E4C"/>
    <w:rsid w:val="005F261C"/>
    <w:rsid w:val="005F3B87"/>
    <w:rsid w:val="0063035F"/>
    <w:rsid w:val="00645B25"/>
    <w:rsid w:val="0068377F"/>
    <w:rsid w:val="006851FC"/>
    <w:rsid w:val="006B7B9A"/>
    <w:rsid w:val="007C05EB"/>
    <w:rsid w:val="007C3CD3"/>
    <w:rsid w:val="00820FAC"/>
    <w:rsid w:val="008274D9"/>
    <w:rsid w:val="00885198"/>
    <w:rsid w:val="00937DE4"/>
    <w:rsid w:val="00944D08"/>
    <w:rsid w:val="00984410"/>
    <w:rsid w:val="009A2282"/>
    <w:rsid w:val="009A7C3E"/>
    <w:rsid w:val="00A822A1"/>
    <w:rsid w:val="00B72EA3"/>
    <w:rsid w:val="00BC549E"/>
    <w:rsid w:val="00BE4B70"/>
    <w:rsid w:val="00C61B56"/>
    <w:rsid w:val="00C806F4"/>
    <w:rsid w:val="00C82E50"/>
    <w:rsid w:val="00CB3679"/>
    <w:rsid w:val="00D15B62"/>
    <w:rsid w:val="00D20869"/>
    <w:rsid w:val="00D349CF"/>
    <w:rsid w:val="00E92D93"/>
    <w:rsid w:val="00EB4F17"/>
    <w:rsid w:val="00EE6B26"/>
    <w:rsid w:val="00F01F2B"/>
    <w:rsid w:val="00F35009"/>
    <w:rsid w:val="00F7675A"/>
    <w:rsid w:val="00FA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9872AA"/>
  <w15:docId w15:val="{5CFFD615-64B4-4A7B-9925-A6626FA3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49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1">
    <w:name w:val="level1"/>
    <w:basedOn w:val="Normal"/>
    <w:rsid w:val="0082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6B7B9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A4C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F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F1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6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75A"/>
  </w:style>
  <w:style w:type="paragraph" w:styleId="Footer">
    <w:name w:val="footer"/>
    <w:basedOn w:val="Normal"/>
    <w:link w:val="FooterChar"/>
    <w:uiPriority w:val="99"/>
    <w:unhideWhenUsed/>
    <w:rsid w:val="00F767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9A50C-ECDB-4D8D-A2AD-A50A86503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3</cp:revision>
  <cp:lastPrinted>2018-03-04T19:05:00Z</cp:lastPrinted>
  <dcterms:created xsi:type="dcterms:W3CDTF">2018-03-04T18:36:00Z</dcterms:created>
  <dcterms:modified xsi:type="dcterms:W3CDTF">2018-03-04T19:19:00Z</dcterms:modified>
</cp:coreProperties>
</file>