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117F9" w:rsidRDefault="00D117F9">
      <w:pPr>
        <w:pStyle w:val="Standard"/>
        <w:jc w:val="center"/>
        <w:rPr>
          <w:rFonts w:ascii="Calibri" w:hAnsi="Calibri"/>
          <w:b/>
          <w:sz w:val="22"/>
          <w:szCs w:val="22"/>
          <w:lang w:val="en-US"/>
        </w:rPr>
      </w:pPr>
    </w:p>
    <w:p w:rsidR="0004361B" w:rsidRPr="0004361B" w:rsidRDefault="0004361B" w:rsidP="0004361B">
      <w:pPr>
        <w:pStyle w:val="Standard"/>
        <w:rPr>
          <w:rFonts w:ascii="Calibri" w:hAnsi="Calibri"/>
          <w:b/>
          <w:sz w:val="20"/>
          <w:szCs w:val="20"/>
          <w:lang w:val="en-US"/>
        </w:rPr>
      </w:pPr>
      <w:r>
        <w:rPr>
          <w:noProof/>
          <w:color w:val="C00000"/>
          <w:sz w:val="56"/>
          <w:szCs w:val="56"/>
          <w:lang w:eastAsia="en-CA" w:bidi="ar-SA"/>
        </w:rPr>
        <w:t xml:space="preserve">    </w:t>
      </w:r>
      <w:r w:rsidR="00626666">
        <w:rPr>
          <w:b/>
          <w:i/>
          <w:noProof/>
          <w:color w:val="C00000"/>
          <w:sz w:val="56"/>
          <w:szCs w:val="56"/>
          <w:lang w:eastAsia="en-CA" w:bidi="ar-SA"/>
        </w:rPr>
        <w:drawing>
          <wp:inline distT="0" distB="0" distL="0" distR="0">
            <wp:extent cx="822960" cy="548640"/>
            <wp:effectExtent l="0" t="0" r="0" b="3810"/>
            <wp:docPr id="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" cy="54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24110" w:rsidRPr="003E1E69" w:rsidRDefault="00324110" w:rsidP="006A5B34">
      <w:pPr>
        <w:jc w:val="center"/>
        <w:outlineLvl w:val="0"/>
        <w:rPr>
          <w:rFonts w:ascii="Calibri" w:eastAsia="Times New Roman" w:hAnsi="Calibri" w:cs="Calibri"/>
          <w:sz w:val="22"/>
          <w:szCs w:val="22"/>
          <w:lang w:eastAsia="en-CA"/>
        </w:rPr>
      </w:pPr>
      <w:r w:rsidRPr="003E1E69">
        <w:rPr>
          <w:rFonts w:ascii="Calibri" w:eastAsia="Times New Roman" w:hAnsi="Calibri" w:cs="Calibri"/>
          <w:sz w:val="22"/>
          <w:szCs w:val="22"/>
          <w:lang w:eastAsia="en-CA"/>
        </w:rPr>
        <w:t>_____________________________________________________________________________</w:t>
      </w:r>
    </w:p>
    <w:p w:rsidR="00D7108E" w:rsidRPr="00D7108E" w:rsidRDefault="00D7108E" w:rsidP="00D7108E">
      <w:pPr>
        <w:ind w:left="720"/>
        <w:rPr>
          <w:b/>
          <w:u w:val="single"/>
          <w:lang w:val="en-US"/>
        </w:rPr>
      </w:pPr>
    </w:p>
    <w:p w:rsidR="00D26C2E" w:rsidRPr="00626666" w:rsidRDefault="00D26C2E" w:rsidP="00476332">
      <w:pPr>
        <w:ind w:left="720"/>
        <w:rPr>
          <w:b/>
          <w:u w:val="single"/>
          <w:lang w:val="en-US"/>
        </w:rPr>
      </w:pPr>
      <w:bookmarkStart w:id="0" w:name="_GoBack"/>
      <w:bookmarkEnd w:id="0"/>
      <w:r w:rsidRPr="00626666">
        <w:rPr>
          <w:b/>
          <w:u w:val="single"/>
          <w:lang w:val="en-US"/>
        </w:rPr>
        <w:t>For immediate release</w:t>
      </w:r>
    </w:p>
    <w:p w:rsidR="00241CC3" w:rsidRPr="00626666" w:rsidRDefault="00241CC3" w:rsidP="00476332">
      <w:pPr>
        <w:ind w:left="720"/>
        <w:rPr>
          <w:b/>
          <w:lang w:val="en-US"/>
        </w:rPr>
      </w:pPr>
    </w:p>
    <w:p w:rsidR="00DA3FDC" w:rsidRPr="00626666" w:rsidRDefault="00F003FE" w:rsidP="00476332">
      <w:pPr>
        <w:ind w:left="720"/>
        <w:rPr>
          <w:b/>
          <w:lang w:val="en-US"/>
        </w:rPr>
      </w:pPr>
      <w:r w:rsidRPr="00626666">
        <w:rPr>
          <w:b/>
          <w:lang w:val="en-US"/>
        </w:rPr>
        <w:t>May 1, 2014</w:t>
      </w:r>
    </w:p>
    <w:p w:rsidR="00476332" w:rsidRPr="00626666" w:rsidRDefault="00476332" w:rsidP="00476332">
      <w:pPr>
        <w:ind w:left="720"/>
        <w:rPr>
          <w:b/>
          <w:u w:val="single"/>
          <w:lang w:val="en-US"/>
        </w:rPr>
      </w:pPr>
    </w:p>
    <w:p w:rsidR="00D26C2E" w:rsidRPr="00626666" w:rsidRDefault="00634831" w:rsidP="00476332">
      <w:pPr>
        <w:ind w:left="720"/>
        <w:jc w:val="center"/>
        <w:rPr>
          <w:b/>
          <w:lang w:val="en-US"/>
        </w:rPr>
      </w:pPr>
      <w:r w:rsidRPr="00626666">
        <w:rPr>
          <w:b/>
          <w:lang w:val="en-US"/>
        </w:rPr>
        <w:t xml:space="preserve">Excellence in </w:t>
      </w:r>
      <w:r w:rsidR="00A123DE" w:rsidRPr="00626666">
        <w:rPr>
          <w:b/>
          <w:lang w:val="en-US"/>
        </w:rPr>
        <w:t xml:space="preserve">Education </w:t>
      </w:r>
      <w:r w:rsidR="009850FB" w:rsidRPr="00626666">
        <w:rPr>
          <w:b/>
          <w:lang w:val="en-US"/>
        </w:rPr>
        <w:t>Award</w:t>
      </w:r>
    </w:p>
    <w:p w:rsidR="009850FB" w:rsidRPr="00626666" w:rsidRDefault="009850FB" w:rsidP="00476332">
      <w:pPr>
        <w:ind w:left="720"/>
        <w:jc w:val="center"/>
        <w:rPr>
          <w:u w:val="single"/>
          <w:lang w:val="en-US"/>
        </w:rPr>
      </w:pPr>
    </w:p>
    <w:p w:rsidR="006C7AB7" w:rsidRPr="00626666" w:rsidRDefault="009850FB" w:rsidP="009850FB">
      <w:pPr>
        <w:ind w:left="720"/>
        <w:rPr>
          <w:lang w:val="en-US"/>
        </w:rPr>
      </w:pPr>
      <w:r w:rsidRPr="00626666">
        <w:rPr>
          <w:lang w:val="en-US"/>
        </w:rPr>
        <w:t xml:space="preserve">The nomination process for </w:t>
      </w:r>
      <w:r w:rsidR="006C7AB7" w:rsidRPr="00626666">
        <w:rPr>
          <w:lang w:val="en-US"/>
        </w:rPr>
        <w:t xml:space="preserve">a </w:t>
      </w:r>
      <w:r w:rsidRPr="00626666">
        <w:rPr>
          <w:lang w:val="en-US"/>
        </w:rPr>
        <w:t xml:space="preserve">new education award </w:t>
      </w:r>
      <w:r w:rsidR="006C7AB7" w:rsidRPr="00626666">
        <w:rPr>
          <w:lang w:val="en-US"/>
        </w:rPr>
        <w:t xml:space="preserve">has given </w:t>
      </w:r>
      <w:r w:rsidRPr="00626666">
        <w:rPr>
          <w:lang w:val="en-US"/>
        </w:rPr>
        <w:t xml:space="preserve">Islanders an opportunity to </w:t>
      </w:r>
      <w:r w:rsidR="006C7AB7" w:rsidRPr="00626666">
        <w:rPr>
          <w:lang w:val="en-US"/>
        </w:rPr>
        <w:t xml:space="preserve">demonstrate support for their favourite school or learning </w:t>
      </w:r>
      <w:r w:rsidR="00C66639" w:rsidRPr="00626666">
        <w:rPr>
          <w:lang w:val="en-US"/>
        </w:rPr>
        <w:t>center</w:t>
      </w:r>
      <w:r w:rsidR="006C7AB7" w:rsidRPr="00626666">
        <w:rPr>
          <w:lang w:val="en-US"/>
        </w:rPr>
        <w:t xml:space="preserve">; a dozen </w:t>
      </w:r>
      <w:r w:rsidR="004A76BA" w:rsidRPr="00626666">
        <w:rPr>
          <w:lang w:val="en-US"/>
        </w:rPr>
        <w:t xml:space="preserve">nominations came </w:t>
      </w:r>
      <w:r w:rsidR="008136EA" w:rsidRPr="00626666">
        <w:rPr>
          <w:lang w:val="en-US"/>
        </w:rPr>
        <w:t xml:space="preserve">from across the Island </w:t>
      </w:r>
      <w:r w:rsidR="006C7AB7" w:rsidRPr="00626666">
        <w:rPr>
          <w:lang w:val="en-US"/>
        </w:rPr>
        <w:t xml:space="preserve">and now await the </w:t>
      </w:r>
      <w:r w:rsidR="00C66639" w:rsidRPr="00626666">
        <w:rPr>
          <w:lang w:val="en-US"/>
        </w:rPr>
        <w:t>judges’</w:t>
      </w:r>
      <w:r w:rsidR="006C7AB7" w:rsidRPr="00626666">
        <w:rPr>
          <w:lang w:val="en-US"/>
        </w:rPr>
        <w:t xml:space="preserve"> decision as to who will walk away </w:t>
      </w:r>
      <w:r w:rsidR="00C66639" w:rsidRPr="00626666">
        <w:rPr>
          <w:lang w:val="en-US"/>
        </w:rPr>
        <w:t>with the</w:t>
      </w:r>
      <w:r w:rsidR="006C7AB7" w:rsidRPr="00626666">
        <w:rPr>
          <w:lang w:val="en-US"/>
        </w:rPr>
        <w:t xml:space="preserve"> $2,500 award. Some nominations came directly from schools and learning centres, some came from parents obviously engaged in the education process and one came from an interested citizen as a result of an article in her local paper.  </w:t>
      </w:r>
      <w:r w:rsidR="00DD7FD4" w:rsidRPr="00626666">
        <w:rPr>
          <w:lang w:val="en-US"/>
        </w:rPr>
        <w:t xml:space="preserve">Most </w:t>
      </w:r>
      <w:r w:rsidR="001F1A62" w:rsidRPr="00626666">
        <w:rPr>
          <w:lang w:val="en-US"/>
        </w:rPr>
        <w:t xml:space="preserve">nominations arrived during the past ten </w:t>
      </w:r>
      <w:r w:rsidR="00DD7FD4" w:rsidRPr="00626666">
        <w:rPr>
          <w:lang w:val="en-US"/>
        </w:rPr>
        <w:t xml:space="preserve">days and came </w:t>
      </w:r>
      <w:r w:rsidR="006C7AB7" w:rsidRPr="00626666">
        <w:rPr>
          <w:lang w:val="en-US"/>
        </w:rPr>
        <w:t xml:space="preserve">via the </w:t>
      </w:r>
      <w:r w:rsidR="001F1A62" w:rsidRPr="00626666">
        <w:rPr>
          <w:lang w:val="en-US"/>
        </w:rPr>
        <w:t>I</w:t>
      </w:r>
      <w:r w:rsidR="006C7AB7" w:rsidRPr="00626666">
        <w:rPr>
          <w:lang w:val="en-US"/>
        </w:rPr>
        <w:t>nternet, our mailbox and drop</w:t>
      </w:r>
      <w:r w:rsidR="00B50A16" w:rsidRPr="00626666">
        <w:rPr>
          <w:lang w:val="en-US"/>
        </w:rPr>
        <w:t>-</w:t>
      </w:r>
      <w:r w:rsidR="006C7AB7" w:rsidRPr="00626666">
        <w:rPr>
          <w:lang w:val="en-US"/>
        </w:rPr>
        <w:t>of</w:t>
      </w:r>
      <w:r w:rsidR="00B50A16" w:rsidRPr="00626666">
        <w:rPr>
          <w:lang w:val="en-US"/>
        </w:rPr>
        <w:t>f</w:t>
      </w:r>
      <w:r w:rsidR="006C7AB7" w:rsidRPr="00626666">
        <w:rPr>
          <w:lang w:val="en-US"/>
        </w:rPr>
        <w:t xml:space="preserve"> </w:t>
      </w:r>
      <w:r w:rsidR="00B50A16" w:rsidRPr="00626666">
        <w:rPr>
          <w:lang w:val="en-US"/>
        </w:rPr>
        <w:t>locations</w:t>
      </w:r>
      <w:r w:rsidR="006C5382" w:rsidRPr="00626666">
        <w:rPr>
          <w:lang w:val="en-US"/>
        </w:rPr>
        <w:t>,</w:t>
      </w:r>
      <w:r w:rsidR="00B50A16" w:rsidRPr="00626666">
        <w:rPr>
          <w:lang w:val="en-US"/>
        </w:rPr>
        <w:t xml:space="preserve"> courtesy of the Community Foundation and </w:t>
      </w:r>
      <w:r w:rsidR="001F1A62" w:rsidRPr="00626666">
        <w:rPr>
          <w:lang w:val="en-US"/>
        </w:rPr>
        <w:t xml:space="preserve">J. </w:t>
      </w:r>
      <w:r w:rsidR="00B50A16" w:rsidRPr="00626666">
        <w:rPr>
          <w:lang w:val="en-US"/>
        </w:rPr>
        <w:t>Red Shoes</w:t>
      </w:r>
      <w:r w:rsidR="001F1A62" w:rsidRPr="00626666">
        <w:rPr>
          <w:lang w:val="en-US"/>
        </w:rPr>
        <w:t>, a shoe store in down</w:t>
      </w:r>
      <w:r w:rsidR="00B50A16" w:rsidRPr="00626666">
        <w:rPr>
          <w:lang w:val="en-US"/>
        </w:rPr>
        <w:t>town Charlottetown.</w:t>
      </w:r>
    </w:p>
    <w:p w:rsidR="006C7AB7" w:rsidRPr="00626666" w:rsidRDefault="006C7AB7" w:rsidP="009850FB">
      <w:pPr>
        <w:ind w:left="720"/>
        <w:rPr>
          <w:lang w:val="en-US"/>
        </w:rPr>
      </w:pPr>
    </w:p>
    <w:p w:rsidR="00800DA2" w:rsidRPr="00626666" w:rsidRDefault="00716EDB" w:rsidP="00800DA2">
      <w:pPr>
        <w:ind w:left="720"/>
        <w:outlineLvl w:val="0"/>
        <w:rPr>
          <w:rFonts w:ascii="Calibri" w:hAnsi="Calibri"/>
          <w:lang w:val="en-US"/>
        </w:rPr>
      </w:pPr>
      <w:r w:rsidRPr="00626666">
        <w:rPr>
          <w:rFonts w:ascii="Calibri" w:hAnsi="Calibri"/>
          <w:lang w:val="en-US"/>
        </w:rPr>
        <w:t xml:space="preserve">The </w:t>
      </w:r>
      <w:r w:rsidR="00B50A16" w:rsidRPr="00626666">
        <w:rPr>
          <w:rFonts w:ascii="Calibri" w:hAnsi="Calibri"/>
          <w:lang w:val="en-US"/>
        </w:rPr>
        <w:t>Excellence in Education Award was established by Education 20/20 Inc.</w:t>
      </w:r>
      <w:r w:rsidR="00800DA2" w:rsidRPr="00626666">
        <w:rPr>
          <w:rFonts w:ascii="Calibri" w:hAnsi="Calibri"/>
          <w:lang w:val="en-US"/>
        </w:rPr>
        <w:t>, thanks to an anonymous Island family,</w:t>
      </w:r>
      <w:r w:rsidR="00B50A16" w:rsidRPr="00626666">
        <w:rPr>
          <w:rFonts w:ascii="Calibri" w:hAnsi="Calibri"/>
          <w:lang w:val="en-US"/>
        </w:rPr>
        <w:t xml:space="preserve"> in recognition of the direct </w:t>
      </w:r>
      <w:r w:rsidR="00AB7339" w:rsidRPr="00626666">
        <w:rPr>
          <w:rFonts w:ascii="Calibri" w:hAnsi="Calibri"/>
          <w:lang w:val="en-US"/>
        </w:rPr>
        <w:t xml:space="preserve">link </w:t>
      </w:r>
      <w:r w:rsidR="00B50A16" w:rsidRPr="00626666">
        <w:rPr>
          <w:rFonts w:ascii="Calibri" w:hAnsi="Calibri"/>
          <w:lang w:val="en-US"/>
        </w:rPr>
        <w:t xml:space="preserve">between engagement and student achievement. </w:t>
      </w:r>
      <w:r w:rsidR="00634831" w:rsidRPr="00626666">
        <w:rPr>
          <w:rFonts w:ascii="Calibri" w:hAnsi="Calibri"/>
          <w:lang w:val="en-US"/>
        </w:rPr>
        <w:t xml:space="preserve">According to the </w:t>
      </w:r>
      <w:r w:rsidR="003E1503" w:rsidRPr="00626666">
        <w:rPr>
          <w:rFonts w:ascii="Calibri" w:hAnsi="Calibri"/>
          <w:lang w:val="en-US"/>
        </w:rPr>
        <w:t xml:space="preserve">National </w:t>
      </w:r>
      <w:r w:rsidR="004A76BA" w:rsidRPr="00626666">
        <w:rPr>
          <w:rFonts w:ascii="Calibri" w:hAnsi="Calibri"/>
          <w:lang w:val="en-US"/>
        </w:rPr>
        <w:t>P</w:t>
      </w:r>
      <w:r w:rsidR="003E1503" w:rsidRPr="00626666">
        <w:rPr>
          <w:rFonts w:ascii="Calibri" w:hAnsi="Calibri"/>
          <w:lang w:val="en-US"/>
        </w:rPr>
        <w:t>arent</w:t>
      </w:r>
      <w:r w:rsidR="00D1354E" w:rsidRPr="00626666">
        <w:rPr>
          <w:rFonts w:ascii="Calibri" w:hAnsi="Calibri"/>
          <w:lang w:val="en-US"/>
        </w:rPr>
        <w:t xml:space="preserve"> </w:t>
      </w:r>
      <w:r w:rsidR="003E1503" w:rsidRPr="00626666">
        <w:rPr>
          <w:rFonts w:ascii="Calibri" w:hAnsi="Calibri"/>
          <w:lang w:val="en-US"/>
        </w:rPr>
        <w:t xml:space="preserve">Teacher </w:t>
      </w:r>
      <w:r w:rsidR="00D1354E" w:rsidRPr="00626666">
        <w:rPr>
          <w:rFonts w:ascii="Calibri" w:hAnsi="Calibri"/>
          <w:lang w:val="en-US"/>
        </w:rPr>
        <w:t>Association</w:t>
      </w:r>
      <w:r w:rsidR="003E277B" w:rsidRPr="00626666">
        <w:rPr>
          <w:rFonts w:ascii="Calibri" w:hAnsi="Calibri"/>
          <w:lang w:val="en-US"/>
        </w:rPr>
        <w:t xml:space="preserve"> (PTA)</w:t>
      </w:r>
      <w:r w:rsidR="00D1354E" w:rsidRPr="00626666">
        <w:rPr>
          <w:rFonts w:ascii="Calibri" w:hAnsi="Calibri"/>
          <w:lang w:val="en-US"/>
        </w:rPr>
        <w:t xml:space="preserve">, </w:t>
      </w:r>
      <w:r w:rsidR="00C66639" w:rsidRPr="00626666">
        <w:rPr>
          <w:rFonts w:ascii="Calibri" w:hAnsi="Calibri" w:cs="Calibri"/>
        </w:rPr>
        <w:t>student</w:t>
      </w:r>
      <w:r w:rsidR="00800DA2" w:rsidRPr="00626666">
        <w:rPr>
          <w:rFonts w:ascii="Calibri" w:hAnsi="Calibri" w:cs="Calibri"/>
        </w:rPr>
        <w:t xml:space="preserve"> achievement improves, teacher morale rises and communication increases when schools and communities work together.</w:t>
      </w:r>
      <w:r w:rsidRPr="00626666">
        <w:rPr>
          <w:rFonts w:ascii="Calibri" w:hAnsi="Calibri" w:cs="Calibri"/>
        </w:rPr>
        <w:t xml:space="preserve"> </w:t>
      </w:r>
      <w:r w:rsidR="00634831" w:rsidRPr="00626666">
        <w:rPr>
          <w:rFonts w:ascii="Calibri" w:hAnsi="Calibri" w:cs="Calibri"/>
        </w:rPr>
        <w:t xml:space="preserve"> </w:t>
      </w:r>
      <w:r w:rsidR="00800DA2" w:rsidRPr="00626666">
        <w:rPr>
          <w:rFonts w:ascii="Calibri" w:hAnsi="Calibri" w:cs="Calibri"/>
        </w:rPr>
        <w:t xml:space="preserve">Nominators were asked to build their case around the </w:t>
      </w:r>
      <w:r w:rsidR="00634831" w:rsidRPr="00626666">
        <w:rPr>
          <w:rFonts w:ascii="Calibri" w:eastAsia="Times New Roman" w:hAnsi="Calibri" w:cs="Calibri"/>
          <w:lang w:eastAsia="en-CA"/>
        </w:rPr>
        <w:t>following five areas of engagement:</w:t>
      </w:r>
      <w:r w:rsidR="00800DA2" w:rsidRPr="00626666">
        <w:rPr>
          <w:rFonts w:ascii="Calibri" w:eastAsia="Times New Roman" w:hAnsi="Calibri" w:cs="Calibri"/>
          <w:lang w:eastAsia="en-CA"/>
        </w:rPr>
        <w:t xml:space="preserve"> </w:t>
      </w:r>
      <w:r w:rsidR="00634831" w:rsidRPr="00626666">
        <w:rPr>
          <w:rFonts w:ascii="Calibri" w:hAnsi="Calibri"/>
          <w:lang w:val="en-US"/>
        </w:rPr>
        <w:t>student to student,</w:t>
      </w:r>
      <w:r w:rsidR="00800DA2" w:rsidRPr="00626666">
        <w:rPr>
          <w:rFonts w:ascii="Calibri" w:hAnsi="Calibri"/>
          <w:lang w:val="en-US"/>
        </w:rPr>
        <w:t xml:space="preserve"> </w:t>
      </w:r>
      <w:r w:rsidR="00634831" w:rsidRPr="00626666">
        <w:rPr>
          <w:rFonts w:ascii="Calibri" w:hAnsi="Calibri"/>
          <w:lang w:val="en-US"/>
        </w:rPr>
        <w:t>student to teacher,</w:t>
      </w:r>
      <w:r w:rsidR="00800DA2" w:rsidRPr="00626666">
        <w:rPr>
          <w:rFonts w:ascii="Calibri" w:hAnsi="Calibri"/>
          <w:lang w:val="en-US"/>
        </w:rPr>
        <w:t xml:space="preserve"> </w:t>
      </w:r>
      <w:r w:rsidR="00634831" w:rsidRPr="00626666">
        <w:rPr>
          <w:rFonts w:ascii="Calibri" w:hAnsi="Calibri"/>
          <w:lang w:val="en-US"/>
        </w:rPr>
        <w:t xml:space="preserve">student to learning materials, student to community partnerships, </w:t>
      </w:r>
      <w:r w:rsidR="00C66639" w:rsidRPr="00626666">
        <w:rPr>
          <w:rFonts w:ascii="Calibri" w:hAnsi="Calibri"/>
          <w:lang w:val="en-US"/>
        </w:rPr>
        <w:t>and parental involvement</w:t>
      </w:r>
      <w:r w:rsidR="00634831" w:rsidRPr="00626666">
        <w:rPr>
          <w:rFonts w:ascii="Calibri" w:hAnsi="Calibri"/>
          <w:lang w:val="en-US"/>
        </w:rPr>
        <w:t>.</w:t>
      </w:r>
    </w:p>
    <w:p w:rsidR="00634831" w:rsidRPr="00626666" w:rsidRDefault="00634831" w:rsidP="00800DA2">
      <w:pPr>
        <w:ind w:left="720"/>
        <w:outlineLvl w:val="0"/>
        <w:rPr>
          <w:rFonts w:ascii="Calibri" w:hAnsi="Calibri"/>
          <w:lang w:val="en-US"/>
        </w:rPr>
      </w:pPr>
      <w:r w:rsidRPr="00626666">
        <w:rPr>
          <w:rFonts w:ascii="Calibri" w:hAnsi="Calibri"/>
          <w:lang w:val="en-US"/>
        </w:rPr>
        <w:t xml:space="preserve"> </w:t>
      </w:r>
    </w:p>
    <w:p w:rsidR="00F957AC" w:rsidRPr="00626666" w:rsidRDefault="00F957AC" w:rsidP="00F957AC">
      <w:pPr>
        <w:ind w:left="720"/>
        <w:rPr>
          <w:rFonts w:ascii="Calibri" w:hAnsi="Calibri"/>
        </w:rPr>
      </w:pPr>
      <w:r w:rsidRPr="00626666">
        <w:rPr>
          <w:rFonts w:ascii="Calibri" w:hAnsi="Calibri" w:cs="Calibri"/>
        </w:rPr>
        <w:t>Education</w:t>
      </w:r>
      <w:r w:rsidRPr="00626666">
        <w:rPr>
          <w:rFonts w:ascii="Calibri" w:hAnsi="Calibri"/>
        </w:rPr>
        <w:t xml:space="preserve"> 20/20 Inc. is </w:t>
      </w:r>
      <w:r w:rsidR="00DC68EE" w:rsidRPr="00626666">
        <w:rPr>
          <w:rFonts w:ascii="Calibri" w:hAnsi="Calibri"/>
        </w:rPr>
        <w:t xml:space="preserve">a </w:t>
      </w:r>
      <w:r w:rsidR="008B5975" w:rsidRPr="00626666">
        <w:rPr>
          <w:rFonts w:ascii="Calibri" w:hAnsi="Calibri"/>
        </w:rPr>
        <w:t xml:space="preserve">new </w:t>
      </w:r>
      <w:r w:rsidRPr="00626666">
        <w:rPr>
          <w:rFonts w:ascii="Calibri" w:hAnsi="Calibri"/>
        </w:rPr>
        <w:t>independent</w:t>
      </w:r>
      <w:r w:rsidR="00C66639" w:rsidRPr="00626666">
        <w:rPr>
          <w:rFonts w:ascii="Calibri" w:hAnsi="Calibri"/>
        </w:rPr>
        <w:t>, broad</w:t>
      </w:r>
      <w:r w:rsidR="00DC68EE" w:rsidRPr="00626666">
        <w:rPr>
          <w:rFonts w:ascii="Calibri" w:hAnsi="Calibri"/>
        </w:rPr>
        <w:t>-</w:t>
      </w:r>
      <w:r w:rsidRPr="00626666">
        <w:rPr>
          <w:rFonts w:ascii="Calibri" w:hAnsi="Calibri"/>
        </w:rPr>
        <w:t>based, national, not-for-profit education organization, located in Charlottetown, PEI</w:t>
      </w:r>
      <w:r w:rsidR="008B5975" w:rsidRPr="00626666">
        <w:rPr>
          <w:rFonts w:ascii="Calibri" w:hAnsi="Calibri"/>
        </w:rPr>
        <w:t xml:space="preserve">.  In addition to </w:t>
      </w:r>
      <w:r w:rsidR="00C66639" w:rsidRPr="00626666">
        <w:rPr>
          <w:rFonts w:ascii="Calibri" w:hAnsi="Calibri"/>
        </w:rPr>
        <w:t>an</w:t>
      </w:r>
      <w:r w:rsidR="008B5975" w:rsidRPr="00626666">
        <w:rPr>
          <w:rFonts w:ascii="Calibri" w:hAnsi="Calibri"/>
        </w:rPr>
        <w:t xml:space="preserve"> education award, </w:t>
      </w:r>
      <w:r w:rsidR="00C66639" w:rsidRPr="00626666">
        <w:rPr>
          <w:rFonts w:ascii="Calibri" w:hAnsi="Calibri"/>
        </w:rPr>
        <w:t xml:space="preserve">Education 20/20 </w:t>
      </w:r>
      <w:r w:rsidR="008B5975" w:rsidRPr="00626666">
        <w:rPr>
          <w:rFonts w:ascii="Calibri" w:hAnsi="Calibri"/>
        </w:rPr>
        <w:t>maintains a website</w:t>
      </w:r>
      <w:r w:rsidR="00EE625B" w:rsidRPr="00626666">
        <w:rPr>
          <w:rFonts w:ascii="Calibri" w:hAnsi="Calibri"/>
        </w:rPr>
        <w:t xml:space="preserve"> at the link</w:t>
      </w:r>
      <w:r w:rsidR="008B5975" w:rsidRPr="00626666">
        <w:rPr>
          <w:rFonts w:ascii="Calibri" w:hAnsi="Calibri"/>
        </w:rPr>
        <w:t xml:space="preserve"> </w:t>
      </w:r>
      <w:hyperlink r:id="rId10" w:history="1">
        <w:r w:rsidR="008B5975" w:rsidRPr="00626666">
          <w:rPr>
            <w:rStyle w:val="Hyperlink"/>
            <w:rFonts w:ascii="Calibri" w:hAnsi="Calibri"/>
            <w:color w:val="auto"/>
          </w:rPr>
          <w:t>www.education2020.ca</w:t>
        </w:r>
      </w:hyperlink>
      <w:proofErr w:type="gramStart"/>
      <w:r w:rsidR="008B5975" w:rsidRPr="00626666">
        <w:rPr>
          <w:rFonts w:ascii="Calibri" w:hAnsi="Calibri"/>
        </w:rPr>
        <w:t>,</w:t>
      </w:r>
      <w:proofErr w:type="gramEnd"/>
      <w:r w:rsidR="008B5975" w:rsidRPr="00626666">
        <w:rPr>
          <w:rFonts w:ascii="Calibri" w:hAnsi="Calibri"/>
        </w:rPr>
        <w:t xml:space="preserve"> publishes a monthly electronic newsletter and offers workshops on a variety of subjects.</w:t>
      </w:r>
      <w:r w:rsidRPr="00626666">
        <w:rPr>
          <w:rFonts w:ascii="Calibri" w:hAnsi="Calibri" w:cs="Calibri"/>
        </w:rPr>
        <w:t xml:space="preserve">   </w:t>
      </w:r>
    </w:p>
    <w:p w:rsidR="00634831" w:rsidRPr="00626666" w:rsidRDefault="00634831" w:rsidP="00634831">
      <w:pPr>
        <w:rPr>
          <w:rFonts w:ascii="Calibri" w:hAnsi="Calibri"/>
          <w:lang w:val="en-US"/>
        </w:rPr>
      </w:pPr>
    </w:p>
    <w:p w:rsidR="009850FB" w:rsidRPr="00626666" w:rsidRDefault="009850FB" w:rsidP="009850FB">
      <w:pPr>
        <w:ind w:left="720"/>
        <w:rPr>
          <w:rFonts w:ascii="Calibri" w:hAnsi="Calibri"/>
          <w:u w:val="single"/>
          <w:lang w:val="en-US"/>
        </w:rPr>
      </w:pPr>
    </w:p>
    <w:p w:rsidR="009850FB" w:rsidRPr="00626666" w:rsidRDefault="009850FB" w:rsidP="009850FB">
      <w:pPr>
        <w:ind w:left="720"/>
        <w:rPr>
          <w:lang w:val="en-US"/>
        </w:rPr>
      </w:pPr>
    </w:p>
    <w:p w:rsidR="009850FB" w:rsidRPr="00626666" w:rsidRDefault="009850FB" w:rsidP="00476332">
      <w:pPr>
        <w:ind w:left="720"/>
        <w:rPr>
          <w:lang w:val="en-US"/>
        </w:rPr>
      </w:pPr>
    </w:p>
    <w:p w:rsidR="009850FB" w:rsidRPr="00626666" w:rsidRDefault="009850FB" w:rsidP="00476332">
      <w:pPr>
        <w:ind w:left="720"/>
        <w:rPr>
          <w:lang w:val="en-US"/>
        </w:rPr>
      </w:pPr>
    </w:p>
    <w:p w:rsidR="00D26C2E" w:rsidRPr="00626666" w:rsidRDefault="00D26C2E" w:rsidP="002A4C2E">
      <w:pPr>
        <w:ind w:left="720"/>
        <w:rPr>
          <w:lang w:val="en-US"/>
        </w:rPr>
      </w:pPr>
      <w:r w:rsidRPr="00626666">
        <w:rPr>
          <w:lang w:val="en-US"/>
        </w:rPr>
        <w:t>Contact:</w:t>
      </w:r>
      <w:r w:rsidRPr="00626666">
        <w:rPr>
          <w:lang w:val="en-US"/>
        </w:rPr>
        <w:tab/>
        <w:t>Don Glendenning</w:t>
      </w:r>
    </w:p>
    <w:p w:rsidR="002A4C2E" w:rsidRPr="00626666" w:rsidRDefault="002A4C2E" w:rsidP="002A4C2E">
      <w:pPr>
        <w:ind w:left="720"/>
        <w:rPr>
          <w:lang w:val="en-US"/>
        </w:rPr>
      </w:pPr>
      <w:r w:rsidRPr="00626666">
        <w:rPr>
          <w:lang w:val="en-US"/>
        </w:rPr>
        <w:tab/>
      </w:r>
      <w:r w:rsidRPr="00626666">
        <w:rPr>
          <w:lang w:val="en-US"/>
        </w:rPr>
        <w:tab/>
      </w:r>
      <w:proofErr w:type="gramStart"/>
      <w:r w:rsidRPr="00626666">
        <w:rPr>
          <w:lang w:val="en-US"/>
        </w:rPr>
        <w:t>Education 20/20 Inc.</w:t>
      </w:r>
      <w:proofErr w:type="gramEnd"/>
    </w:p>
    <w:p w:rsidR="00D26C2E" w:rsidRPr="00626666" w:rsidRDefault="00D26C2E" w:rsidP="00476332">
      <w:pPr>
        <w:ind w:left="1440" w:firstLine="720"/>
        <w:rPr>
          <w:lang w:val="en-US"/>
        </w:rPr>
      </w:pPr>
      <w:r w:rsidRPr="00626666">
        <w:rPr>
          <w:lang w:val="en-US"/>
        </w:rPr>
        <w:t>pei@education2020.ca</w:t>
      </w:r>
    </w:p>
    <w:p w:rsidR="00D26C2E" w:rsidRPr="00626666" w:rsidRDefault="00D26C2E" w:rsidP="00476332">
      <w:pPr>
        <w:ind w:left="720"/>
        <w:rPr>
          <w:lang w:val="en-US"/>
        </w:rPr>
      </w:pPr>
      <w:r w:rsidRPr="00626666">
        <w:rPr>
          <w:lang w:val="en-US"/>
        </w:rPr>
        <w:tab/>
      </w:r>
      <w:r w:rsidRPr="00626666">
        <w:rPr>
          <w:lang w:val="en-US"/>
        </w:rPr>
        <w:tab/>
      </w:r>
      <w:r w:rsidR="002A4C2E" w:rsidRPr="00626666">
        <w:rPr>
          <w:lang w:val="en-US"/>
        </w:rPr>
        <w:t xml:space="preserve">Home </w:t>
      </w:r>
      <w:r w:rsidR="00BC3A77" w:rsidRPr="00626666">
        <w:rPr>
          <w:lang w:val="en-US"/>
        </w:rPr>
        <w:t>phone number</w:t>
      </w:r>
      <w:r w:rsidRPr="00626666">
        <w:rPr>
          <w:lang w:val="en-US"/>
        </w:rPr>
        <w:t xml:space="preserve">: </w:t>
      </w:r>
      <w:r w:rsidR="00FF201B" w:rsidRPr="00626666">
        <w:rPr>
          <w:lang w:val="en-US"/>
        </w:rPr>
        <w:t xml:space="preserve">(902) </w:t>
      </w:r>
      <w:r w:rsidRPr="00626666">
        <w:rPr>
          <w:lang w:val="en-US"/>
        </w:rPr>
        <w:t>892-5859</w:t>
      </w:r>
    </w:p>
    <w:p w:rsidR="00590848" w:rsidRDefault="00590848" w:rsidP="00476332">
      <w:pPr>
        <w:ind w:left="720"/>
        <w:rPr>
          <w:rFonts w:cs="Calibri"/>
          <w:b/>
          <w:sz w:val="18"/>
          <w:szCs w:val="18"/>
        </w:rPr>
      </w:pPr>
    </w:p>
    <w:sectPr w:rsidR="00590848" w:rsidSect="000A45A6">
      <w:pgSz w:w="12240" w:h="15840"/>
      <w:pgMar w:top="1361" w:right="1440" w:bottom="1247" w:left="1440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1466A" w:rsidRDefault="0051466A" w:rsidP="000A45A6">
      <w:r>
        <w:separator/>
      </w:r>
    </w:p>
  </w:endnote>
  <w:endnote w:type="continuationSeparator" w:id="0">
    <w:p w:rsidR="0051466A" w:rsidRDefault="0051466A" w:rsidP="000A45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Symbol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1466A" w:rsidRDefault="0051466A" w:rsidP="000A45A6">
      <w:r w:rsidRPr="000A45A6">
        <w:rPr>
          <w:color w:val="000000"/>
        </w:rPr>
        <w:separator/>
      </w:r>
    </w:p>
  </w:footnote>
  <w:footnote w:type="continuationSeparator" w:id="0">
    <w:p w:rsidR="0051466A" w:rsidRDefault="0051466A" w:rsidP="000A45A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EE15B6"/>
    <w:multiLevelType w:val="hybridMultilevel"/>
    <w:tmpl w:val="2EC48092"/>
    <w:lvl w:ilvl="0" w:tplc="1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>
    <w:nsid w:val="07D5191A"/>
    <w:multiLevelType w:val="multilevel"/>
    <w:tmpl w:val="9BC437DC"/>
    <w:numStyleLink w:val="WWNum5"/>
  </w:abstractNum>
  <w:abstractNum w:abstractNumId="2">
    <w:nsid w:val="07EF09B3"/>
    <w:multiLevelType w:val="multilevel"/>
    <w:tmpl w:val="81A0673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>
    <w:nsid w:val="0A5E6237"/>
    <w:multiLevelType w:val="hybridMultilevel"/>
    <w:tmpl w:val="3E4A0504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0E630FD8"/>
    <w:multiLevelType w:val="multilevel"/>
    <w:tmpl w:val="F786601E"/>
    <w:styleLink w:val="WWNum2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5">
    <w:nsid w:val="178F09AA"/>
    <w:multiLevelType w:val="hybridMultilevel"/>
    <w:tmpl w:val="1682E31A"/>
    <w:lvl w:ilvl="0" w:tplc="1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>
    <w:nsid w:val="20FF134B"/>
    <w:multiLevelType w:val="hybridMultilevel"/>
    <w:tmpl w:val="B5502F2C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33DE1B4E"/>
    <w:multiLevelType w:val="multilevel"/>
    <w:tmpl w:val="55A4DC1E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8">
    <w:nsid w:val="416D3906"/>
    <w:multiLevelType w:val="hybridMultilevel"/>
    <w:tmpl w:val="D7E0252E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47653492"/>
    <w:multiLevelType w:val="multilevel"/>
    <w:tmpl w:val="9BC437DC"/>
    <w:numStyleLink w:val="WWNum5"/>
  </w:abstractNum>
  <w:abstractNum w:abstractNumId="10">
    <w:nsid w:val="50424C5F"/>
    <w:multiLevelType w:val="hybridMultilevel"/>
    <w:tmpl w:val="49FE0D38"/>
    <w:lvl w:ilvl="0" w:tplc="1009000F">
      <w:start w:val="1"/>
      <w:numFmt w:val="decimal"/>
      <w:lvlText w:val="%1."/>
      <w:lvlJc w:val="left"/>
      <w:pPr>
        <w:ind w:left="2160" w:hanging="360"/>
      </w:pPr>
    </w:lvl>
    <w:lvl w:ilvl="1" w:tplc="10090019" w:tentative="1">
      <w:start w:val="1"/>
      <w:numFmt w:val="lowerLetter"/>
      <w:lvlText w:val="%2."/>
      <w:lvlJc w:val="left"/>
      <w:pPr>
        <w:ind w:left="2880" w:hanging="360"/>
      </w:pPr>
    </w:lvl>
    <w:lvl w:ilvl="2" w:tplc="1009001B" w:tentative="1">
      <w:start w:val="1"/>
      <w:numFmt w:val="lowerRoman"/>
      <w:lvlText w:val="%3."/>
      <w:lvlJc w:val="right"/>
      <w:pPr>
        <w:ind w:left="3600" w:hanging="180"/>
      </w:pPr>
    </w:lvl>
    <w:lvl w:ilvl="3" w:tplc="1009000F" w:tentative="1">
      <w:start w:val="1"/>
      <w:numFmt w:val="decimal"/>
      <w:lvlText w:val="%4."/>
      <w:lvlJc w:val="left"/>
      <w:pPr>
        <w:ind w:left="4320" w:hanging="360"/>
      </w:pPr>
    </w:lvl>
    <w:lvl w:ilvl="4" w:tplc="10090019" w:tentative="1">
      <w:start w:val="1"/>
      <w:numFmt w:val="lowerLetter"/>
      <w:lvlText w:val="%5."/>
      <w:lvlJc w:val="left"/>
      <w:pPr>
        <w:ind w:left="5040" w:hanging="360"/>
      </w:pPr>
    </w:lvl>
    <w:lvl w:ilvl="5" w:tplc="1009001B" w:tentative="1">
      <w:start w:val="1"/>
      <w:numFmt w:val="lowerRoman"/>
      <w:lvlText w:val="%6."/>
      <w:lvlJc w:val="right"/>
      <w:pPr>
        <w:ind w:left="5760" w:hanging="180"/>
      </w:pPr>
    </w:lvl>
    <w:lvl w:ilvl="6" w:tplc="1009000F" w:tentative="1">
      <w:start w:val="1"/>
      <w:numFmt w:val="decimal"/>
      <w:lvlText w:val="%7."/>
      <w:lvlJc w:val="left"/>
      <w:pPr>
        <w:ind w:left="6480" w:hanging="360"/>
      </w:pPr>
    </w:lvl>
    <w:lvl w:ilvl="7" w:tplc="10090019" w:tentative="1">
      <w:start w:val="1"/>
      <w:numFmt w:val="lowerLetter"/>
      <w:lvlText w:val="%8."/>
      <w:lvlJc w:val="left"/>
      <w:pPr>
        <w:ind w:left="7200" w:hanging="360"/>
      </w:pPr>
    </w:lvl>
    <w:lvl w:ilvl="8" w:tplc="1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1">
    <w:nsid w:val="574374EC"/>
    <w:multiLevelType w:val="hybridMultilevel"/>
    <w:tmpl w:val="EF78825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CA1203D"/>
    <w:multiLevelType w:val="hybridMultilevel"/>
    <w:tmpl w:val="0EE6CFB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3CB7BC7"/>
    <w:multiLevelType w:val="hybridMultilevel"/>
    <w:tmpl w:val="90C2CD9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74687C24"/>
    <w:multiLevelType w:val="multilevel"/>
    <w:tmpl w:val="9BC437DC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5">
    <w:nsid w:val="7CD36E02"/>
    <w:multiLevelType w:val="hybridMultilevel"/>
    <w:tmpl w:val="3260FC3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F1F15A1"/>
    <w:multiLevelType w:val="multilevel"/>
    <w:tmpl w:val="F00235BC"/>
    <w:styleLink w:val="WWNum3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7">
    <w:nsid w:val="7F88551C"/>
    <w:multiLevelType w:val="multilevel"/>
    <w:tmpl w:val="D6DEA720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num w:numId="1">
    <w:abstractNumId w:val="7"/>
  </w:num>
  <w:num w:numId="2">
    <w:abstractNumId w:val="4"/>
  </w:num>
  <w:num w:numId="3">
    <w:abstractNumId w:val="16"/>
  </w:num>
  <w:num w:numId="4">
    <w:abstractNumId w:val="17"/>
  </w:num>
  <w:num w:numId="5">
    <w:abstractNumId w:val="14"/>
  </w:num>
  <w:num w:numId="6">
    <w:abstractNumId w:val="14"/>
  </w:num>
  <w:num w:numId="7">
    <w:abstractNumId w:val="4"/>
  </w:num>
  <w:num w:numId="8">
    <w:abstractNumId w:val="16"/>
  </w:num>
  <w:num w:numId="9">
    <w:abstractNumId w:val="4"/>
  </w:num>
  <w:num w:numId="10">
    <w:abstractNumId w:val="5"/>
  </w:num>
  <w:num w:numId="11">
    <w:abstractNumId w:val="10"/>
  </w:num>
  <w:num w:numId="12">
    <w:abstractNumId w:val="0"/>
  </w:num>
  <w:num w:numId="13">
    <w:abstractNumId w:val="9"/>
  </w:num>
  <w:num w:numId="14">
    <w:abstractNumId w:val="1"/>
  </w:num>
  <w:num w:numId="15">
    <w:abstractNumId w:val="3"/>
  </w:num>
  <w:num w:numId="16">
    <w:abstractNumId w:val="13"/>
  </w:num>
  <w:num w:numId="17">
    <w:abstractNumId w:val="6"/>
  </w:num>
  <w:num w:numId="18">
    <w:abstractNumId w:val="8"/>
  </w:num>
  <w:num w:numId="19">
    <w:abstractNumId w:val="11"/>
  </w:num>
  <w:num w:numId="20">
    <w:abstractNumId w:val="2"/>
  </w:num>
  <w:num w:numId="21">
    <w:abstractNumId w:val="15"/>
  </w:num>
  <w:num w:numId="2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autoHyphenation/>
  <w:evenAndOddHeaders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45A6"/>
    <w:rsid w:val="0001125B"/>
    <w:rsid w:val="000172A2"/>
    <w:rsid w:val="00026433"/>
    <w:rsid w:val="00033E5F"/>
    <w:rsid w:val="00034D13"/>
    <w:rsid w:val="0004361B"/>
    <w:rsid w:val="00046C44"/>
    <w:rsid w:val="00081D56"/>
    <w:rsid w:val="00090018"/>
    <w:rsid w:val="000937CC"/>
    <w:rsid w:val="000A45A6"/>
    <w:rsid w:val="000B3448"/>
    <w:rsid w:val="000E2CE4"/>
    <w:rsid w:val="000E6547"/>
    <w:rsid w:val="000F1D0A"/>
    <w:rsid w:val="000F40C9"/>
    <w:rsid w:val="000F43E7"/>
    <w:rsid w:val="001110A7"/>
    <w:rsid w:val="00111250"/>
    <w:rsid w:val="00114C87"/>
    <w:rsid w:val="00123960"/>
    <w:rsid w:val="001328C1"/>
    <w:rsid w:val="00157D00"/>
    <w:rsid w:val="00173F56"/>
    <w:rsid w:val="00194E18"/>
    <w:rsid w:val="001A65C1"/>
    <w:rsid w:val="001A6A54"/>
    <w:rsid w:val="001C384A"/>
    <w:rsid w:val="001D5DE0"/>
    <w:rsid w:val="001D7C02"/>
    <w:rsid w:val="001F1A62"/>
    <w:rsid w:val="0021012A"/>
    <w:rsid w:val="002147C9"/>
    <w:rsid w:val="00216FE4"/>
    <w:rsid w:val="00226951"/>
    <w:rsid w:val="0023672E"/>
    <w:rsid w:val="00241CC3"/>
    <w:rsid w:val="00265411"/>
    <w:rsid w:val="002776BC"/>
    <w:rsid w:val="00295B81"/>
    <w:rsid w:val="002A02EE"/>
    <w:rsid w:val="002A4C2E"/>
    <w:rsid w:val="002B0558"/>
    <w:rsid w:val="002B0AB1"/>
    <w:rsid w:val="002B5E0B"/>
    <w:rsid w:val="002B6C54"/>
    <w:rsid w:val="002D1A5A"/>
    <w:rsid w:val="002E7C3D"/>
    <w:rsid w:val="002F2B57"/>
    <w:rsid w:val="002F5ABE"/>
    <w:rsid w:val="00301933"/>
    <w:rsid w:val="003069F1"/>
    <w:rsid w:val="00310AF4"/>
    <w:rsid w:val="00324110"/>
    <w:rsid w:val="00337204"/>
    <w:rsid w:val="0034092E"/>
    <w:rsid w:val="0034551E"/>
    <w:rsid w:val="00361CF9"/>
    <w:rsid w:val="0036564C"/>
    <w:rsid w:val="0037450B"/>
    <w:rsid w:val="0038016B"/>
    <w:rsid w:val="003A1792"/>
    <w:rsid w:val="003A7795"/>
    <w:rsid w:val="003B6F1D"/>
    <w:rsid w:val="003C56C7"/>
    <w:rsid w:val="003C7315"/>
    <w:rsid w:val="003D7CB2"/>
    <w:rsid w:val="003E1503"/>
    <w:rsid w:val="003E1E69"/>
    <w:rsid w:val="003E277B"/>
    <w:rsid w:val="003F05AC"/>
    <w:rsid w:val="003F3152"/>
    <w:rsid w:val="00410E8D"/>
    <w:rsid w:val="00476332"/>
    <w:rsid w:val="004A25AD"/>
    <w:rsid w:val="004A4C45"/>
    <w:rsid w:val="004A5E77"/>
    <w:rsid w:val="004A76BA"/>
    <w:rsid w:val="004C0E7F"/>
    <w:rsid w:val="005104CA"/>
    <w:rsid w:val="0051466A"/>
    <w:rsid w:val="00515C71"/>
    <w:rsid w:val="005201CA"/>
    <w:rsid w:val="00590848"/>
    <w:rsid w:val="00591108"/>
    <w:rsid w:val="005B2B08"/>
    <w:rsid w:val="00612B62"/>
    <w:rsid w:val="00614874"/>
    <w:rsid w:val="00626666"/>
    <w:rsid w:val="00634831"/>
    <w:rsid w:val="00643CEB"/>
    <w:rsid w:val="00651CAA"/>
    <w:rsid w:val="00664D7A"/>
    <w:rsid w:val="00697438"/>
    <w:rsid w:val="006A5B34"/>
    <w:rsid w:val="006B15FE"/>
    <w:rsid w:val="006C5382"/>
    <w:rsid w:val="006C7AB7"/>
    <w:rsid w:val="00707EA3"/>
    <w:rsid w:val="00716EDB"/>
    <w:rsid w:val="00727E51"/>
    <w:rsid w:val="00735BB0"/>
    <w:rsid w:val="0076068A"/>
    <w:rsid w:val="007640B6"/>
    <w:rsid w:val="00767840"/>
    <w:rsid w:val="007E5D85"/>
    <w:rsid w:val="00800DA2"/>
    <w:rsid w:val="008136EA"/>
    <w:rsid w:val="00850BB5"/>
    <w:rsid w:val="00860D1E"/>
    <w:rsid w:val="008B5975"/>
    <w:rsid w:val="00902574"/>
    <w:rsid w:val="00916138"/>
    <w:rsid w:val="009274C2"/>
    <w:rsid w:val="009320F4"/>
    <w:rsid w:val="009536BC"/>
    <w:rsid w:val="009764AF"/>
    <w:rsid w:val="00977104"/>
    <w:rsid w:val="009850FB"/>
    <w:rsid w:val="009872F1"/>
    <w:rsid w:val="00990276"/>
    <w:rsid w:val="009F0806"/>
    <w:rsid w:val="009F1F88"/>
    <w:rsid w:val="00A049C9"/>
    <w:rsid w:val="00A123DE"/>
    <w:rsid w:val="00A134C0"/>
    <w:rsid w:val="00A41990"/>
    <w:rsid w:val="00A42D2B"/>
    <w:rsid w:val="00A46005"/>
    <w:rsid w:val="00A57151"/>
    <w:rsid w:val="00A60951"/>
    <w:rsid w:val="00A82481"/>
    <w:rsid w:val="00AA4236"/>
    <w:rsid w:val="00AA58F9"/>
    <w:rsid w:val="00AB7339"/>
    <w:rsid w:val="00AF7CB5"/>
    <w:rsid w:val="00B2710F"/>
    <w:rsid w:val="00B35FFD"/>
    <w:rsid w:val="00B44F89"/>
    <w:rsid w:val="00B50A16"/>
    <w:rsid w:val="00B75B48"/>
    <w:rsid w:val="00BC16AF"/>
    <w:rsid w:val="00BC1F72"/>
    <w:rsid w:val="00BC3A77"/>
    <w:rsid w:val="00BF4AF8"/>
    <w:rsid w:val="00C15A73"/>
    <w:rsid w:val="00C24247"/>
    <w:rsid w:val="00C32AB6"/>
    <w:rsid w:val="00C564D6"/>
    <w:rsid w:val="00C61BE6"/>
    <w:rsid w:val="00C66639"/>
    <w:rsid w:val="00C94ADB"/>
    <w:rsid w:val="00C9545F"/>
    <w:rsid w:val="00CD275A"/>
    <w:rsid w:val="00CD5F52"/>
    <w:rsid w:val="00CF7C00"/>
    <w:rsid w:val="00D0144F"/>
    <w:rsid w:val="00D05019"/>
    <w:rsid w:val="00D117F9"/>
    <w:rsid w:val="00D1354E"/>
    <w:rsid w:val="00D21B29"/>
    <w:rsid w:val="00D26C2E"/>
    <w:rsid w:val="00D27940"/>
    <w:rsid w:val="00D419C1"/>
    <w:rsid w:val="00D43BB3"/>
    <w:rsid w:val="00D50291"/>
    <w:rsid w:val="00D54089"/>
    <w:rsid w:val="00D653D9"/>
    <w:rsid w:val="00D7108E"/>
    <w:rsid w:val="00DA08CA"/>
    <w:rsid w:val="00DA3FDC"/>
    <w:rsid w:val="00DA5641"/>
    <w:rsid w:val="00DA7B18"/>
    <w:rsid w:val="00DC68EE"/>
    <w:rsid w:val="00DD3C65"/>
    <w:rsid w:val="00DD7FD4"/>
    <w:rsid w:val="00E0025B"/>
    <w:rsid w:val="00E07200"/>
    <w:rsid w:val="00E12FF3"/>
    <w:rsid w:val="00E1737E"/>
    <w:rsid w:val="00E92EAC"/>
    <w:rsid w:val="00EA0291"/>
    <w:rsid w:val="00EA36F8"/>
    <w:rsid w:val="00EC0C2B"/>
    <w:rsid w:val="00EC2151"/>
    <w:rsid w:val="00EC48BD"/>
    <w:rsid w:val="00EE13B7"/>
    <w:rsid w:val="00EE625B"/>
    <w:rsid w:val="00F003FE"/>
    <w:rsid w:val="00F174DC"/>
    <w:rsid w:val="00F6636A"/>
    <w:rsid w:val="00F67400"/>
    <w:rsid w:val="00F957AC"/>
    <w:rsid w:val="00FB3F8D"/>
    <w:rsid w:val="00FB4A52"/>
    <w:rsid w:val="00FB4AD5"/>
    <w:rsid w:val="00FF2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Mangal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0A45A6"/>
    <w:pPr>
      <w:widowControl w:val="0"/>
      <w:suppressAutoHyphens/>
      <w:autoSpaceDN w:val="0"/>
      <w:textAlignment w:val="baseline"/>
    </w:pPr>
    <w:rPr>
      <w:kern w:val="3"/>
      <w:sz w:val="24"/>
      <w:szCs w:val="24"/>
      <w:lang w:val="en-CA"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rsid w:val="000A45A6"/>
    <w:pPr>
      <w:suppressAutoHyphens/>
      <w:autoSpaceDN w:val="0"/>
      <w:textAlignment w:val="baseline"/>
    </w:pPr>
    <w:rPr>
      <w:kern w:val="3"/>
      <w:sz w:val="24"/>
      <w:szCs w:val="24"/>
      <w:lang w:val="en-CA" w:eastAsia="zh-CN" w:bidi="hi-IN"/>
    </w:rPr>
  </w:style>
  <w:style w:type="paragraph" w:customStyle="1" w:styleId="Heading">
    <w:name w:val="Heading"/>
    <w:basedOn w:val="Standard"/>
    <w:next w:val="Textbody"/>
    <w:rsid w:val="000A45A6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rsid w:val="000A45A6"/>
    <w:pPr>
      <w:spacing w:after="120"/>
    </w:pPr>
  </w:style>
  <w:style w:type="paragraph" w:styleId="List">
    <w:name w:val="List"/>
    <w:basedOn w:val="Textbody"/>
    <w:rsid w:val="000A45A6"/>
  </w:style>
  <w:style w:type="paragraph" w:styleId="Caption">
    <w:name w:val="caption"/>
    <w:basedOn w:val="Standard"/>
    <w:rsid w:val="000A45A6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rsid w:val="000A45A6"/>
    <w:pPr>
      <w:suppressLineNumbers/>
    </w:pPr>
  </w:style>
  <w:style w:type="paragraph" w:styleId="BalloonText">
    <w:name w:val="Balloon Text"/>
    <w:basedOn w:val="Standard"/>
    <w:rsid w:val="000A45A6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rsid w:val="000A45A6"/>
    <w:pPr>
      <w:ind w:left="720"/>
    </w:pPr>
  </w:style>
  <w:style w:type="paragraph" w:styleId="Header">
    <w:name w:val="header"/>
    <w:basedOn w:val="Standard"/>
    <w:rsid w:val="000A45A6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rsid w:val="000A45A6"/>
    <w:pPr>
      <w:suppressLineNumbers/>
      <w:tabs>
        <w:tab w:val="center" w:pos="4680"/>
        <w:tab w:val="right" w:pos="9360"/>
      </w:tabs>
    </w:pPr>
  </w:style>
  <w:style w:type="character" w:customStyle="1" w:styleId="BalloonTextChar">
    <w:name w:val="Balloon Text Char"/>
    <w:rsid w:val="000A45A6"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rsid w:val="000A45A6"/>
  </w:style>
  <w:style w:type="character" w:customStyle="1" w:styleId="FooterChar">
    <w:name w:val="Footer Char"/>
    <w:basedOn w:val="DefaultParagraphFont"/>
    <w:rsid w:val="000A45A6"/>
  </w:style>
  <w:style w:type="character" w:customStyle="1" w:styleId="ListLabel1">
    <w:name w:val="ListLabel 1"/>
    <w:rsid w:val="000A45A6"/>
    <w:rPr>
      <w:rFonts w:cs="Courier New"/>
    </w:rPr>
  </w:style>
  <w:style w:type="character" w:customStyle="1" w:styleId="BulletSymbols">
    <w:name w:val="Bullet Symbols"/>
    <w:rsid w:val="000A45A6"/>
    <w:rPr>
      <w:rFonts w:ascii="OpenSymbol" w:eastAsia="OpenSymbol" w:hAnsi="OpenSymbol" w:cs="OpenSymbol"/>
    </w:rPr>
  </w:style>
  <w:style w:type="character" w:styleId="Hyperlink">
    <w:name w:val="Hyperlink"/>
    <w:uiPriority w:val="99"/>
    <w:unhideWhenUsed/>
    <w:rsid w:val="00590848"/>
    <w:rPr>
      <w:color w:val="0000FF"/>
      <w:u w:val="single"/>
    </w:rPr>
  </w:style>
  <w:style w:type="numbering" w:customStyle="1" w:styleId="WWNum1">
    <w:name w:val="WWNum1"/>
    <w:basedOn w:val="NoList"/>
    <w:rsid w:val="000A45A6"/>
    <w:pPr>
      <w:numPr>
        <w:numId w:val="1"/>
      </w:numPr>
    </w:pPr>
  </w:style>
  <w:style w:type="numbering" w:customStyle="1" w:styleId="WWNum2">
    <w:name w:val="WWNum2"/>
    <w:basedOn w:val="NoList"/>
    <w:rsid w:val="000A45A6"/>
    <w:pPr>
      <w:numPr>
        <w:numId w:val="2"/>
      </w:numPr>
    </w:pPr>
  </w:style>
  <w:style w:type="numbering" w:customStyle="1" w:styleId="WWNum3">
    <w:name w:val="WWNum3"/>
    <w:basedOn w:val="NoList"/>
    <w:rsid w:val="000A45A6"/>
    <w:pPr>
      <w:numPr>
        <w:numId w:val="3"/>
      </w:numPr>
    </w:pPr>
  </w:style>
  <w:style w:type="numbering" w:customStyle="1" w:styleId="WWNum4">
    <w:name w:val="WWNum4"/>
    <w:basedOn w:val="NoList"/>
    <w:rsid w:val="000A45A6"/>
    <w:pPr>
      <w:numPr>
        <w:numId w:val="4"/>
      </w:numPr>
    </w:pPr>
  </w:style>
  <w:style w:type="numbering" w:customStyle="1" w:styleId="WWNum5">
    <w:name w:val="WWNum5"/>
    <w:basedOn w:val="NoList"/>
    <w:rsid w:val="000A45A6"/>
    <w:pPr>
      <w:numPr>
        <w:numId w:val="5"/>
      </w:numPr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Mangal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0A45A6"/>
    <w:pPr>
      <w:widowControl w:val="0"/>
      <w:suppressAutoHyphens/>
      <w:autoSpaceDN w:val="0"/>
      <w:textAlignment w:val="baseline"/>
    </w:pPr>
    <w:rPr>
      <w:kern w:val="3"/>
      <w:sz w:val="24"/>
      <w:szCs w:val="24"/>
      <w:lang w:val="en-CA"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rsid w:val="000A45A6"/>
    <w:pPr>
      <w:suppressAutoHyphens/>
      <w:autoSpaceDN w:val="0"/>
      <w:textAlignment w:val="baseline"/>
    </w:pPr>
    <w:rPr>
      <w:kern w:val="3"/>
      <w:sz w:val="24"/>
      <w:szCs w:val="24"/>
      <w:lang w:val="en-CA" w:eastAsia="zh-CN" w:bidi="hi-IN"/>
    </w:rPr>
  </w:style>
  <w:style w:type="paragraph" w:customStyle="1" w:styleId="Heading">
    <w:name w:val="Heading"/>
    <w:basedOn w:val="Standard"/>
    <w:next w:val="Textbody"/>
    <w:rsid w:val="000A45A6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rsid w:val="000A45A6"/>
    <w:pPr>
      <w:spacing w:after="120"/>
    </w:pPr>
  </w:style>
  <w:style w:type="paragraph" w:styleId="List">
    <w:name w:val="List"/>
    <w:basedOn w:val="Textbody"/>
    <w:rsid w:val="000A45A6"/>
  </w:style>
  <w:style w:type="paragraph" w:styleId="Caption">
    <w:name w:val="caption"/>
    <w:basedOn w:val="Standard"/>
    <w:rsid w:val="000A45A6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rsid w:val="000A45A6"/>
    <w:pPr>
      <w:suppressLineNumbers/>
    </w:pPr>
  </w:style>
  <w:style w:type="paragraph" w:styleId="BalloonText">
    <w:name w:val="Balloon Text"/>
    <w:basedOn w:val="Standard"/>
    <w:rsid w:val="000A45A6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rsid w:val="000A45A6"/>
    <w:pPr>
      <w:ind w:left="720"/>
    </w:pPr>
  </w:style>
  <w:style w:type="paragraph" w:styleId="Header">
    <w:name w:val="header"/>
    <w:basedOn w:val="Standard"/>
    <w:rsid w:val="000A45A6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rsid w:val="000A45A6"/>
    <w:pPr>
      <w:suppressLineNumbers/>
      <w:tabs>
        <w:tab w:val="center" w:pos="4680"/>
        <w:tab w:val="right" w:pos="9360"/>
      </w:tabs>
    </w:pPr>
  </w:style>
  <w:style w:type="character" w:customStyle="1" w:styleId="BalloonTextChar">
    <w:name w:val="Balloon Text Char"/>
    <w:rsid w:val="000A45A6"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rsid w:val="000A45A6"/>
  </w:style>
  <w:style w:type="character" w:customStyle="1" w:styleId="FooterChar">
    <w:name w:val="Footer Char"/>
    <w:basedOn w:val="DefaultParagraphFont"/>
    <w:rsid w:val="000A45A6"/>
  </w:style>
  <w:style w:type="character" w:customStyle="1" w:styleId="ListLabel1">
    <w:name w:val="ListLabel 1"/>
    <w:rsid w:val="000A45A6"/>
    <w:rPr>
      <w:rFonts w:cs="Courier New"/>
    </w:rPr>
  </w:style>
  <w:style w:type="character" w:customStyle="1" w:styleId="BulletSymbols">
    <w:name w:val="Bullet Symbols"/>
    <w:rsid w:val="000A45A6"/>
    <w:rPr>
      <w:rFonts w:ascii="OpenSymbol" w:eastAsia="OpenSymbol" w:hAnsi="OpenSymbol" w:cs="OpenSymbol"/>
    </w:rPr>
  </w:style>
  <w:style w:type="character" w:styleId="Hyperlink">
    <w:name w:val="Hyperlink"/>
    <w:uiPriority w:val="99"/>
    <w:unhideWhenUsed/>
    <w:rsid w:val="00590848"/>
    <w:rPr>
      <w:color w:val="0000FF"/>
      <w:u w:val="single"/>
    </w:rPr>
  </w:style>
  <w:style w:type="numbering" w:customStyle="1" w:styleId="WWNum1">
    <w:name w:val="WWNum1"/>
    <w:basedOn w:val="NoList"/>
    <w:rsid w:val="000A45A6"/>
    <w:pPr>
      <w:numPr>
        <w:numId w:val="1"/>
      </w:numPr>
    </w:pPr>
  </w:style>
  <w:style w:type="numbering" w:customStyle="1" w:styleId="WWNum2">
    <w:name w:val="WWNum2"/>
    <w:basedOn w:val="NoList"/>
    <w:rsid w:val="000A45A6"/>
    <w:pPr>
      <w:numPr>
        <w:numId w:val="2"/>
      </w:numPr>
    </w:pPr>
  </w:style>
  <w:style w:type="numbering" w:customStyle="1" w:styleId="WWNum3">
    <w:name w:val="WWNum3"/>
    <w:basedOn w:val="NoList"/>
    <w:rsid w:val="000A45A6"/>
    <w:pPr>
      <w:numPr>
        <w:numId w:val="3"/>
      </w:numPr>
    </w:pPr>
  </w:style>
  <w:style w:type="numbering" w:customStyle="1" w:styleId="WWNum4">
    <w:name w:val="WWNum4"/>
    <w:basedOn w:val="NoList"/>
    <w:rsid w:val="000A45A6"/>
    <w:pPr>
      <w:numPr>
        <w:numId w:val="4"/>
      </w:numPr>
    </w:pPr>
  </w:style>
  <w:style w:type="numbering" w:customStyle="1" w:styleId="WWNum5">
    <w:name w:val="WWNum5"/>
    <w:basedOn w:val="NoList"/>
    <w:rsid w:val="000A45A6"/>
    <w:pPr>
      <w:numPr>
        <w:numId w:val="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yperlink" Target="http://www.education2020.ca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1D65530-E8ED-42B9-B77E-12D4241FD4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273</Words>
  <Characters>1680</Characters>
  <Application>Microsoft Office Word</Application>
  <DocSecurity>0</DocSecurity>
  <Lines>44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</vt:i4>
      </vt:variant>
    </vt:vector>
  </HeadingPairs>
  <TitlesOfParts>
    <vt:vector size="4" baseType="lpstr">
      <vt:lpstr/>
      <vt:lpstr>_____________________________________________________________________________</vt:lpstr>
      <vt:lpstr>The Excellence in Education Award was established by Education 20/20 Inc., thank</vt:lpstr>
      <vt:lpstr/>
    </vt:vector>
  </TitlesOfParts>
  <Company>Toshiba</Company>
  <LinksUpToDate>false</LinksUpToDate>
  <CharactersWithSpaces>1940</CharactersWithSpaces>
  <SharedDoc>false</SharedDoc>
  <HLinks>
    <vt:vector size="6" baseType="variant">
      <vt:variant>
        <vt:i4>1114115</vt:i4>
      </vt:variant>
      <vt:variant>
        <vt:i4>0</vt:i4>
      </vt:variant>
      <vt:variant>
        <vt:i4>0</vt:i4>
      </vt:variant>
      <vt:variant>
        <vt:i4>5</vt:i4>
      </vt:variant>
      <vt:variant>
        <vt:lpwstr>http://www.education2020.ca/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3</cp:revision>
  <cp:lastPrinted>2014-01-20T13:13:00Z</cp:lastPrinted>
  <dcterms:created xsi:type="dcterms:W3CDTF">2014-04-29T02:33:00Z</dcterms:created>
  <dcterms:modified xsi:type="dcterms:W3CDTF">2014-04-29T02:36:00Z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