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15B12" w:rsidRDefault="00115B12">
      <w:bookmarkStart w:id="0" w:name="_GoBack"/>
      <w:bookmarkEnd w:id="0"/>
      <w:r>
        <w:t>PÉDAGOGIE OUVERTE</w:t>
      </w:r>
    </w:p>
    <w:p w:rsidR="00115B12" w:rsidRDefault="00115B12">
      <w:pPr>
        <w:pBdr>
          <w:bottom w:val="single" w:sz="12" w:space="1" w:color="auto"/>
        </w:pBdr>
      </w:pPr>
      <w:r>
        <w:t>No. 74</w:t>
      </w:r>
    </w:p>
    <w:p w:rsidR="00815CD0" w:rsidRDefault="00815CD0" w:rsidP="00815CD0">
      <w:pPr>
        <w:ind w:left="1416" w:firstLine="708"/>
        <w:rPr>
          <w:b/>
        </w:rPr>
      </w:pPr>
      <w:r w:rsidRPr="00815CD0">
        <w:rPr>
          <w:b/>
        </w:rPr>
        <w:t>Nous devons réorienter notre système d’éducation pour répondre</w:t>
      </w:r>
      <w:r>
        <w:rPr>
          <w:b/>
        </w:rPr>
        <w:t xml:space="preserve"> </w:t>
      </w:r>
      <w:r w:rsidRPr="00815CD0">
        <w:rPr>
          <w:b/>
        </w:rPr>
        <w:t xml:space="preserve"> aux</w:t>
      </w:r>
    </w:p>
    <w:p w:rsidR="00815CD0" w:rsidRDefault="00815CD0" w:rsidP="00815CD0">
      <w:pPr>
        <w:ind w:left="1416" w:firstLine="708"/>
        <w:rPr>
          <w:b/>
        </w:rPr>
      </w:pPr>
      <w:r w:rsidRPr="00815CD0">
        <w:rPr>
          <w:b/>
        </w:rPr>
        <w:t xml:space="preserve"> besoins et aux défis du marché actuel du travail- Atlantic Business</w:t>
      </w:r>
    </w:p>
    <w:p w:rsidR="00815CD0" w:rsidRDefault="00773992" w:rsidP="00815CD0">
      <w:pPr>
        <w:rPr>
          <w:b/>
        </w:rPr>
      </w:pPr>
      <w:r>
        <w:rPr>
          <w:b/>
        </w:rPr>
        <w:t>Jouer avec les niveaux scolaires</w:t>
      </w:r>
    </w:p>
    <w:p w:rsidR="00773992" w:rsidRDefault="00773992" w:rsidP="00815CD0">
      <w:r>
        <w:t>Le temps est venu de dissocier les niveaux de réussite scolaire de la durée des échelons académiques; les mathématiques de la 9</w:t>
      </w:r>
      <w:r w:rsidRPr="00773992">
        <w:rPr>
          <w:vertAlign w:val="superscript"/>
        </w:rPr>
        <w:t>e</w:t>
      </w:r>
      <w:r>
        <w:t xml:space="preserve"> année ou la chimie de la 11</w:t>
      </w:r>
      <w:r w:rsidRPr="00773992">
        <w:rPr>
          <w:vertAlign w:val="superscript"/>
        </w:rPr>
        <w:t>e</w:t>
      </w:r>
      <w:r>
        <w:t xml:space="preserve"> reflètent les niveaux de fréquentation scolaire et non, à mon avis, les niveaux d’apprentissage.</w:t>
      </w:r>
      <w:r w:rsidR="00AE06E6">
        <w:t xml:space="preserve"> </w:t>
      </w:r>
      <w:r w:rsidR="00172566">
        <w:t>Utiliser le temps de fréquentation scolaire comme indice de niveau d’instruction est dû pour un changement depuis longtemps.</w:t>
      </w:r>
    </w:p>
    <w:p w:rsidR="00172566" w:rsidRDefault="00172566" w:rsidP="00815CD0">
      <w:r>
        <w:t xml:space="preserve">Les options souhaitables incluent les suivantes : </w:t>
      </w:r>
    </w:p>
    <w:p w:rsidR="00172566" w:rsidRDefault="00172566" w:rsidP="00172566">
      <w:pPr>
        <w:pStyle w:val="ListParagraph"/>
        <w:numPr>
          <w:ilvl w:val="0"/>
          <w:numId w:val="2"/>
        </w:numPr>
      </w:pPr>
      <w:r>
        <w:t>définir des niveaux de réussite scolaire et</w:t>
      </w:r>
      <w:r w:rsidR="00F90358">
        <w:t xml:space="preserve"> le temps requis pour les atteindre;</w:t>
      </w:r>
    </w:p>
    <w:p w:rsidR="00F90358" w:rsidRDefault="00F90358" w:rsidP="00172566">
      <w:pPr>
        <w:pStyle w:val="ListParagraph"/>
        <w:numPr>
          <w:ilvl w:val="0"/>
          <w:numId w:val="2"/>
        </w:numPr>
      </w:pPr>
      <w:r>
        <w:t>évaluer le degré d’atteinte des niveaux d’apprentissage à l’intérieur du temps prévu;</w:t>
      </w:r>
    </w:p>
    <w:p w:rsidR="00F90358" w:rsidRPr="00773992" w:rsidRDefault="00F90358" w:rsidP="00172566">
      <w:pPr>
        <w:pStyle w:val="ListParagraph"/>
        <w:numPr>
          <w:ilvl w:val="0"/>
          <w:numId w:val="2"/>
        </w:numPr>
      </w:pPr>
      <w:r>
        <w:t>???</w:t>
      </w:r>
    </w:p>
    <w:p w:rsidR="00815CD0" w:rsidRDefault="00F90358" w:rsidP="00F90358">
      <w:r w:rsidRPr="00F90358">
        <w:t>Alors que les milieux d’</w:t>
      </w:r>
      <w:r>
        <w:t xml:space="preserve">instruction devraient être en mesure d’évaluer le niveau d’apprentissage d’un élève comme ils le souhaitent, un problème survient lorsque d’autres intervenants, tels que les employeurs, les centres d’évaluation et les institutions postsecondaires se servent des périodes d’apprentissage comme critère d’admission. Une </w:t>
      </w:r>
      <w:r w:rsidR="00631362">
        <w:t>expérience récente de l’Université de Waterloo en matière de notes scolaires du secondaire illustre bien cette théorie.</w:t>
      </w:r>
      <w:r>
        <w:t xml:space="preserve"> </w:t>
      </w:r>
      <w:r w:rsidR="00631362">
        <w:t xml:space="preserve"> Il est facile d’imaginer la confusion lorsque de tels résultats traversent les frontières internationales.</w:t>
      </w:r>
    </w:p>
    <w:p w:rsidR="00896449" w:rsidRDefault="00631362" w:rsidP="00F90358">
      <w:r>
        <w:t>Et il y a des conséquences additionnelles, entre autres celle qui met en cause le fait qu</w:t>
      </w:r>
      <w:r w:rsidR="00C82BD4">
        <w:t xml:space="preserve">’un enseignant puisse évaluer une personne à laquelle il a enseigné. Mon expérience me suggère le contraire. Alors que les enseignants évaluent plutôt le résultat de leur travail, la détermination du niveau d’apprentissage </w:t>
      </w:r>
      <w:r w:rsidR="009D42A2">
        <w:t>est une</w:t>
      </w:r>
      <w:r w:rsidR="00C82BD4">
        <w:t xml:space="preserve"> fonction de réglementation et devrait être effectuée par d’autres personnes. L’apprentissage produit</w:t>
      </w:r>
      <w:r w:rsidR="00896449">
        <w:t xml:space="preserve"> un bon exemple de la différence entre les deux fonctions, tout en soutenant ensemble l’apprenant dans sa transition.</w:t>
      </w:r>
    </w:p>
    <w:p w:rsidR="00896449" w:rsidRDefault="00896449" w:rsidP="00F90358">
      <w:pPr>
        <w:rPr>
          <w:b/>
        </w:rPr>
      </w:pPr>
      <w:r>
        <w:rPr>
          <w:b/>
        </w:rPr>
        <w:t>L’éducation permanente à Souris</w:t>
      </w:r>
    </w:p>
    <w:p w:rsidR="00896449" w:rsidRDefault="00896449" w:rsidP="00F90358">
      <w:r>
        <w:t>En guise de suivi à notre rapport et à nos discussions, nous suggérons de donner une immédiate aux services suivants :</w:t>
      </w:r>
    </w:p>
    <w:p w:rsidR="00896449" w:rsidRDefault="00896449" w:rsidP="00896449">
      <w:pPr>
        <w:pStyle w:val="ListParagraph"/>
        <w:numPr>
          <w:ilvl w:val="0"/>
          <w:numId w:val="3"/>
        </w:numPr>
      </w:pPr>
      <w:r>
        <w:t>l’information;</w:t>
      </w:r>
    </w:p>
    <w:p w:rsidR="00896449" w:rsidRDefault="00896449" w:rsidP="00896449">
      <w:pPr>
        <w:pStyle w:val="ListParagraph"/>
        <w:numPr>
          <w:ilvl w:val="0"/>
          <w:numId w:val="3"/>
        </w:numPr>
      </w:pPr>
      <w:r>
        <w:t>l’assistance-conseil;</w:t>
      </w:r>
    </w:p>
    <w:p w:rsidR="00896449" w:rsidRDefault="00896449" w:rsidP="00896449">
      <w:pPr>
        <w:pStyle w:val="ListParagraph"/>
        <w:numPr>
          <w:ilvl w:val="0"/>
          <w:numId w:val="3"/>
        </w:numPr>
      </w:pPr>
      <w:r>
        <w:t>les habiletés de base;</w:t>
      </w:r>
    </w:p>
    <w:p w:rsidR="00896449" w:rsidRDefault="00896449" w:rsidP="00896449">
      <w:pPr>
        <w:pStyle w:val="ListParagraph"/>
        <w:numPr>
          <w:ilvl w:val="0"/>
          <w:numId w:val="3"/>
        </w:numPr>
      </w:pPr>
      <w:r>
        <w:t>les travaux pratiques;</w:t>
      </w:r>
    </w:p>
    <w:p w:rsidR="00896449" w:rsidRDefault="00896449" w:rsidP="00896449">
      <w:pPr>
        <w:pStyle w:val="ListParagraph"/>
        <w:numPr>
          <w:ilvl w:val="0"/>
          <w:numId w:val="3"/>
        </w:numPr>
      </w:pPr>
      <w:r>
        <w:t>les cours en ligne.</w:t>
      </w:r>
    </w:p>
    <w:p w:rsidR="00896449" w:rsidRDefault="00896449" w:rsidP="00896449">
      <w:pPr>
        <w:rPr>
          <w:b/>
        </w:rPr>
      </w:pPr>
      <w:r>
        <w:rPr>
          <w:b/>
        </w:rPr>
        <w:t>DONNEZ MAINTENANT (</w:t>
      </w:r>
      <w:hyperlink r:id="rId5" w:history="1">
        <w:r w:rsidR="00DF4D12" w:rsidRPr="00B92128">
          <w:rPr>
            <w:rStyle w:val="Hyperlink"/>
            <w:b/>
          </w:rPr>
          <w:t>www.education</w:t>
        </w:r>
        <w:r w:rsidR="00DF4D12" w:rsidRPr="00B92128">
          <w:rPr>
            <w:rStyle w:val="Hyperlink"/>
          </w:rPr>
          <w:t>2020.ca</w:t>
        </w:r>
      </w:hyperlink>
      <w:r w:rsidR="00DF4D12">
        <w:rPr>
          <w:b/>
        </w:rPr>
        <w:t>)</w:t>
      </w:r>
    </w:p>
    <w:p w:rsidR="00DF4D12" w:rsidRDefault="00DF4D12" w:rsidP="00896449">
      <w:pPr>
        <w:rPr>
          <w:b/>
        </w:rPr>
      </w:pPr>
      <w:r>
        <w:rPr>
          <w:b/>
        </w:rPr>
        <w:t>Questions?</w:t>
      </w:r>
    </w:p>
    <w:p w:rsidR="00DF4D12" w:rsidRDefault="00DF4D12" w:rsidP="00DF4D12">
      <w:pPr>
        <w:pStyle w:val="ListParagraph"/>
        <w:numPr>
          <w:ilvl w:val="0"/>
          <w:numId w:val="4"/>
        </w:numPr>
        <w:rPr>
          <w:b/>
        </w:rPr>
      </w:pPr>
      <w:r>
        <w:rPr>
          <w:b/>
        </w:rPr>
        <w:t>Que dois-tu savoir sur une voiture pour bien la conduire?</w:t>
      </w:r>
    </w:p>
    <w:p w:rsidR="00DF4D12" w:rsidRDefault="00DF4D12" w:rsidP="00DF4D12">
      <w:pPr>
        <w:pStyle w:val="ListParagraph"/>
        <w:numPr>
          <w:ilvl w:val="0"/>
          <w:numId w:val="4"/>
        </w:numPr>
        <w:rPr>
          <w:b/>
        </w:rPr>
      </w:pPr>
      <w:r>
        <w:rPr>
          <w:b/>
        </w:rPr>
        <w:lastRenderedPageBreak/>
        <w:t>Que dois-tu connaître des mathématiques pour être un bon citoyen?</w:t>
      </w:r>
    </w:p>
    <w:p w:rsidR="00DF4D12" w:rsidRDefault="00DF4D12" w:rsidP="00DF4D12">
      <w:pPr>
        <w:pStyle w:val="ListParagraph"/>
        <w:numPr>
          <w:ilvl w:val="0"/>
          <w:numId w:val="4"/>
        </w:numPr>
        <w:rPr>
          <w:b/>
        </w:rPr>
      </w:pPr>
      <w:r>
        <w:rPr>
          <w:b/>
        </w:rPr>
        <w:t>Si tu échoues un test de conduite automobile, dois-tu étudier l’automobile ou la conduite?</w:t>
      </w:r>
    </w:p>
    <w:p w:rsidR="00DF4D12" w:rsidRDefault="00DF4D12" w:rsidP="00DF4D12">
      <w:pPr>
        <w:pStyle w:val="ListParagraph"/>
        <w:numPr>
          <w:ilvl w:val="0"/>
          <w:numId w:val="4"/>
        </w:numPr>
        <w:rPr>
          <w:b/>
        </w:rPr>
      </w:pPr>
      <w:r>
        <w:rPr>
          <w:b/>
        </w:rPr>
        <w:t>Si tu échoues en mathématiques, dois-tu étudier les mathématiques ou leurs applications?</w:t>
      </w:r>
    </w:p>
    <w:p w:rsidR="00DF4D12" w:rsidRDefault="00DF4D12" w:rsidP="00DF4D12">
      <w:pPr>
        <w:rPr>
          <w:b/>
        </w:rPr>
      </w:pPr>
      <w:r>
        <w:rPr>
          <w:b/>
        </w:rPr>
        <w:t>Nous devrions peut-être, oui peut-être, reconsidérer le développement de nos programmes.</w:t>
      </w:r>
    </w:p>
    <w:p w:rsidR="00DF4D12" w:rsidRDefault="00DF4D12" w:rsidP="00DF4D12">
      <w:pPr>
        <w:rPr>
          <w:b/>
        </w:rPr>
      </w:pPr>
    </w:p>
    <w:p w:rsidR="00DF4D12" w:rsidRDefault="00DF4D12" w:rsidP="00DF4D12">
      <w:r w:rsidRPr="00DF4D12">
        <w:t>Don Glendenning</w:t>
      </w:r>
      <w:r>
        <w:t>, éditeur</w:t>
      </w:r>
    </w:p>
    <w:p w:rsidR="00DF4D12" w:rsidRPr="00DF4D12" w:rsidRDefault="00DF4D12" w:rsidP="00DF4D12">
      <w:r>
        <w:t>___________________________________________________________________________________</w:t>
      </w:r>
    </w:p>
    <w:p w:rsidR="00631362" w:rsidRPr="00F90358" w:rsidRDefault="00C82BD4" w:rsidP="00F90358">
      <w:r>
        <w:t xml:space="preserve"> </w:t>
      </w:r>
    </w:p>
    <w:p w:rsidR="00815CD0" w:rsidRPr="00F90358" w:rsidRDefault="00815CD0" w:rsidP="00815CD0">
      <w:pPr>
        <w:ind w:left="1416" w:firstLine="708"/>
      </w:pPr>
    </w:p>
    <w:sectPr w:rsidR="00815CD0" w:rsidRPr="00F9035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A3B0121"/>
    <w:multiLevelType w:val="hybridMultilevel"/>
    <w:tmpl w:val="FE742FA2"/>
    <w:lvl w:ilvl="0" w:tplc="0C0C0001">
      <w:start w:val="1"/>
      <w:numFmt w:val="bullet"/>
      <w:lvlText w:val=""/>
      <w:lvlJc w:val="left"/>
      <w:pPr>
        <w:ind w:left="1428" w:hanging="360"/>
      </w:pPr>
      <w:rPr>
        <w:rFonts w:ascii="Symbol" w:hAnsi="Symbol" w:hint="default"/>
      </w:rPr>
    </w:lvl>
    <w:lvl w:ilvl="1" w:tplc="0C0C0003" w:tentative="1">
      <w:start w:val="1"/>
      <w:numFmt w:val="bullet"/>
      <w:lvlText w:val="o"/>
      <w:lvlJc w:val="left"/>
      <w:pPr>
        <w:ind w:left="2148" w:hanging="360"/>
      </w:pPr>
      <w:rPr>
        <w:rFonts w:ascii="Courier New" w:hAnsi="Courier New" w:cs="Courier New" w:hint="default"/>
      </w:rPr>
    </w:lvl>
    <w:lvl w:ilvl="2" w:tplc="0C0C0005" w:tentative="1">
      <w:start w:val="1"/>
      <w:numFmt w:val="bullet"/>
      <w:lvlText w:val=""/>
      <w:lvlJc w:val="left"/>
      <w:pPr>
        <w:ind w:left="2868" w:hanging="360"/>
      </w:pPr>
      <w:rPr>
        <w:rFonts w:ascii="Wingdings" w:hAnsi="Wingdings" w:hint="default"/>
      </w:rPr>
    </w:lvl>
    <w:lvl w:ilvl="3" w:tplc="0C0C0001" w:tentative="1">
      <w:start w:val="1"/>
      <w:numFmt w:val="bullet"/>
      <w:lvlText w:val=""/>
      <w:lvlJc w:val="left"/>
      <w:pPr>
        <w:ind w:left="3588" w:hanging="360"/>
      </w:pPr>
      <w:rPr>
        <w:rFonts w:ascii="Symbol" w:hAnsi="Symbol" w:hint="default"/>
      </w:rPr>
    </w:lvl>
    <w:lvl w:ilvl="4" w:tplc="0C0C0003" w:tentative="1">
      <w:start w:val="1"/>
      <w:numFmt w:val="bullet"/>
      <w:lvlText w:val="o"/>
      <w:lvlJc w:val="left"/>
      <w:pPr>
        <w:ind w:left="4308" w:hanging="360"/>
      </w:pPr>
      <w:rPr>
        <w:rFonts w:ascii="Courier New" w:hAnsi="Courier New" w:cs="Courier New" w:hint="default"/>
      </w:rPr>
    </w:lvl>
    <w:lvl w:ilvl="5" w:tplc="0C0C0005" w:tentative="1">
      <w:start w:val="1"/>
      <w:numFmt w:val="bullet"/>
      <w:lvlText w:val=""/>
      <w:lvlJc w:val="left"/>
      <w:pPr>
        <w:ind w:left="5028" w:hanging="360"/>
      </w:pPr>
      <w:rPr>
        <w:rFonts w:ascii="Wingdings" w:hAnsi="Wingdings" w:hint="default"/>
      </w:rPr>
    </w:lvl>
    <w:lvl w:ilvl="6" w:tplc="0C0C0001" w:tentative="1">
      <w:start w:val="1"/>
      <w:numFmt w:val="bullet"/>
      <w:lvlText w:val=""/>
      <w:lvlJc w:val="left"/>
      <w:pPr>
        <w:ind w:left="5748" w:hanging="360"/>
      </w:pPr>
      <w:rPr>
        <w:rFonts w:ascii="Symbol" w:hAnsi="Symbol" w:hint="default"/>
      </w:rPr>
    </w:lvl>
    <w:lvl w:ilvl="7" w:tplc="0C0C0003" w:tentative="1">
      <w:start w:val="1"/>
      <w:numFmt w:val="bullet"/>
      <w:lvlText w:val="o"/>
      <w:lvlJc w:val="left"/>
      <w:pPr>
        <w:ind w:left="6468" w:hanging="360"/>
      </w:pPr>
      <w:rPr>
        <w:rFonts w:ascii="Courier New" w:hAnsi="Courier New" w:cs="Courier New" w:hint="default"/>
      </w:rPr>
    </w:lvl>
    <w:lvl w:ilvl="8" w:tplc="0C0C0005" w:tentative="1">
      <w:start w:val="1"/>
      <w:numFmt w:val="bullet"/>
      <w:lvlText w:val=""/>
      <w:lvlJc w:val="left"/>
      <w:pPr>
        <w:ind w:left="7188" w:hanging="360"/>
      </w:pPr>
      <w:rPr>
        <w:rFonts w:ascii="Wingdings" w:hAnsi="Wingdings" w:hint="default"/>
      </w:rPr>
    </w:lvl>
  </w:abstractNum>
  <w:abstractNum w:abstractNumId="1" w15:restartNumberingAfterBreak="0">
    <w:nsid w:val="2B576AEF"/>
    <w:multiLevelType w:val="hybridMultilevel"/>
    <w:tmpl w:val="6454796A"/>
    <w:lvl w:ilvl="0" w:tplc="0C0C0001">
      <w:start w:val="1"/>
      <w:numFmt w:val="bullet"/>
      <w:lvlText w:val=""/>
      <w:lvlJc w:val="left"/>
      <w:pPr>
        <w:ind w:left="1428" w:hanging="360"/>
      </w:pPr>
      <w:rPr>
        <w:rFonts w:ascii="Symbol" w:hAnsi="Symbol" w:hint="default"/>
      </w:rPr>
    </w:lvl>
    <w:lvl w:ilvl="1" w:tplc="0C0C0003" w:tentative="1">
      <w:start w:val="1"/>
      <w:numFmt w:val="bullet"/>
      <w:lvlText w:val="o"/>
      <w:lvlJc w:val="left"/>
      <w:pPr>
        <w:ind w:left="2148" w:hanging="360"/>
      </w:pPr>
      <w:rPr>
        <w:rFonts w:ascii="Courier New" w:hAnsi="Courier New" w:cs="Courier New" w:hint="default"/>
      </w:rPr>
    </w:lvl>
    <w:lvl w:ilvl="2" w:tplc="0C0C0005" w:tentative="1">
      <w:start w:val="1"/>
      <w:numFmt w:val="bullet"/>
      <w:lvlText w:val=""/>
      <w:lvlJc w:val="left"/>
      <w:pPr>
        <w:ind w:left="2868" w:hanging="360"/>
      </w:pPr>
      <w:rPr>
        <w:rFonts w:ascii="Wingdings" w:hAnsi="Wingdings" w:hint="default"/>
      </w:rPr>
    </w:lvl>
    <w:lvl w:ilvl="3" w:tplc="0C0C0001" w:tentative="1">
      <w:start w:val="1"/>
      <w:numFmt w:val="bullet"/>
      <w:lvlText w:val=""/>
      <w:lvlJc w:val="left"/>
      <w:pPr>
        <w:ind w:left="3588" w:hanging="360"/>
      </w:pPr>
      <w:rPr>
        <w:rFonts w:ascii="Symbol" w:hAnsi="Symbol" w:hint="default"/>
      </w:rPr>
    </w:lvl>
    <w:lvl w:ilvl="4" w:tplc="0C0C0003" w:tentative="1">
      <w:start w:val="1"/>
      <w:numFmt w:val="bullet"/>
      <w:lvlText w:val="o"/>
      <w:lvlJc w:val="left"/>
      <w:pPr>
        <w:ind w:left="4308" w:hanging="360"/>
      </w:pPr>
      <w:rPr>
        <w:rFonts w:ascii="Courier New" w:hAnsi="Courier New" w:cs="Courier New" w:hint="default"/>
      </w:rPr>
    </w:lvl>
    <w:lvl w:ilvl="5" w:tplc="0C0C0005" w:tentative="1">
      <w:start w:val="1"/>
      <w:numFmt w:val="bullet"/>
      <w:lvlText w:val=""/>
      <w:lvlJc w:val="left"/>
      <w:pPr>
        <w:ind w:left="5028" w:hanging="360"/>
      </w:pPr>
      <w:rPr>
        <w:rFonts w:ascii="Wingdings" w:hAnsi="Wingdings" w:hint="default"/>
      </w:rPr>
    </w:lvl>
    <w:lvl w:ilvl="6" w:tplc="0C0C0001" w:tentative="1">
      <w:start w:val="1"/>
      <w:numFmt w:val="bullet"/>
      <w:lvlText w:val=""/>
      <w:lvlJc w:val="left"/>
      <w:pPr>
        <w:ind w:left="5748" w:hanging="360"/>
      </w:pPr>
      <w:rPr>
        <w:rFonts w:ascii="Symbol" w:hAnsi="Symbol" w:hint="default"/>
      </w:rPr>
    </w:lvl>
    <w:lvl w:ilvl="7" w:tplc="0C0C0003" w:tentative="1">
      <w:start w:val="1"/>
      <w:numFmt w:val="bullet"/>
      <w:lvlText w:val="o"/>
      <w:lvlJc w:val="left"/>
      <w:pPr>
        <w:ind w:left="6468" w:hanging="360"/>
      </w:pPr>
      <w:rPr>
        <w:rFonts w:ascii="Courier New" w:hAnsi="Courier New" w:cs="Courier New" w:hint="default"/>
      </w:rPr>
    </w:lvl>
    <w:lvl w:ilvl="8" w:tplc="0C0C0005" w:tentative="1">
      <w:start w:val="1"/>
      <w:numFmt w:val="bullet"/>
      <w:lvlText w:val=""/>
      <w:lvlJc w:val="left"/>
      <w:pPr>
        <w:ind w:left="7188" w:hanging="360"/>
      </w:pPr>
      <w:rPr>
        <w:rFonts w:ascii="Wingdings" w:hAnsi="Wingdings" w:hint="default"/>
      </w:rPr>
    </w:lvl>
  </w:abstractNum>
  <w:abstractNum w:abstractNumId="2" w15:restartNumberingAfterBreak="0">
    <w:nsid w:val="334C3285"/>
    <w:multiLevelType w:val="hybridMultilevel"/>
    <w:tmpl w:val="591E3D0A"/>
    <w:lvl w:ilvl="0" w:tplc="0C0C000F">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3" w15:restartNumberingAfterBreak="0">
    <w:nsid w:val="59A5459E"/>
    <w:multiLevelType w:val="hybridMultilevel"/>
    <w:tmpl w:val="02363E8E"/>
    <w:lvl w:ilvl="0" w:tplc="0C0C000F">
      <w:start w:val="1"/>
      <w:numFmt w:val="decimal"/>
      <w:lvlText w:val="%1."/>
      <w:lvlJc w:val="left"/>
      <w:pPr>
        <w:ind w:left="1428" w:hanging="360"/>
      </w:pPr>
    </w:lvl>
    <w:lvl w:ilvl="1" w:tplc="0C0C0019" w:tentative="1">
      <w:start w:val="1"/>
      <w:numFmt w:val="lowerLetter"/>
      <w:lvlText w:val="%2."/>
      <w:lvlJc w:val="left"/>
      <w:pPr>
        <w:ind w:left="2148" w:hanging="360"/>
      </w:pPr>
    </w:lvl>
    <w:lvl w:ilvl="2" w:tplc="0C0C001B" w:tentative="1">
      <w:start w:val="1"/>
      <w:numFmt w:val="lowerRoman"/>
      <w:lvlText w:val="%3."/>
      <w:lvlJc w:val="right"/>
      <w:pPr>
        <w:ind w:left="2868" w:hanging="180"/>
      </w:pPr>
    </w:lvl>
    <w:lvl w:ilvl="3" w:tplc="0C0C000F" w:tentative="1">
      <w:start w:val="1"/>
      <w:numFmt w:val="decimal"/>
      <w:lvlText w:val="%4."/>
      <w:lvlJc w:val="left"/>
      <w:pPr>
        <w:ind w:left="3588" w:hanging="360"/>
      </w:pPr>
    </w:lvl>
    <w:lvl w:ilvl="4" w:tplc="0C0C0019" w:tentative="1">
      <w:start w:val="1"/>
      <w:numFmt w:val="lowerLetter"/>
      <w:lvlText w:val="%5."/>
      <w:lvlJc w:val="left"/>
      <w:pPr>
        <w:ind w:left="4308" w:hanging="360"/>
      </w:pPr>
    </w:lvl>
    <w:lvl w:ilvl="5" w:tplc="0C0C001B" w:tentative="1">
      <w:start w:val="1"/>
      <w:numFmt w:val="lowerRoman"/>
      <w:lvlText w:val="%6."/>
      <w:lvlJc w:val="right"/>
      <w:pPr>
        <w:ind w:left="5028" w:hanging="180"/>
      </w:pPr>
    </w:lvl>
    <w:lvl w:ilvl="6" w:tplc="0C0C000F" w:tentative="1">
      <w:start w:val="1"/>
      <w:numFmt w:val="decimal"/>
      <w:lvlText w:val="%7."/>
      <w:lvlJc w:val="left"/>
      <w:pPr>
        <w:ind w:left="5748" w:hanging="360"/>
      </w:pPr>
    </w:lvl>
    <w:lvl w:ilvl="7" w:tplc="0C0C0019" w:tentative="1">
      <w:start w:val="1"/>
      <w:numFmt w:val="lowerLetter"/>
      <w:lvlText w:val="%8."/>
      <w:lvlJc w:val="left"/>
      <w:pPr>
        <w:ind w:left="6468" w:hanging="360"/>
      </w:pPr>
    </w:lvl>
    <w:lvl w:ilvl="8" w:tplc="0C0C001B" w:tentative="1">
      <w:start w:val="1"/>
      <w:numFmt w:val="lowerRoman"/>
      <w:lvlText w:val="%9."/>
      <w:lvlJc w:val="right"/>
      <w:pPr>
        <w:ind w:left="7188" w:hanging="180"/>
      </w:pPr>
    </w:lvl>
  </w:abstractNum>
  <w:num w:numId="1">
    <w:abstractNumId w:val="3"/>
  </w:num>
  <w:num w:numId="2">
    <w:abstractNumId w:val="1"/>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doNotDisplayPageBoundaries/>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5B12"/>
    <w:rsid w:val="00115B12"/>
    <w:rsid w:val="00172566"/>
    <w:rsid w:val="00631362"/>
    <w:rsid w:val="0063567C"/>
    <w:rsid w:val="00773992"/>
    <w:rsid w:val="00815CD0"/>
    <w:rsid w:val="00896449"/>
    <w:rsid w:val="008E0255"/>
    <w:rsid w:val="0096018C"/>
    <w:rsid w:val="009D42A2"/>
    <w:rsid w:val="00AE06E6"/>
    <w:rsid w:val="00C82BD4"/>
    <w:rsid w:val="00DF4D12"/>
    <w:rsid w:val="00F90358"/>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4D4E749-6DD8-4A0A-8776-6601F302D5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fr-CA"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72566"/>
    <w:pPr>
      <w:ind w:left="720"/>
      <w:contextualSpacing/>
    </w:pPr>
  </w:style>
  <w:style w:type="character" w:styleId="Hyperlink">
    <w:name w:val="Hyperlink"/>
    <w:basedOn w:val="DefaultParagraphFont"/>
    <w:uiPriority w:val="99"/>
    <w:unhideWhenUsed/>
    <w:rsid w:val="00896449"/>
    <w:rPr>
      <w:color w:val="0563C1" w:themeColor="hyperlink"/>
      <w:u w:val="single"/>
    </w:rPr>
  </w:style>
  <w:style w:type="character" w:styleId="UnresolvedMention">
    <w:name w:val="Unresolved Mention"/>
    <w:basedOn w:val="DefaultParagraphFont"/>
    <w:uiPriority w:val="99"/>
    <w:semiHidden/>
    <w:unhideWhenUsed/>
    <w:rsid w:val="0089644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education2020.ca" TargetMode="Externa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411</Words>
  <Characters>2349</Characters>
  <Application>Microsoft Office Word</Application>
  <DocSecurity>0</DocSecurity>
  <Lines>19</Lines>
  <Paragraphs>5</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2755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Edmond Richard</dc:creator>
  <cp:keywords/>
  <dc:description/>
  <cp:lastModifiedBy>Don Glendenning</cp:lastModifiedBy>
  <cp:revision>2</cp:revision>
  <dcterms:created xsi:type="dcterms:W3CDTF">2019-03-19T12:13:00Z</dcterms:created>
  <dcterms:modified xsi:type="dcterms:W3CDTF">2019-03-19T12:13:00Z</dcterms:modified>
</cp:coreProperties>
</file>