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8AA8BB9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91</w:t>
      </w:r>
      <w:r w:rsidR="00DF768B">
        <w:rPr>
          <w:lang w:val="en-US"/>
        </w:rPr>
        <w:tab/>
      </w:r>
      <w:r w:rsidR="006D0A99">
        <w:rPr>
          <w:lang w:val="en-US"/>
        </w:rPr>
        <w:t>-</w:t>
      </w:r>
      <w:r w:rsidR="00282C3B">
        <w:rPr>
          <w:lang w:val="en-US"/>
        </w:rPr>
        <w:t>3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9A75BB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0"/>
          <w:szCs w:val="20"/>
          <w:lang w:val="en-US"/>
        </w:rPr>
      </w:pPr>
      <w:r w:rsidRPr="009A75BB">
        <w:rPr>
          <w:b/>
          <w:i/>
          <w:sz w:val="20"/>
          <w:szCs w:val="20"/>
          <w:lang w:val="en-US"/>
        </w:rPr>
        <w:t>When schools and ministries are managed well, learning happens-</w:t>
      </w:r>
      <w:r w:rsidR="00D45988" w:rsidRPr="009A75BB">
        <w:rPr>
          <w:b/>
          <w:i/>
          <w:sz w:val="20"/>
          <w:szCs w:val="20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D5C268B" w14:textId="71A35FC5" w:rsidR="00D07D1E" w:rsidRPr="00E13FB4" w:rsidRDefault="00AF7570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STANDARD </w:t>
      </w:r>
    </w:p>
    <w:p w14:paraId="61BDD4A7" w14:textId="5C9FE504" w:rsidR="00AF7570" w:rsidRDefault="009A75BB" w:rsidP="009D1F7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“</w:t>
      </w:r>
      <w:r w:rsidR="00AF7570">
        <w:rPr>
          <w:rFonts w:ascii="Arial Black" w:hAnsi="Arial Black" w:cstheme="minorHAnsi"/>
          <w:bCs/>
          <w:color w:val="C00000"/>
          <w:sz w:val="22"/>
          <w:szCs w:val="22"/>
        </w:rPr>
        <w:t>A</w:t>
      </w:r>
      <w:r w:rsidR="00AF7570" w:rsidRPr="00AF7570">
        <w:rPr>
          <w:rFonts w:ascii="Arial Black" w:hAnsi="Arial Black" w:cstheme="minorHAnsi"/>
          <w:bCs/>
          <w:color w:val="C00000"/>
          <w:sz w:val="22"/>
          <w:szCs w:val="22"/>
        </w:rPr>
        <w:t xml:space="preserve"> readily distinguishable level of performance,</w:t>
      </w:r>
      <w:r w:rsidR="009D1F71">
        <w:rPr>
          <w:rFonts w:ascii="Arial Black" w:hAnsi="Arial Black" w:cstheme="minorHAnsi"/>
          <w:bCs/>
          <w:color w:val="C00000"/>
          <w:sz w:val="22"/>
          <w:szCs w:val="22"/>
        </w:rPr>
        <w:t xml:space="preserve"> </w:t>
      </w:r>
      <w:r w:rsidR="00AF7570" w:rsidRPr="00AF7570">
        <w:rPr>
          <w:rFonts w:ascii="Arial Black" w:hAnsi="Arial Black" w:cstheme="minorHAnsi"/>
          <w:bCs/>
          <w:color w:val="C00000"/>
          <w:sz w:val="22"/>
          <w:szCs w:val="22"/>
        </w:rPr>
        <w:t>demonstrated through the making of a product or provision of a service</w:t>
      </w:r>
      <w:r w:rsidR="009D1F71">
        <w:rPr>
          <w:rFonts w:ascii="Arial Black" w:hAnsi="Arial Black" w:cstheme="minorHAnsi"/>
          <w:bCs/>
          <w:color w:val="C00000"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color w:val="C00000"/>
          <w:sz w:val="22"/>
          <w:szCs w:val="22"/>
        </w:rPr>
        <w:t>“</w:t>
      </w:r>
    </w:p>
    <w:p w14:paraId="2BB9E6F6" w14:textId="77777777" w:rsidR="00AF7570" w:rsidRDefault="00AF7570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0A489CFB" w14:textId="4EF74BE0" w:rsidR="00AF7570" w:rsidRPr="006A05A8" w:rsidRDefault="008D6CA9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6A05A8">
        <w:rPr>
          <w:rFonts w:ascii="Arial Black" w:hAnsi="Arial Black" w:cstheme="minorHAnsi"/>
          <w:bCs/>
          <w:sz w:val="22"/>
          <w:szCs w:val="22"/>
        </w:rPr>
        <w:t xml:space="preserve">School grades aren’t what I thought they were.  According to my internet searches, grades refer </w:t>
      </w:r>
      <w:proofErr w:type="gramStart"/>
      <w:r w:rsidRPr="006A05A8">
        <w:rPr>
          <w:rFonts w:ascii="Arial Black" w:hAnsi="Arial Black" w:cstheme="minorHAnsi"/>
          <w:bCs/>
          <w:sz w:val="22"/>
          <w:szCs w:val="22"/>
        </w:rPr>
        <w:t>to  the</w:t>
      </w:r>
      <w:proofErr w:type="gramEnd"/>
      <w:r w:rsidRPr="006A05A8">
        <w:rPr>
          <w:rFonts w:ascii="Arial Black" w:hAnsi="Arial Black" w:cstheme="minorHAnsi"/>
          <w:bCs/>
          <w:sz w:val="22"/>
          <w:szCs w:val="22"/>
        </w:rPr>
        <w:t xml:space="preserve"> level of material studied or level  at which the teacher teaches.  Grade has little too do with how much math a student </w:t>
      </w:r>
      <w:r w:rsidR="0090514B" w:rsidRPr="006A05A8">
        <w:rPr>
          <w:rFonts w:ascii="Arial Black" w:hAnsi="Arial Black" w:cstheme="minorHAnsi"/>
          <w:bCs/>
          <w:sz w:val="22"/>
          <w:szCs w:val="22"/>
        </w:rPr>
        <w:t xml:space="preserve">knows or how </w:t>
      </w:r>
      <w:proofErr w:type="gramStart"/>
      <w:r w:rsidR="0090514B" w:rsidRPr="006A05A8">
        <w:rPr>
          <w:rFonts w:ascii="Arial Black" w:hAnsi="Arial Black" w:cstheme="minorHAnsi"/>
          <w:bCs/>
          <w:sz w:val="22"/>
          <w:szCs w:val="22"/>
        </w:rPr>
        <w:t xml:space="preserve">well </w:t>
      </w:r>
      <w:r w:rsidRPr="006A05A8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15419" w:rsidRPr="006A05A8">
        <w:rPr>
          <w:rFonts w:ascii="Arial Black" w:hAnsi="Arial Black" w:cstheme="minorHAnsi"/>
          <w:bCs/>
          <w:sz w:val="22"/>
          <w:szCs w:val="22"/>
        </w:rPr>
        <w:t>a</w:t>
      </w:r>
      <w:proofErr w:type="gramEnd"/>
      <w:r w:rsidR="00C15419" w:rsidRPr="006A05A8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6A05A8">
        <w:rPr>
          <w:rFonts w:ascii="Arial Black" w:hAnsi="Arial Black" w:cstheme="minorHAnsi"/>
          <w:bCs/>
          <w:sz w:val="22"/>
          <w:szCs w:val="22"/>
        </w:rPr>
        <w:t>student performs</w:t>
      </w:r>
      <w:r w:rsidR="0090514B" w:rsidRPr="006A05A8">
        <w:rPr>
          <w:rFonts w:ascii="Arial Black" w:hAnsi="Arial Black" w:cstheme="minorHAnsi"/>
          <w:bCs/>
          <w:sz w:val="22"/>
          <w:szCs w:val="22"/>
        </w:rPr>
        <w:t xml:space="preserve">.  At le4ast that helps me to understand a comment by a teacher </w:t>
      </w:r>
      <w:r w:rsidR="00246C7B">
        <w:rPr>
          <w:rFonts w:ascii="Arial Black" w:hAnsi="Arial Black" w:cstheme="minorHAnsi"/>
          <w:bCs/>
          <w:sz w:val="22"/>
          <w:szCs w:val="22"/>
        </w:rPr>
        <w:t xml:space="preserve">a number of years ago </w:t>
      </w:r>
      <w:r w:rsidR="0090514B" w:rsidRPr="006A05A8">
        <w:rPr>
          <w:rFonts w:ascii="Arial Black" w:hAnsi="Arial Black" w:cstheme="minorHAnsi"/>
          <w:bCs/>
          <w:sz w:val="22"/>
          <w:szCs w:val="22"/>
        </w:rPr>
        <w:t>about a s</w:t>
      </w:r>
      <w:r w:rsidR="00C15419" w:rsidRPr="006A05A8">
        <w:rPr>
          <w:rFonts w:ascii="Arial Black" w:hAnsi="Arial Black" w:cstheme="minorHAnsi"/>
          <w:bCs/>
          <w:sz w:val="22"/>
          <w:szCs w:val="22"/>
        </w:rPr>
        <w:t>t</w:t>
      </w:r>
      <w:r w:rsidR="0090514B" w:rsidRPr="006A05A8">
        <w:rPr>
          <w:rFonts w:ascii="Arial Black" w:hAnsi="Arial Black" w:cstheme="minorHAnsi"/>
          <w:bCs/>
          <w:sz w:val="22"/>
          <w:szCs w:val="22"/>
        </w:rPr>
        <w:t>udent operating at the Grade six level in a Grade 10 class.</w:t>
      </w:r>
    </w:p>
    <w:p w14:paraId="4EEC15DC" w14:textId="1FC9BBC4" w:rsidR="00C15419" w:rsidRPr="006A05A8" w:rsidRDefault="00375061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6A05A8">
        <w:rPr>
          <w:rFonts w:ascii="Arial Black" w:hAnsi="Arial Black" w:cstheme="minorHAnsi"/>
          <w:bCs/>
          <w:sz w:val="22"/>
          <w:szCs w:val="22"/>
        </w:rPr>
        <w:t xml:space="preserve">if </w:t>
      </w:r>
      <w:proofErr w:type="spellStart"/>
      <w:r w:rsidRPr="006A05A8">
        <w:rPr>
          <w:rFonts w:ascii="Arial Black" w:hAnsi="Arial Black" w:cstheme="minorHAnsi"/>
          <w:bCs/>
          <w:sz w:val="22"/>
          <w:szCs w:val="22"/>
        </w:rPr>
        <w:t>i’m</w:t>
      </w:r>
      <w:proofErr w:type="spellEnd"/>
      <w:r w:rsidRPr="006A05A8">
        <w:rPr>
          <w:rFonts w:ascii="Arial Black" w:hAnsi="Arial Black" w:cstheme="minorHAnsi"/>
          <w:bCs/>
          <w:sz w:val="22"/>
          <w:szCs w:val="22"/>
        </w:rPr>
        <w:t xml:space="preserve"> correct, its’s unlikely </w:t>
      </w:r>
      <w:proofErr w:type="gramStart"/>
      <w:r w:rsidRPr="006A05A8">
        <w:rPr>
          <w:rFonts w:ascii="Arial Black" w:hAnsi="Arial Black" w:cstheme="minorHAnsi"/>
          <w:bCs/>
          <w:sz w:val="22"/>
          <w:szCs w:val="22"/>
        </w:rPr>
        <w:t>that  the</w:t>
      </w:r>
      <w:proofErr w:type="gramEnd"/>
      <w:r w:rsidRPr="006A05A8">
        <w:rPr>
          <w:rFonts w:ascii="Arial Black" w:hAnsi="Arial Black" w:cstheme="minorHAnsi"/>
          <w:bCs/>
          <w:sz w:val="22"/>
          <w:szCs w:val="22"/>
        </w:rPr>
        <w:t xml:space="preserve"> person examining  a transcript, unless they we educators</w:t>
      </w:r>
      <w:r w:rsidR="00246C7B">
        <w:rPr>
          <w:rFonts w:ascii="Arial Black" w:hAnsi="Arial Black" w:cstheme="minorHAnsi"/>
          <w:bCs/>
          <w:sz w:val="22"/>
          <w:szCs w:val="22"/>
        </w:rPr>
        <w:t xml:space="preserve"> a</w:t>
      </w:r>
      <w:r w:rsidRPr="006A05A8">
        <w:rPr>
          <w:rFonts w:ascii="Arial Black" w:hAnsi="Arial Black" w:cstheme="minorHAnsi"/>
          <w:bCs/>
          <w:sz w:val="22"/>
          <w:szCs w:val="22"/>
        </w:rPr>
        <w:t>lso,  would know whether the student had studied or was good at fractions, statistics or managing personal finances.</w:t>
      </w:r>
    </w:p>
    <w:p w14:paraId="697928F0" w14:textId="68246397" w:rsidR="0090514B" w:rsidRPr="006A05A8" w:rsidRDefault="0090514B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B446EB0" w14:textId="37F42E60" w:rsidR="009A75BB" w:rsidRPr="006A05A8" w:rsidRDefault="00B92943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6A05A8">
        <w:rPr>
          <w:rFonts w:ascii="Arial Black" w:hAnsi="Arial Black" w:cstheme="minorHAnsi"/>
          <w:bCs/>
          <w:sz w:val="22"/>
          <w:szCs w:val="22"/>
        </w:rPr>
        <w:t xml:space="preserve">I’m used to seeing transcripts that show not only that the holder has studied numbers, patterns and relations, shapes and space, statistics and probability, measurement, geometry, algebra, </w:t>
      </w:r>
      <w:r w:rsidR="009A75BB" w:rsidRPr="006A05A8">
        <w:rPr>
          <w:rFonts w:ascii="Arial Black" w:hAnsi="Arial Black" w:cstheme="minorHAnsi"/>
          <w:bCs/>
          <w:sz w:val="22"/>
          <w:szCs w:val="22"/>
        </w:rPr>
        <w:t xml:space="preserve">etc. and just how </w:t>
      </w:r>
      <w:proofErr w:type="gramStart"/>
      <w:r w:rsidR="009A75BB" w:rsidRPr="006A05A8">
        <w:rPr>
          <w:rFonts w:ascii="Arial Black" w:hAnsi="Arial Black" w:cstheme="minorHAnsi"/>
          <w:bCs/>
          <w:sz w:val="22"/>
          <w:szCs w:val="22"/>
        </w:rPr>
        <w:t xml:space="preserve">well  </w:t>
      </w:r>
      <w:r w:rsidR="00246C7B">
        <w:rPr>
          <w:rFonts w:ascii="Arial Black" w:hAnsi="Arial Black" w:cstheme="minorHAnsi"/>
          <w:bCs/>
          <w:sz w:val="22"/>
          <w:szCs w:val="22"/>
        </w:rPr>
        <w:t>he</w:t>
      </w:r>
      <w:proofErr w:type="gramEnd"/>
      <w:r w:rsidR="00246C7B">
        <w:rPr>
          <w:rFonts w:ascii="Arial Black" w:hAnsi="Arial Black" w:cstheme="minorHAnsi"/>
          <w:bCs/>
          <w:sz w:val="22"/>
          <w:szCs w:val="22"/>
        </w:rPr>
        <w:t>/s</w:t>
      </w:r>
      <w:r w:rsidR="009A75BB" w:rsidRPr="006A05A8">
        <w:rPr>
          <w:rFonts w:ascii="Arial Black" w:hAnsi="Arial Black" w:cstheme="minorHAnsi"/>
          <w:bCs/>
          <w:sz w:val="22"/>
          <w:szCs w:val="22"/>
        </w:rPr>
        <w:t xml:space="preserve">he performed on each.  </w:t>
      </w:r>
    </w:p>
    <w:p w14:paraId="570D80FB" w14:textId="4FCF3E8F" w:rsidR="009A75BB" w:rsidRPr="006A05A8" w:rsidRDefault="009A75BB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6A05A8">
        <w:rPr>
          <w:rFonts w:ascii="Arial Black" w:hAnsi="Arial Black" w:cstheme="minorHAnsi"/>
          <w:bCs/>
          <w:sz w:val="22"/>
          <w:szCs w:val="22"/>
        </w:rPr>
        <w:t xml:space="preserve">It </w:t>
      </w:r>
      <w:r w:rsidR="00246C7B">
        <w:rPr>
          <w:rFonts w:ascii="Arial Black" w:hAnsi="Arial Black" w:cstheme="minorHAnsi"/>
          <w:bCs/>
          <w:sz w:val="22"/>
          <w:szCs w:val="22"/>
        </w:rPr>
        <w:t>also supports the case for an independent standards authority.</w:t>
      </w:r>
    </w:p>
    <w:p w14:paraId="73996588" w14:textId="359DBF89" w:rsidR="008D6CA9" w:rsidRDefault="00116816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 xml:space="preserve"> </w:t>
      </w:r>
    </w:p>
    <w:p w14:paraId="529765CD" w14:textId="77777777" w:rsidR="006A05A8" w:rsidRDefault="006A05A8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6BEB3B84" w14:textId="77777777" w:rsidR="006A05A8" w:rsidRDefault="006A05A8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0361ABD1" w14:textId="1529493C" w:rsidR="00B25412" w:rsidRPr="00B25412" w:rsidRDefault="00B25412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B25412">
        <w:rPr>
          <w:rFonts w:ascii="Arial Black" w:hAnsi="Arial Black" w:cstheme="minorHAnsi"/>
          <w:bCs/>
          <w:color w:val="C00000"/>
          <w:sz w:val="22"/>
          <w:szCs w:val="22"/>
        </w:rPr>
        <w:t>RECENT READING</w:t>
      </w:r>
    </w:p>
    <w:p w14:paraId="79400AF3" w14:textId="77777777" w:rsidR="009A75BB" w:rsidRDefault="009A75BB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AC90AB3" w14:textId="28F116F9" w:rsidR="009A75BB" w:rsidRDefault="005E2917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PROFILES</w:t>
      </w:r>
    </w:p>
    <w:p w14:paraId="490F1875" w14:textId="21DE238E" w:rsidR="00127EC1" w:rsidRPr="00127EC1" w:rsidRDefault="00B7287D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8749EC">
        <w:rPr>
          <w:rFonts w:ascii="Arial Black" w:hAnsi="Arial Black" w:cstheme="minorHAnsi"/>
          <w:bCs/>
          <w:sz w:val="22"/>
          <w:szCs w:val="22"/>
        </w:rPr>
        <w:t xml:space="preserve">A </w:t>
      </w:r>
      <w:r w:rsidR="009A75BB">
        <w:rPr>
          <w:rFonts w:ascii="Arial Black" w:hAnsi="Arial Black" w:cstheme="minorHAnsi"/>
          <w:bCs/>
          <w:sz w:val="22"/>
          <w:szCs w:val="22"/>
        </w:rPr>
        <w:t xml:space="preserve">recent </w:t>
      </w:r>
      <w:r w:rsidRPr="008749EC">
        <w:rPr>
          <w:rFonts w:ascii="Arial Black" w:hAnsi="Arial Black" w:cstheme="minorHAnsi"/>
          <w:bCs/>
          <w:sz w:val="22"/>
          <w:szCs w:val="22"/>
        </w:rPr>
        <w:t xml:space="preserve">report in </w:t>
      </w:r>
      <w:r w:rsidR="005E2917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Pr="008749EC">
        <w:rPr>
          <w:rFonts w:ascii="Arial Black" w:hAnsi="Arial Black" w:cstheme="minorHAnsi"/>
          <w:bCs/>
          <w:sz w:val="22"/>
          <w:szCs w:val="22"/>
        </w:rPr>
        <w:t>Australia</w:t>
      </w:r>
      <w:r w:rsidR="005E2917">
        <w:rPr>
          <w:rFonts w:ascii="Arial Black" w:hAnsi="Arial Black" w:cstheme="minorHAnsi"/>
          <w:bCs/>
          <w:sz w:val="22"/>
          <w:szCs w:val="22"/>
        </w:rPr>
        <w:t xml:space="preserve">n media </w:t>
      </w:r>
      <w:r w:rsidRPr="008749EC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749EC">
        <w:rPr>
          <w:rFonts w:ascii="Arial Black" w:hAnsi="Arial Black" w:cstheme="minorHAnsi"/>
          <w:bCs/>
          <w:sz w:val="22"/>
          <w:szCs w:val="22"/>
        </w:rPr>
        <w:t xml:space="preserve">proposes that </w:t>
      </w:r>
      <w:r w:rsidRPr="008749EC">
        <w:rPr>
          <w:rFonts w:ascii="Arial Black" w:hAnsi="Arial Black" w:cstheme="minorHAnsi"/>
          <w:bCs/>
          <w:sz w:val="22"/>
          <w:szCs w:val="22"/>
        </w:rPr>
        <w:t xml:space="preserve"> “high school students focus on building a learner profile that reflects the skills and knowledge </w:t>
      </w:r>
      <w:r w:rsidR="002D16A5">
        <w:rPr>
          <w:rFonts w:ascii="Arial Black" w:hAnsi="Arial Black" w:cstheme="minorHAnsi"/>
          <w:bCs/>
          <w:sz w:val="22"/>
          <w:szCs w:val="22"/>
        </w:rPr>
        <w:t xml:space="preserve">acquired </w:t>
      </w:r>
      <w:r w:rsidRPr="008749EC">
        <w:rPr>
          <w:rFonts w:ascii="Arial Black" w:hAnsi="Arial Black" w:cstheme="minorHAnsi"/>
          <w:bCs/>
          <w:sz w:val="22"/>
          <w:szCs w:val="22"/>
        </w:rPr>
        <w:t>during their school years</w:t>
      </w:r>
      <w:r w:rsidR="00455FF7">
        <w:rPr>
          <w:rFonts w:ascii="Arial Black" w:hAnsi="Arial Black" w:cstheme="minorHAnsi"/>
          <w:bCs/>
          <w:sz w:val="22"/>
          <w:szCs w:val="22"/>
        </w:rPr>
        <w:t xml:space="preserve"> “ While learning profiles are not new, including outcomes mastered is a major change and would go a long way to solving the problem of transition to both work and further studies</w:t>
      </w:r>
      <w:r w:rsidR="005E2917">
        <w:rPr>
          <w:rFonts w:ascii="Arial Black" w:hAnsi="Arial Black" w:cstheme="minorHAnsi"/>
          <w:bCs/>
          <w:sz w:val="22"/>
          <w:szCs w:val="22"/>
        </w:rPr>
        <w:t>.</w:t>
      </w:r>
    </w:p>
    <w:p w14:paraId="72D7DBE4" w14:textId="77777777" w:rsidR="002D16A5" w:rsidRDefault="002D16A5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40905C4" w14:textId="11FB5AD2" w:rsidR="00127EC1" w:rsidRDefault="00127EC1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PISA</w:t>
      </w:r>
    </w:p>
    <w:p w14:paraId="191B97B8" w14:textId="3354152B" w:rsidR="00127EC1" w:rsidRDefault="00127EC1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“How PISA Created an illusion of education and marketed it around the world” – Washington Post, Washington Post, December 3, 2019</w:t>
      </w:r>
    </w:p>
    <w:p w14:paraId="6D96CCAC" w14:textId="77777777" w:rsidR="00127EC1" w:rsidRDefault="00127EC1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67FD110" w14:textId="5DCB58B6" w:rsidR="00D458F7" w:rsidRDefault="005E2917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MICRO CREDENTIALS</w:t>
      </w:r>
    </w:p>
    <w:p w14:paraId="4EB435B7" w14:textId="76C7D323" w:rsidR="00B25412" w:rsidRDefault="009C565E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9C565E">
        <w:rPr>
          <w:rFonts w:ascii="Arial Black" w:hAnsi="Arial Black" w:cstheme="minorHAnsi"/>
          <w:b/>
          <w:sz w:val="22"/>
          <w:szCs w:val="22"/>
        </w:rPr>
        <w:t xml:space="preserve">This is </w:t>
      </w:r>
      <w:r w:rsidR="008B28C0" w:rsidRPr="009C565E">
        <w:rPr>
          <w:rFonts w:ascii="Arial Black" w:hAnsi="Arial Black" w:cstheme="minorHAnsi"/>
          <w:b/>
          <w:sz w:val="22"/>
          <w:szCs w:val="22"/>
        </w:rPr>
        <w:t>a fairly</w:t>
      </w:r>
      <w:r w:rsidRPr="009C565E">
        <w:rPr>
          <w:rFonts w:ascii="Arial Black" w:hAnsi="Arial Black" w:cstheme="minorHAnsi"/>
          <w:b/>
          <w:sz w:val="22"/>
          <w:szCs w:val="22"/>
        </w:rPr>
        <w:t xml:space="preserve"> new term and one that seems to be gaining support</w:t>
      </w:r>
      <w:r>
        <w:rPr>
          <w:rFonts w:ascii="Arial Black" w:hAnsi="Arial Black" w:cstheme="minorHAnsi"/>
          <w:b/>
          <w:sz w:val="22"/>
          <w:szCs w:val="22"/>
        </w:rPr>
        <w:t xml:space="preserve">.  It seems to </w:t>
      </w:r>
      <w:r w:rsidR="008B28C0">
        <w:rPr>
          <w:rFonts w:ascii="Arial Black" w:hAnsi="Arial Black" w:cstheme="minorHAnsi"/>
          <w:b/>
          <w:sz w:val="22"/>
          <w:szCs w:val="22"/>
        </w:rPr>
        <w:t>be consistent</w:t>
      </w:r>
      <w:r>
        <w:rPr>
          <w:rFonts w:ascii="Arial Black" w:hAnsi="Arial Black" w:cstheme="minorHAnsi"/>
          <w:b/>
          <w:sz w:val="22"/>
          <w:szCs w:val="22"/>
        </w:rPr>
        <w:t xml:space="preserve"> with the work of William </w:t>
      </w:r>
      <w:proofErr w:type="spellStart"/>
      <w:r w:rsidR="008B28C0">
        <w:rPr>
          <w:rFonts w:ascii="Arial Black" w:hAnsi="Arial Black" w:cstheme="minorHAnsi"/>
          <w:b/>
          <w:sz w:val="22"/>
          <w:szCs w:val="22"/>
        </w:rPr>
        <w:t>Sp</w:t>
      </w:r>
      <w:r w:rsidR="005E2917">
        <w:rPr>
          <w:rFonts w:ascii="Arial Black" w:hAnsi="Arial Black" w:cstheme="minorHAnsi"/>
          <w:b/>
          <w:sz w:val="22"/>
          <w:szCs w:val="22"/>
        </w:rPr>
        <w:t>a</w:t>
      </w:r>
      <w:r w:rsidR="008B28C0">
        <w:rPr>
          <w:rFonts w:ascii="Arial Black" w:hAnsi="Arial Black" w:cstheme="minorHAnsi"/>
          <w:b/>
          <w:sz w:val="22"/>
          <w:szCs w:val="22"/>
        </w:rPr>
        <w:t>dey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8B28C0">
        <w:rPr>
          <w:rFonts w:ascii="Arial Black" w:hAnsi="Arial Black" w:cstheme="minorHAnsi"/>
          <w:b/>
          <w:sz w:val="22"/>
          <w:szCs w:val="22"/>
        </w:rPr>
        <w:t>and Outcomes</w:t>
      </w:r>
      <w:r>
        <w:rPr>
          <w:rFonts w:ascii="Arial Black" w:hAnsi="Arial Black" w:cstheme="minorHAnsi"/>
          <w:b/>
          <w:sz w:val="22"/>
          <w:szCs w:val="22"/>
        </w:rPr>
        <w:t xml:space="preserve"> Based Education</w:t>
      </w:r>
      <w:r w:rsidR="008B28C0">
        <w:rPr>
          <w:rFonts w:ascii="Arial Black" w:hAnsi="Arial Black" w:cstheme="minorHAnsi"/>
          <w:b/>
          <w:sz w:val="22"/>
          <w:szCs w:val="22"/>
        </w:rPr>
        <w:t xml:space="preserve">. It is unclear at the moment whether a micro credential would </w:t>
      </w:r>
      <w:r w:rsidR="005E2917">
        <w:rPr>
          <w:rFonts w:ascii="Arial Black" w:hAnsi="Arial Black" w:cstheme="minorHAnsi"/>
          <w:b/>
          <w:sz w:val="22"/>
          <w:szCs w:val="22"/>
        </w:rPr>
        <w:t>report standing on every outcome attempted.</w:t>
      </w:r>
    </w:p>
    <w:p w14:paraId="55B45B56" w14:textId="77777777" w:rsidR="00B25412" w:rsidRDefault="00B25412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77D39CC5" w14:textId="5FEDB2D8" w:rsidR="007F74AC" w:rsidRPr="007F74AC" w:rsidRDefault="00C476BC" w:rsidP="00FB055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7F74AC" w:rsidRPr="007F74A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EC9E1C" w14:textId="77777777" w:rsidR="00C758B4" w:rsidRDefault="00C758B4">
      <w:r>
        <w:separator/>
      </w:r>
    </w:p>
  </w:endnote>
  <w:endnote w:type="continuationSeparator" w:id="0">
    <w:p w14:paraId="01ABCED7" w14:textId="77777777" w:rsidR="00C758B4" w:rsidRDefault="00C75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1804A" w14:textId="77777777" w:rsidR="00C758B4" w:rsidRDefault="00C758B4">
      <w:r>
        <w:rPr>
          <w:color w:val="000000"/>
        </w:rPr>
        <w:separator/>
      </w:r>
    </w:p>
  </w:footnote>
  <w:footnote w:type="continuationSeparator" w:id="0">
    <w:p w14:paraId="2569F67C" w14:textId="77777777" w:rsidR="00C758B4" w:rsidRDefault="00C75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8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27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0"/>
  </w:num>
  <w:num w:numId="9">
    <w:abstractNumId w:val="3"/>
  </w:num>
  <w:num w:numId="10">
    <w:abstractNumId w:val="8"/>
  </w:num>
  <w:num w:numId="11">
    <w:abstractNumId w:val="26"/>
  </w:num>
  <w:num w:numId="12">
    <w:abstractNumId w:val="21"/>
  </w:num>
  <w:num w:numId="13">
    <w:abstractNumId w:val="28"/>
  </w:num>
  <w:num w:numId="14">
    <w:abstractNumId w:val="17"/>
  </w:num>
  <w:num w:numId="15">
    <w:abstractNumId w:val="15"/>
  </w:num>
  <w:num w:numId="16">
    <w:abstractNumId w:val="6"/>
  </w:num>
  <w:num w:numId="17">
    <w:abstractNumId w:val="4"/>
  </w:num>
  <w:num w:numId="18">
    <w:abstractNumId w:val="20"/>
  </w:num>
  <w:num w:numId="19">
    <w:abstractNumId w:val="23"/>
  </w:num>
  <w:num w:numId="20">
    <w:abstractNumId w:val="24"/>
  </w:num>
  <w:num w:numId="21">
    <w:abstractNumId w:val="18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22"/>
  </w:num>
  <w:num w:numId="27">
    <w:abstractNumId w:val="1"/>
  </w:num>
  <w:num w:numId="28">
    <w:abstractNumId w:val="19"/>
  </w:num>
  <w:num w:numId="2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30A6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16816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957"/>
    <w:rsid w:val="00246C7B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2C3B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17AE4"/>
    <w:rsid w:val="00326562"/>
    <w:rsid w:val="003271A0"/>
    <w:rsid w:val="003338F0"/>
    <w:rsid w:val="00336E19"/>
    <w:rsid w:val="00341568"/>
    <w:rsid w:val="00341740"/>
    <w:rsid w:val="00345EE9"/>
    <w:rsid w:val="00350778"/>
    <w:rsid w:val="00363DF0"/>
    <w:rsid w:val="00364E2A"/>
    <w:rsid w:val="003713FA"/>
    <w:rsid w:val="003720B4"/>
    <w:rsid w:val="0037252B"/>
    <w:rsid w:val="00373FB4"/>
    <w:rsid w:val="00374EC9"/>
    <w:rsid w:val="00375061"/>
    <w:rsid w:val="0038169D"/>
    <w:rsid w:val="003863F5"/>
    <w:rsid w:val="00386E52"/>
    <w:rsid w:val="003874C4"/>
    <w:rsid w:val="003929F4"/>
    <w:rsid w:val="003931BB"/>
    <w:rsid w:val="003A27F6"/>
    <w:rsid w:val="003A594F"/>
    <w:rsid w:val="003B3739"/>
    <w:rsid w:val="003B47F1"/>
    <w:rsid w:val="003B5242"/>
    <w:rsid w:val="003B7C73"/>
    <w:rsid w:val="003C12F2"/>
    <w:rsid w:val="003C5075"/>
    <w:rsid w:val="003C783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5C9F"/>
    <w:rsid w:val="004D66A5"/>
    <w:rsid w:val="004E610D"/>
    <w:rsid w:val="004E736F"/>
    <w:rsid w:val="004F229D"/>
    <w:rsid w:val="004F2D94"/>
    <w:rsid w:val="004F3CF9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6E60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05A8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47CF5"/>
    <w:rsid w:val="00852ADF"/>
    <w:rsid w:val="00855373"/>
    <w:rsid w:val="00856237"/>
    <w:rsid w:val="00856D19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C0223"/>
    <w:rsid w:val="008D3748"/>
    <w:rsid w:val="008D3EFF"/>
    <w:rsid w:val="008D5F3E"/>
    <w:rsid w:val="008D6CA9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51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5BB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1F71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6E08"/>
    <w:rsid w:val="00A50475"/>
    <w:rsid w:val="00A54AFA"/>
    <w:rsid w:val="00A5523A"/>
    <w:rsid w:val="00A57A4B"/>
    <w:rsid w:val="00A63635"/>
    <w:rsid w:val="00A64EF5"/>
    <w:rsid w:val="00A65094"/>
    <w:rsid w:val="00A670F1"/>
    <w:rsid w:val="00A67255"/>
    <w:rsid w:val="00A728CF"/>
    <w:rsid w:val="00A7326D"/>
    <w:rsid w:val="00A81484"/>
    <w:rsid w:val="00A84500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570"/>
    <w:rsid w:val="00B028BC"/>
    <w:rsid w:val="00B0728D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2943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5419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758B4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3F97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2020-08-16T19:35:00Z</cp:lastPrinted>
  <dcterms:created xsi:type="dcterms:W3CDTF">2020-08-20T11:09:00Z</dcterms:created>
  <dcterms:modified xsi:type="dcterms:W3CDTF">2020-08-20T11:09:00Z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