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D76E6" w14:textId="77777777" w:rsidR="002A66E9" w:rsidRPr="002A66E9" w:rsidRDefault="002A66E9" w:rsidP="002A66E9">
      <w:pPr>
        <w:spacing w:after="0"/>
        <w:rPr>
          <w:sz w:val="24"/>
          <w:szCs w:val="24"/>
        </w:rPr>
      </w:pPr>
      <w:r w:rsidRPr="002A66E9">
        <w:rPr>
          <w:sz w:val="24"/>
          <w:szCs w:val="24"/>
        </w:rPr>
        <w:t>ABOUT EDUCATION</w:t>
      </w:r>
    </w:p>
    <w:p w14:paraId="6C670582" w14:textId="77777777" w:rsidR="002A66E9" w:rsidRPr="002A66E9" w:rsidRDefault="002A66E9" w:rsidP="002A66E9">
      <w:pPr>
        <w:spacing w:after="0"/>
        <w:rPr>
          <w:sz w:val="24"/>
          <w:szCs w:val="24"/>
        </w:rPr>
      </w:pPr>
      <w:r w:rsidRPr="002A66E9">
        <w:rPr>
          <w:sz w:val="24"/>
          <w:szCs w:val="24"/>
        </w:rPr>
        <w:t>Glendenning Notes</w:t>
      </w:r>
    </w:p>
    <w:p w14:paraId="474B2FA8" w14:textId="77777777" w:rsidR="002A66E9" w:rsidRPr="002A66E9" w:rsidRDefault="002A66E9" w:rsidP="002A66E9">
      <w:pPr>
        <w:spacing w:after="0"/>
        <w:rPr>
          <w:sz w:val="24"/>
          <w:szCs w:val="24"/>
        </w:rPr>
      </w:pPr>
    </w:p>
    <w:p w14:paraId="2A701B5F" w14:textId="77777777" w:rsidR="002A66E9" w:rsidRPr="002A66E9" w:rsidRDefault="002A66E9" w:rsidP="002A66E9">
      <w:pPr>
        <w:spacing w:after="0"/>
        <w:jc w:val="right"/>
        <w:rPr>
          <w:b/>
          <w:bCs/>
          <w:color w:val="FF0000"/>
          <w:sz w:val="52"/>
          <w:szCs w:val="52"/>
        </w:rPr>
      </w:pPr>
      <w:r w:rsidRPr="002A66E9">
        <w:rPr>
          <w:b/>
          <w:bCs/>
          <w:color w:val="FF0000"/>
          <w:sz w:val="52"/>
          <w:szCs w:val="52"/>
        </w:rPr>
        <w:t>AUTONOMY AND ACCOUNTABILITY</w:t>
      </w:r>
    </w:p>
    <w:p w14:paraId="30D3C5C7" w14:textId="439E583F" w:rsidR="002A66E9" w:rsidRPr="002A66E9" w:rsidRDefault="002A66E9" w:rsidP="002A66E9">
      <w:pPr>
        <w:spacing w:after="0"/>
        <w:rPr>
          <w:sz w:val="24"/>
          <w:szCs w:val="24"/>
        </w:rPr>
      </w:pPr>
      <w:r w:rsidRPr="002A66E9">
        <w:rPr>
          <w:sz w:val="24"/>
          <w:szCs w:val="24"/>
        </w:rPr>
        <w:t>A-3</w:t>
      </w:r>
      <w:r w:rsidR="005E3B26">
        <w:rPr>
          <w:sz w:val="24"/>
          <w:szCs w:val="24"/>
        </w:rPr>
        <w:t>-A</w:t>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r>
      <w:r w:rsidRPr="002A66E9">
        <w:rPr>
          <w:sz w:val="24"/>
          <w:szCs w:val="24"/>
        </w:rPr>
        <w:tab/>
        <w:t xml:space="preserve">Doc 5 One of the hallmarks of Holland College among community colleges in Canada was its degree of autonomy in its day-to-day operation; the writer is of the view that a similar level of autonomy and accountability should be extended to public schools.  The OECD, who gives us </w:t>
      </w:r>
      <w:proofErr w:type="gramStart"/>
      <w:r w:rsidRPr="002A66E9">
        <w:rPr>
          <w:sz w:val="24"/>
          <w:szCs w:val="24"/>
        </w:rPr>
        <w:t>PISA ,</w:t>
      </w:r>
      <w:proofErr w:type="gramEnd"/>
      <w:r w:rsidRPr="002A66E9">
        <w:rPr>
          <w:sz w:val="24"/>
          <w:szCs w:val="24"/>
        </w:rPr>
        <w:t xml:space="preserve"> agrees.</w:t>
      </w:r>
    </w:p>
    <w:p w14:paraId="47573903" w14:textId="77777777" w:rsidR="002A66E9" w:rsidRPr="002A66E9" w:rsidRDefault="002A66E9" w:rsidP="002A66E9">
      <w:pPr>
        <w:spacing w:after="0"/>
        <w:rPr>
          <w:sz w:val="24"/>
          <w:szCs w:val="24"/>
        </w:rPr>
      </w:pPr>
    </w:p>
    <w:p w14:paraId="7832FA22" w14:textId="77777777" w:rsidR="002A66E9" w:rsidRPr="002A66E9" w:rsidRDefault="002A66E9" w:rsidP="002A66E9">
      <w:pPr>
        <w:spacing w:after="0"/>
        <w:rPr>
          <w:sz w:val="24"/>
          <w:szCs w:val="24"/>
        </w:rPr>
      </w:pPr>
      <w:r w:rsidRPr="002A66E9">
        <w:rPr>
          <w:sz w:val="24"/>
          <w:szCs w:val="24"/>
        </w:rPr>
        <w:t>According to the OECD</w:t>
      </w:r>
    </w:p>
    <w:p w14:paraId="0E706152" w14:textId="77777777" w:rsidR="005E3B26" w:rsidRDefault="002A66E9" w:rsidP="002A66E9">
      <w:pPr>
        <w:pStyle w:val="ListParagraph"/>
        <w:numPr>
          <w:ilvl w:val="0"/>
          <w:numId w:val="1"/>
        </w:numPr>
        <w:spacing w:after="0"/>
        <w:rPr>
          <w:sz w:val="24"/>
          <w:szCs w:val="24"/>
        </w:rPr>
      </w:pPr>
      <w:r w:rsidRPr="005E3B26">
        <w:rPr>
          <w:sz w:val="24"/>
          <w:szCs w:val="24"/>
        </w:rPr>
        <w:t>in countries where schools have greater autonomy over what is taught and how students are assessed, students tend to perform better.”</w:t>
      </w:r>
    </w:p>
    <w:p w14:paraId="750005CD" w14:textId="77777777" w:rsidR="005E3B26" w:rsidRDefault="002A66E9" w:rsidP="002A66E9">
      <w:pPr>
        <w:pStyle w:val="ListParagraph"/>
        <w:numPr>
          <w:ilvl w:val="0"/>
          <w:numId w:val="1"/>
        </w:numPr>
        <w:spacing w:after="0"/>
        <w:rPr>
          <w:sz w:val="24"/>
          <w:szCs w:val="24"/>
        </w:rPr>
      </w:pPr>
      <w:r w:rsidRPr="005E3B26">
        <w:rPr>
          <w:sz w:val="24"/>
          <w:szCs w:val="24"/>
        </w:rPr>
        <w:t xml:space="preserve">in countries were schools account for their results by posting achievement data publicly, schools that enjoy greater autonomy in resource location tend to show better student performance than those with less autonomy. </w:t>
      </w:r>
    </w:p>
    <w:p w14:paraId="70DD5FE6" w14:textId="0953F58E" w:rsidR="002A66E9" w:rsidRPr="005E3B26" w:rsidRDefault="002A66E9" w:rsidP="002A66E9">
      <w:pPr>
        <w:pStyle w:val="ListParagraph"/>
        <w:numPr>
          <w:ilvl w:val="0"/>
          <w:numId w:val="1"/>
        </w:numPr>
        <w:spacing w:after="0"/>
        <w:rPr>
          <w:sz w:val="24"/>
          <w:szCs w:val="24"/>
        </w:rPr>
      </w:pPr>
      <w:r w:rsidRPr="005E3B26">
        <w:rPr>
          <w:sz w:val="24"/>
          <w:szCs w:val="24"/>
        </w:rPr>
        <w:t xml:space="preserve">In countries where there are no such accountability arrangements, schools with greater autonomy in resource allocation tend to perform worse.                         </w:t>
      </w:r>
    </w:p>
    <w:p w14:paraId="77B4F968" w14:textId="77777777" w:rsidR="002A66E9" w:rsidRPr="002A66E9" w:rsidRDefault="002A66E9" w:rsidP="002A66E9">
      <w:pPr>
        <w:spacing w:after="0"/>
        <w:rPr>
          <w:sz w:val="24"/>
          <w:szCs w:val="24"/>
        </w:rPr>
      </w:pPr>
    </w:p>
    <w:p w14:paraId="74D0F88C" w14:textId="77777777" w:rsidR="002A66E9" w:rsidRPr="002A66E9" w:rsidRDefault="002A66E9" w:rsidP="002A66E9">
      <w:pPr>
        <w:spacing w:after="0"/>
        <w:rPr>
          <w:sz w:val="24"/>
          <w:szCs w:val="24"/>
        </w:rPr>
      </w:pPr>
      <w:r w:rsidRPr="002A66E9">
        <w:rPr>
          <w:sz w:val="24"/>
          <w:szCs w:val="24"/>
        </w:rPr>
        <w:t xml:space="preserve">Organizational accountability is about defining an organization’s mission, values and goals as well as everyone’s role in working towards them; holding yourself, and everyone </w:t>
      </w:r>
      <w:proofErr w:type="gramStart"/>
      <w:r w:rsidRPr="002A66E9">
        <w:rPr>
          <w:sz w:val="24"/>
          <w:szCs w:val="24"/>
        </w:rPr>
        <w:t>else,  responsible</w:t>
      </w:r>
      <w:proofErr w:type="gramEnd"/>
      <w:r w:rsidRPr="002A66E9">
        <w:rPr>
          <w:sz w:val="24"/>
          <w:szCs w:val="24"/>
        </w:rPr>
        <w:t xml:space="preserve"> for accomplishing goals, completing assignments and making decisions that deliver on expectations;  people resist and fail to support what they don’t understand; culture of accountability. Start with clarity and set expectations; be goal focused, hire the right people, Communicate with transparency. team and individual productivity, builds trust and collaboration, helps organization </w:t>
      </w:r>
      <w:proofErr w:type="gramStart"/>
      <w:r w:rsidRPr="002A66E9">
        <w:rPr>
          <w:sz w:val="24"/>
          <w:szCs w:val="24"/>
        </w:rPr>
        <w:t>perform .</w:t>
      </w:r>
      <w:proofErr w:type="gramEnd"/>
      <w:r w:rsidRPr="002A66E9">
        <w:rPr>
          <w:sz w:val="24"/>
          <w:szCs w:val="24"/>
        </w:rPr>
        <w:t xml:space="preserve"> </w:t>
      </w:r>
    </w:p>
    <w:p w14:paraId="0FDC171C" w14:textId="77777777" w:rsidR="002A66E9" w:rsidRPr="002A66E9" w:rsidRDefault="002A66E9" w:rsidP="002A66E9">
      <w:pPr>
        <w:spacing w:after="0"/>
        <w:rPr>
          <w:sz w:val="24"/>
          <w:szCs w:val="24"/>
        </w:rPr>
      </w:pPr>
    </w:p>
    <w:p w14:paraId="096F5794" w14:textId="77777777" w:rsidR="002A66E9" w:rsidRPr="002A66E9" w:rsidRDefault="002A66E9" w:rsidP="002A66E9">
      <w:pPr>
        <w:spacing w:after="0"/>
        <w:rPr>
          <w:sz w:val="24"/>
          <w:szCs w:val="24"/>
        </w:rPr>
      </w:pPr>
      <w:r w:rsidRPr="002A66E9">
        <w:rPr>
          <w:sz w:val="24"/>
          <w:szCs w:val="24"/>
        </w:rPr>
        <w:t xml:space="preserve">PEI – the writer did not have a copy of roles and responsibilities of teacher and principals at time of writing, </w:t>
      </w:r>
    </w:p>
    <w:p w14:paraId="0F7F8A68" w14:textId="77777777" w:rsidR="002A66E9" w:rsidRPr="002A66E9" w:rsidRDefault="002A66E9" w:rsidP="002A66E9">
      <w:pPr>
        <w:spacing w:after="0"/>
        <w:rPr>
          <w:sz w:val="24"/>
          <w:szCs w:val="24"/>
        </w:rPr>
      </w:pPr>
    </w:p>
    <w:p w14:paraId="2AED6FC1" w14:textId="77777777" w:rsidR="002A66E9" w:rsidRPr="002A66E9" w:rsidRDefault="002A66E9" w:rsidP="002A66E9">
      <w:pPr>
        <w:spacing w:after="0"/>
        <w:rPr>
          <w:sz w:val="24"/>
          <w:szCs w:val="24"/>
        </w:rPr>
      </w:pPr>
      <w:r w:rsidRPr="002A66E9">
        <w:rPr>
          <w:sz w:val="24"/>
          <w:szCs w:val="24"/>
        </w:rPr>
        <w:t>Autonomy and accountabilities to schools</w:t>
      </w:r>
    </w:p>
    <w:p w14:paraId="5E4AA5B5" w14:textId="77777777" w:rsidR="005E3B26" w:rsidRDefault="002A66E9" w:rsidP="002A66E9">
      <w:pPr>
        <w:pStyle w:val="ListParagraph"/>
        <w:numPr>
          <w:ilvl w:val="0"/>
          <w:numId w:val="2"/>
        </w:numPr>
        <w:spacing w:after="0"/>
        <w:rPr>
          <w:sz w:val="24"/>
          <w:szCs w:val="24"/>
        </w:rPr>
      </w:pPr>
      <w:r w:rsidRPr="005E3B26">
        <w:rPr>
          <w:sz w:val="24"/>
          <w:szCs w:val="24"/>
        </w:rPr>
        <w:t xml:space="preserve">Medical model where learning manager </w:t>
      </w:r>
      <w:proofErr w:type="spellStart"/>
      <w:r w:rsidRPr="005E3B26">
        <w:rPr>
          <w:sz w:val="24"/>
          <w:szCs w:val="24"/>
        </w:rPr>
        <w:t>mmmanags</w:t>
      </w:r>
      <w:proofErr w:type="spellEnd"/>
    </w:p>
    <w:p w14:paraId="7B2C4F21" w14:textId="03A7FABC" w:rsidR="002A66E9" w:rsidRPr="005E3B26" w:rsidRDefault="002A66E9" w:rsidP="002A66E9">
      <w:pPr>
        <w:pStyle w:val="ListParagraph"/>
        <w:numPr>
          <w:ilvl w:val="0"/>
          <w:numId w:val="2"/>
        </w:numPr>
        <w:spacing w:after="0"/>
        <w:rPr>
          <w:sz w:val="24"/>
          <w:szCs w:val="24"/>
        </w:rPr>
      </w:pPr>
      <w:r w:rsidRPr="005E3B26">
        <w:rPr>
          <w:sz w:val="24"/>
          <w:szCs w:val="24"/>
        </w:rPr>
        <w:t xml:space="preserve">C mode where teacher is learning manager     </w:t>
      </w:r>
      <w:proofErr w:type="spellStart"/>
      <w:r w:rsidRPr="005E3B26">
        <w:rPr>
          <w:sz w:val="24"/>
          <w:szCs w:val="24"/>
        </w:rPr>
        <w:t>nt</w:t>
      </w:r>
      <w:proofErr w:type="spellEnd"/>
      <w:r w:rsidRPr="005E3B26">
        <w:rPr>
          <w:sz w:val="24"/>
          <w:szCs w:val="24"/>
        </w:rPr>
        <w:t xml:space="preserve"> must have something </w:t>
      </w:r>
      <w:proofErr w:type="spellStart"/>
      <w:r w:rsidRPr="005E3B26">
        <w:rPr>
          <w:sz w:val="24"/>
          <w:szCs w:val="24"/>
        </w:rPr>
        <w:t>equivlent</w:t>
      </w:r>
      <w:proofErr w:type="spellEnd"/>
      <w:r w:rsidRPr="005E3B26">
        <w:rPr>
          <w:sz w:val="24"/>
          <w:szCs w:val="24"/>
        </w:rPr>
        <w:t xml:space="preserve"> to </w:t>
      </w:r>
      <w:proofErr w:type="spellStart"/>
      <w:r w:rsidRPr="005E3B26">
        <w:rPr>
          <w:sz w:val="24"/>
          <w:szCs w:val="24"/>
        </w:rPr>
        <w:t>Dacum</w:t>
      </w:r>
      <w:proofErr w:type="spellEnd"/>
      <w:r w:rsidRPr="005E3B26">
        <w:rPr>
          <w:sz w:val="24"/>
          <w:szCs w:val="24"/>
        </w:rPr>
        <w:t xml:space="preserve"> </w:t>
      </w:r>
      <w:proofErr w:type="gramStart"/>
      <w:r w:rsidRPr="005E3B26">
        <w:rPr>
          <w:sz w:val="24"/>
          <w:szCs w:val="24"/>
        </w:rPr>
        <w:t>Chart  and</w:t>
      </w:r>
      <w:proofErr w:type="gramEnd"/>
      <w:r w:rsidRPr="005E3B26">
        <w:rPr>
          <w:sz w:val="24"/>
          <w:szCs w:val="24"/>
        </w:rPr>
        <w:t xml:space="preserve"> holistic rating scale    </w:t>
      </w:r>
    </w:p>
    <w:p w14:paraId="6DE4B021" w14:textId="77777777" w:rsidR="002A66E9" w:rsidRPr="002A66E9" w:rsidRDefault="002A66E9" w:rsidP="002A66E9">
      <w:pPr>
        <w:spacing w:after="0"/>
        <w:rPr>
          <w:sz w:val="24"/>
          <w:szCs w:val="24"/>
        </w:rPr>
      </w:pPr>
    </w:p>
    <w:p w14:paraId="7945C7AA" w14:textId="77777777" w:rsidR="002A66E9" w:rsidRPr="002A66E9" w:rsidRDefault="002A66E9" w:rsidP="002A66E9">
      <w:pPr>
        <w:spacing w:after="0"/>
        <w:rPr>
          <w:sz w:val="24"/>
          <w:szCs w:val="24"/>
        </w:rPr>
      </w:pPr>
    </w:p>
    <w:p w14:paraId="0509B155" w14:textId="77777777" w:rsidR="002A66E9" w:rsidRPr="002A66E9" w:rsidRDefault="002A66E9" w:rsidP="002A66E9">
      <w:pPr>
        <w:spacing w:after="0"/>
        <w:rPr>
          <w:sz w:val="24"/>
          <w:szCs w:val="24"/>
        </w:rPr>
      </w:pPr>
    </w:p>
    <w:p w14:paraId="5FE4C4FF" w14:textId="77777777" w:rsidR="002A66E9" w:rsidRPr="002A66E9" w:rsidRDefault="002A66E9" w:rsidP="002A66E9">
      <w:pPr>
        <w:spacing w:after="0"/>
        <w:rPr>
          <w:sz w:val="24"/>
          <w:szCs w:val="24"/>
        </w:rPr>
      </w:pPr>
      <w:r w:rsidRPr="002A66E9">
        <w:rPr>
          <w:sz w:val="24"/>
          <w:szCs w:val="24"/>
        </w:rPr>
        <w:t>COMMENT</w:t>
      </w:r>
    </w:p>
    <w:p w14:paraId="3EF4B00E" w14:textId="77777777" w:rsidR="005E3B26" w:rsidRDefault="002A66E9" w:rsidP="002A66E9">
      <w:pPr>
        <w:pStyle w:val="ListParagraph"/>
        <w:numPr>
          <w:ilvl w:val="0"/>
          <w:numId w:val="3"/>
        </w:numPr>
        <w:spacing w:after="0"/>
        <w:rPr>
          <w:sz w:val="24"/>
          <w:szCs w:val="24"/>
        </w:rPr>
      </w:pPr>
      <w:r w:rsidRPr="005E3B26">
        <w:rPr>
          <w:sz w:val="24"/>
          <w:szCs w:val="24"/>
        </w:rPr>
        <w:t>The philosophy of education published by the Department refers to helping students find “a place”.: not sure what we mean by “place”.</w:t>
      </w:r>
    </w:p>
    <w:p w14:paraId="2F40D112" w14:textId="77777777" w:rsidR="005E3B26" w:rsidRDefault="002A66E9" w:rsidP="002A66E9">
      <w:pPr>
        <w:pStyle w:val="ListParagraph"/>
        <w:numPr>
          <w:ilvl w:val="0"/>
          <w:numId w:val="3"/>
        </w:numPr>
        <w:spacing w:after="0"/>
        <w:rPr>
          <w:sz w:val="24"/>
          <w:szCs w:val="24"/>
        </w:rPr>
      </w:pPr>
      <w:r w:rsidRPr="005E3B26">
        <w:rPr>
          <w:sz w:val="24"/>
          <w:szCs w:val="24"/>
        </w:rPr>
        <w:lastRenderedPageBreak/>
        <w:t xml:space="preserve">“Developing and delivering” is a narrow role for a </w:t>
      </w:r>
      <w:proofErr w:type="gramStart"/>
      <w:r w:rsidRPr="005E3B26">
        <w:rPr>
          <w:sz w:val="24"/>
          <w:szCs w:val="24"/>
        </w:rPr>
        <w:t>Department</w:t>
      </w:r>
      <w:proofErr w:type="gramEnd"/>
    </w:p>
    <w:p w14:paraId="0A6A28EE" w14:textId="77777777" w:rsidR="005E3B26" w:rsidRDefault="002A66E9" w:rsidP="002A66E9">
      <w:pPr>
        <w:pStyle w:val="ListParagraph"/>
        <w:numPr>
          <w:ilvl w:val="0"/>
          <w:numId w:val="3"/>
        </w:numPr>
        <w:spacing w:after="0"/>
        <w:rPr>
          <w:sz w:val="24"/>
          <w:szCs w:val="24"/>
        </w:rPr>
      </w:pPr>
      <w:proofErr w:type="gramStart"/>
      <w:r w:rsidRPr="005E3B26">
        <w:rPr>
          <w:sz w:val="24"/>
          <w:szCs w:val="24"/>
        </w:rPr>
        <w:t>A number of</w:t>
      </w:r>
      <w:proofErr w:type="gramEnd"/>
      <w:r w:rsidRPr="005E3B26">
        <w:rPr>
          <w:sz w:val="24"/>
          <w:szCs w:val="24"/>
        </w:rPr>
        <w:t xml:space="preserve"> education functions have been left out of documents</w:t>
      </w:r>
    </w:p>
    <w:p w14:paraId="6A1204E1" w14:textId="77777777" w:rsidR="005E3B26" w:rsidRDefault="002A66E9" w:rsidP="002A66E9">
      <w:pPr>
        <w:pStyle w:val="ListParagraph"/>
        <w:numPr>
          <w:ilvl w:val="0"/>
          <w:numId w:val="3"/>
        </w:numPr>
        <w:spacing w:after="0"/>
        <w:rPr>
          <w:sz w:val="24"/>
          <w:szCs w:val="24"/>
        </w:rPr>
      </w:pPr>
      <w:r w:rsidRPr="005E3B26">
        <w:rPr>
          <w:sz w:val="24"/>
          <w:szCs w:val="24"/>
        </w:rPr>
        <w:t>Widespread view that education and “going to school” are one and the same</w:t>
      </w:r>
    </w:p>
    <w:p w14:paraId="46CC7E73" w14:textId="64FEA19B" w:rsidR="002A66E9" w:rsidRDefault="002A66E9" w:rsidP="005E3B26">
      <w:pPr>
        <w:pStyle w:val="ListParagraph"/>
        <w:numPr>
          <w:ilvl w:val="0"/>
          <w:numId w:val="3"/>
        </w:numPr>
        <w:spacing w:after="0"/>
        <w:rPr>
          <w:sz w:val="24"/>
          <w:szCs w:val="24"/>
        </w:rPr>
      </w:pPr>
      <w:r w:rsidRPr="005E3B26">
        <w:rPr>
          <w:sz w:val="24"/>
          <w:szCs w:val="24"/>
        </w:rPr>
        <w:t xml:space="preserve">Did not find role descriptions for teachers and principals </w:t>
      </w:r>
    </w:p>
    <w:p w14:paraId="178A9319" w14:textId="3F80F223" w:rsidR="005E3B26" w:rsidRDefault="005E3B26" w:rsidP="005E3B26">
      <w:pPr>
        <w:pStyle w:val="ListParagraph"/>
        <w:numPr>
          <w:ilvl w:val="0"/>
          <w:numId w:val="3"/>
        </w:numPr>
        <w:spacing w:after="0"/>
        <w:rPr>
          <w:sz w:val="24"/>
          <w:szCs w:val="24"/>
        </w:rPr>
      </w:pPr>
      <w:r>
        <w:rPr>
          <w:sz w:val="24"/>
          <w:szCs w:val="24"/>
        </w:rPr>
        <w:t>Absence of reports on performance reached</w:t>
      </w:r>
    </w:p>
    <w:p w14:paraId="50D60B3F" w14:textId="74E26032" w:rsidR="005E3B26" w:rsidRDefault="005E3B26" w:rsidP="005E3B26">
      <w:pPr>
        <w:spacing w:after="0"/>
        <w:rPr>
          <w:sz w:val="24"/>
          <w:szCs w:val="24"/>
        </w:rPr>
      </w:pPr>
    </w:p>
    <w:p w14:paraId="2B914FC2" w14:textId="4014448E" w:rsidR="005E3B26" w:rsidRPr="005E3B26" w:rsidRDefault="005E3B26" w:rsidP="005E3B26">
      <w:pPr>
        <w:spacing w:after="0"/>
        <w:rPr>
          <w:sz w:val="24"/>
          <w:szCs w:val="24"/>
        </w:rPr>
      </w:pPr>
      <w:r>
        <w:rPr>
          <w:sz w:val="24"/>
          <w:szCs w:val="24"/>
        </w:rPr>
        <w:t>Anderson, Accountabili</w:t>
      </w:r>
      <w:r w:rsidR="008F6A40">
        <w:rPr>
          <w:sz w:val="24"/>
          <w:szCs w:val="24"/>
        </w:rPr>
        <w:t>t</w:t>
      </w:r>
      <w:r>
        <w:rPr>
          <w:sz w:val="24"/>
          <w:szCs w:val="24"/>
        </w:rPr>
        <w:t>y</w:t>
      </w:r>
      <w:r w:rsidR="008F6A40">
        <w:rPr>
          <w:sz w:val="24"/>
          <w:szCs w:val="24"/>
        </w:rPr>
        <w:t xml:space="preserve"> </w:t>
      </w:r>
      <w:r>
        <w:rPr>
          <w:sz w:val="24"/>
          <w:szCs w:val="24"/>
        </w:rPr>
        <w:t>in Education, UNESC</w:t>
      </w:r>
      <w:r w:rsidR="008F6A40">
        <w:rPr>
          <w:sz w:val="24"/>
          <w:szCs w:val="24"/>
        </w:rPr>
        <w:t>O</w:t>
      </w:r>
      <w:r>
        <w:rPr>
          <w:sz w:val="24"/>
          <w:szCs w:val="24"/>
        </w:rPr>
        <w:t>), year</w:t>
      </w:r>
    </w:p>
    <w:sectPr w:rsidR="005E3B26" w:rsidRPr="005E3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A21"/>
    <w:multiLevelType w:val="hybridMultilevel"/>
    <w:tmpl w:val="EC4A6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A6049"/>
    <w:multiLevelType w:val="hybridMultilevel"/>
    <w:tmpl w:val="315E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717312"/>
    <w:multiLevelType w:val="hybridMultilevel"/>
    <w:tmpl w:val="AEEE6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1931912">
    <w:abstractNumId w:val="0"/>
  </w:num>
  <w:num w:numId="2" w16cid:durableId="1249388462">
    <w:abstractNumId w:val="2"/>
  </w:num>
  <w:num w:numId="3" w16cid:durableId="11856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E9"/>
    <w:rsid w:val="002A66E9"/>
    <w:rsid w:val="005E3B26"/>
    <w:rsid w:val="008F6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103C"/>
  <w15:chartTrackingRefBased/>
  <w15:docId w15:val="{8FD8DE82-B1C1-46B9-B541-387F2242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B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2023-04-10T22:15:00Z</dcterms:created>
  <dcterms:modified xsi:type="dcterms:W3CDTF">2023-04-10T22:33:00Z</dcterms:modified>
</cp:coreProperties>
</file>