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CF8B2" w14:textId="77777777" w:rsidR="003B1934" w:rsidRDefault="003B1934" w:rsidP="0084198C">
      <w:pPr>
        <w:spacing w:after="0"/>
        <w:ind w:left="720"/>
      </w:pPr>
      <w:r>
        <w:t>About ducation</w:t>
      </w:r>
    </w:p>
    <w:p w14:paraId="26156D6A" w14:textId="3F749562" w:rsidR="003B393A" w:rsidRDefault="003B1934" w:rsidP="0084198C">
      <w:pPr>
        <w:spacing w:after="0"/>
        <w:ind w:left="720"/>
      </w:pPr>
      <w:r>
        <w:t>Glendenning notes</w:t>
      </w:r>
      <w:r w:rsidR="003B393A">
        <w:t>:</w:t>
      </w:r>
    </w:p>
    <w:p w14:paraId="7F70C666" w14:textId="67213A38" w:rsidR="00CD2310" w:rsidRDefault="00EA6A5C" w:rsidP="0084198C">
      <w:pPr>
        <w:spacing w:after="0"/>
        <w:ind w:left="720"/>
      </w:pPr>
      <w:r>
        <w:t>8</w:t>
      </w:r>
    </w:p>
    <w:p w14:paraId="59FB2C13" w14:textId="6B56C412" w:rsidR="003B393A" w:rsidRPr="00EA6A5C" w:rsidRDefault="00EA6A5C" w:rsidP="00CD2310">
      <w:pPr>
        <w:ind w:left="720"/>
        <w:jc w:val="center"/>
        <w:rPr>
          <w:b/>
          <w:bCs/>
          <w:sz w:val="52"/>
          <w:szCs w:val="52"/>
        </w:rPr>
      </w:pPr>
      <w:r w:rsidRPr="00EA6A5C">
        <w:rPr>
          <w:b/>
          <w:bCs/>
          <w:sz w:val="52"/>
          <w:szCs w:val="52"/>
        </w:rPr>
        <w:t>A MATTER OF CLARITY</w:t>
      </w:r>
    </w:p>
    <w:p w14:paraId="1B183AA6" w14:textId="31CF9E2C" w:rsidR="00BB674B" w:rsidRDefault="00BB674B" w:rsidP="00CD2310">
      <w:pPr>
        <w:ind w:left="720"/>
      </w:pPr>
      <w:r>
        <w:t>Education has a clarity problem</w:t>
      </w:r>
      <w:r w:rsidR="004033C0">
        <w:t xml:space="preserve">. My conversations reveal concerns about clarity and </w:t>
      </w:r>
      <w:r w:rsidR="00B17753">
        <w:t xml:space="preserve">visibility. </w:t>
      </w:r>
      <w:r w:rsidR="008D433F">
        <w:t>H</w:t>
      </w:r>
      <w:r w:rsidR="006E79DF">
        <w:t>e</w:t>
      </w:r>
      <w:r w:rsidR="008D433F">
        <w:t xml:space="preserve">re are the clarity issues that come up most often. </w:t>
      </w:r>
      <w:r w:rsidR="000A52A7">
        <w:t xml:space="preserve"> </w:t>
      </w:r>
      <w:r w:rsidR="00B17753">
        <w:t xml:space="preserve"> </w:t>
      </w:r>
    </w:p>
    <w:p w14:paraId="143F80AC" w14:textId="4885EDD7" w:rsidR="00BB674B" w:rsidRDefault="00BB674B" w:rsidP="00CD2310">
      <w:pPr>
        <w:ind w:left="720"/>
      </w:pPr>
      <w:r>
        <w:t>For example:</w:t>
      </w:r>
    </w:p>
    <w:p w14:paraId="4F2DB7F9" w14:textId="4224005D" w:rsidR="00804E52" w:rsidRDefault="00BB674B" w:rsidP="00804E52">
      <w:pPr>
        <w:pStyle w:val="ListParagraph"/>
        <w:numPr>
          <w:ilvl w:val="0"/>
          <w:numId w:val="2"/>
        </w:numPr>
        <w:ind w:left="1440"/>
      </w:pPr>
      <w:r>
        <w:t xml:space="preserve">We have a Department of Education and Early </w:t>
      </w:r>
      <w:r w:rsidR="000A52A7">
        <w:t>Y</w:t>
      </w:r>
      <w:r>
        <w:t xml:space="preserve">ears; </w:t>
      </w:r>
      <w:r w:rsidR="00804E52">
        <w:t>before that we had “Education and Lifelong Learning”’ D</w:t>
      </w:r>
      <w:r w:rsidR="004033C0">
        <w:t>oe</w:t>
      </w:r>
      <w:r>
        <w:t>sn’t education include</w:t>
      </w:r>
      <w:r w:rsidR="00804E52">
        <w:t xml:space="preserve"> both of these?</w:t>
      </w:r>
    </w:p>
    <w:p w14:paraId="4CD23FF4" w14:textId="34100E54" w:rsidR="00BB674B" w:rsidRDefault="004450FD" w:rsidP="00CD2310">
      <w:pPr>
        <w:pStyle w:val="ListParagraph"/>
        <w:numPr>
          <w:ilvl w:val="0"/>
          <w:numId w:val="2"/>
        </w:numPr>
        <w:ind w:left="1440"/>
      </w:pPr>
      <w:r>
        <w:t>The Department sees its role as one of “D</w:t>
      </w:r>
      <w:r w:rsidR="005C5665">
        <w:t xml:space="preserve">eveloping and delivering high quality programs and curriculum”. I would have thought it to be </w:t>
      </w:r>
      <w:r w:rsidR="001D1630">
        <w:t xml:space="preserve">something like </w:t>
      </w:r>
      <w:r w:rsidR="005C5665">
        <w:t xml:space="preserve">“helping Islanders develop knowledge, skills and attitudes” </w:t>
      </w:r>
      <w:r w:rsidR="000A52A7">
        <w:t>needed to thrive in a democracy</w:t>
      </w:r>
      <w:r w:rsidR="001D1630">
        <w:t>”.</w:t>
      </w:r>
    </w:p>
    <w:p w14:paraId="461D82D1" w14:textId="37FD60ED" w:rsidR="003F2800" w:rsidRDefault="005C5665" w:rsidP="00CD2310">
      <w:pPr>
        <w:pStyle w:val="ListParagraph"/>
        <w:numPr>
          <w:ilvl w:val="0"/>
          <w:numId w:val="2"/>
        </w:numPr>
        <w:ind w:left="1440"/>
      </w:pPr>
      <w:r>
        <w:t>Government departments are usually organize</w:t>
      </w:r>
      <w:r w:rsidR="001D1630">
        <w:t>d</w:t>
      </w:r>
      <w:r w:rsidR="003F2800">
        <w:t xml:space="preserve"> </w:t>
      </w:r>
      <w:r>
        <w:t xml:space="preserve">around </w:t>
      </w:r>
      <w:r w:rsidR="001D1630">
        <w:t>“</w:t>
      </w:r>
      <w:r>
        <w:t>branches or services</w:t>
      </w:r>
      <w:r w:rsidR="001D1630">
        <w:t>”</w:t>
      </w:r>
      <w:r>
        <w:t xml:space="preserve">; </w:t>
      </w:r>
      <w:r w:rsidR="001D1630">
        <w:t>e</w:t>
      </w:r>
      <w:r w:rsidR="004033C0">
        <w:t>ducation</w:t>
      </w:r>
      <w:r>
        <w:t xml:space="preserve"> appears to be organized around levels of schooling.</w:t>
      </w:r>
    </w:p>
    <w:p w14:paraId="5E67F300" w14:textId="4E41071D" w:rsidR="003F2800" w:rsidRDefault="005C5665" w:rsidP="00CD2310">
      <w:pPr>
        <w:pStyle w:val="ListParagraph"/>
        <w:numPr>
          <w:ilvl w:val="0"/>
          <w:numId w:val="2"/>
        </w:numPr>
        <w:ind w:left="1440"/>
      </w:pPr>
      <w:r>
        <w:t xml:space="preserve">My search for </w:t>
      </w:r>
      <w:r w:rsidR="004033C0">
        <w:t xml:space="preserve">a definition of education </w:t>
      </w:r>
      <w:r w:rsidR="001D1630">
        <w:t xml:space="preserve">used by the Department </w:t>
      </w:r>
      <w:r w:rsidR="004033C0">
        <w:t xml:space="preserve">revealed that the definition </w:t>
      </w:r>
      <w:r w:rsidR="001D1630">
        <w:t xml:space="preserve">for “education” </w:t>
      </w:r>
      <w:r w:rsidR="008D433F">
        <w:t xml:space="preserve">was </w:t>
      </w:r>
      <w:r w:rsidR="001D1630">
        <w:t>droppe</w:t>
      </w:r>
      <w:r w:rsidR="004033C0">
        <w:t>d during a recent revision of the Education</w:t>
      </w:r>
      <w:r w:rsidR="004450FD">
        <w:t xml:space="preserve"> Act</w:t>
      </w:r>
      <w:r w:rsidR="004033C0">
        <w:t>.</w:t>
      </w:r>
      <w:r w:rsidR="001D1630">
        <w:t xml:space="preserve"> </w:t>
      </w:r>
      <w:r w:rsidR="008D433F">
        <w:t xml:space="preserve">So appears that we have a “school system” rather than </w:t>
      </w:r>
      <w:proofErr w:type="gramStart"/>
      <w:r w:rsidR="008D433F">
        <w:t>an ”education</w:t>
      </w:r>
      <w:proofErr w:type="gramEnd"/>
      <w:r w:rsidR="008D433F">
        <w:t xml:space="preserve"> system”. </w:t>
      </w:r>
    </w:p>
    <w:p w14:paraId="260DCC05" w14:textId="09D35C68" w:rsidR="001D1630" w:rsidRDefault="000A52A7" w:rsidP="00CD2310">
      <w:pPr>
        <w:pStyle w:val="ListParagraph"/>
        <w:numPr>
          <w:ilvl w:val="0"/>
          <w:numId w:val="2"/>
        </w:numPr>
        <w:ind w:left="1440"/>
      </w:pPr>
      <w:r>
        <w:t xml:space="preserve">The World Bank cautions countries about confusing education and schooling. </w:t>
      </w:r>
      <w:r w:rsidR="00804E52">
        <w:t>I’ve scanned meeting agendas for the Provincial School Board, CAMET, CMEC and CEA and find</w:t>
      </w:r>
      <w:r>
        <w:t xml:space="preserve"> m</w:t>
      </w:r>
      <w:r w:rsidR="00936D0A">
        <w:t>any references that appear to</w:t>
      </w:r>
      <w:r>
        <w:t xml:space="preserve"> confuse the two.</w:t>
      </w:r>
    </w:p>
    <w:p w14:paraId="6A2757EE" w14:textId="322B1C9D" w:rsidR="000A52A7" w:rsidRDefault="007340E1" w:rsidP="008D433F">
      <w:pPr>
        <w:ind w:left="720"/>
      </w:pPr>
      <w:bookmarkStart w:id="0" w:name="_Hlk168495913"/>
      <w:r>
        <w:t xml:space="preserve">The </w:t>
      </w:r>
      <w:proofErr w:type="spellStart"/>
      <w:r>
        <w:t>Departmentt</w:t>
      </w:r>
      <w:proofErr w:type="spellEnd"/>
      <w:r>
        <w:t xml:space="preserve"> </w:t>
      </w:r>
      <w:proofErr w:type="gramStart"/>
      <w:r>
        <w:t>plays  key</w:t>
      </w:r>
      <w:proofErr w:type="gramEnd"/>
      <w:r>
        <w:t xml:space="preserve"> role in Education in PEI</w:t>
      </w:r>
      <w:r w:rsidR="000952F8">
        <w:t xml:space="preserve">. </w:t>
      </w:r>
      <w:r>
        <w:t xml:space="preserve"> It is important, there</w:t>
      </w:r>
      <w:r w:rsidR="000952F8">
        <w:t>fo</w:t>
      </w:r>
      <w:r>
        <w:t>re that the</w:t>
      </w:r>
      <w:r w:rsidR="000952F8">
        <w:t>ir</w:t>
      </w:r>
      <w:r>
        <w:t xml:space="preserve"> definition be widely kno</w:t>
      </w:r>
      <w:r w:rsidR="000952F8">
        <w:t>w</w:t>
      </w:r>
      <w:r>
        <w:t xml:space="preserve">n. </w:t>
      </w:r>
      <w:r w:rsidR="008D433F">
        <w:t xml:space="preserve">Given the above, </w:t>
      </w:r>
      <w:r w:rsidR="006E79DF">
        <w:t xml:space="preserve">I recommend that </w:t>
      </w:r>
      <w:r w:rsidR="00936D0A">
        <w:t>PEI</w:t>
      </w:r>
      <w:r w:rsidR="006E79DF">
        <w:t xml:space="preserve"> develop </w:t>
      </w:r>
      <w:r w:rsidR="008D433F">
        <w:t>a</w:t>
      </w:r>
      <w:r w:rsidR="00936D0A">
        <w:t>nd circulate a</w:t>
      </w:r>
      <w:r w:rsidR="008D433F">
        <w:t xml:space="preserve"> taxonomy of </w:t>
      </w:r>
      <w:r w:rsidR="006E79DF">
        <w:t>c</w:t>
      </w:r>
      <w:r w:rsidR="008D433F">
        <w:t xml:space="preserve">ommon education </w:t>
      </w:r>
      <w:bookmarkEnd w:id="0"/>
      <w:r w:rsidR="006E79DF">
        <w:t>terms.</w:t>
      </w:r>
    </w:p>
    <w:p w14:paraId="2DAC35DA" w14:textId="20AC9496" w:rsidR="008D433F" w:rsidRDefault="008D433F" w:rsidP="008D433F">
      <w:pPr>
        <w:ind w:left="720"/>
      </w:pPr>
      <w:r>
        <w:t>Sincerely</w:t>
      </w:r>
    </w:p>
    <w:p w14:paraId="3F98B450" w14:textId="15ACC920" w:rsidR="008D433F" w:rsidRDefault="008D433F" w:rsidP="008D433F">
      <w:pPr>
        <w:ind w:left="720"/>
      </w:pPr>
      <w:r>
        <w:t>Don Glendenning</w:t>
      </w:r>
    </w:p>
    <w:p w14:paraId="211C02F5" w14:textId="0935C9D0" w:rsidR="000A52A7" w:rsidRDefault="000A52A7" w:rsidP="000A52A7"/>
    <w:sectPr w:rsidR="000A52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9DD5CE" w14:textId="77777777" w:rsidR="0093224B" w:rsidRDefault="0093224B" w:rsidP="00327A47">
      <w:pPr>
        <w:spacing w:after="0" w:line="240" w:lineRule="auto"/>
      </w:pPr>
      <w:r>
        <w:separator/>
      </w:r>
    </w:p>
  </w:endnote>
  <w:endnote w:type="continuationSeparator" w:id="0">
    <w:p w14:paraId="7DD64FE5" w14:textId="77777777" w:rsidR="0093224B" w:rsidRDefault="0093224B" w:rsidP="00327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1347C" w14:textId="77777777" w:rsidR="00FA2B86" w:rsidRDefault="00FA2B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64A19" w14:textId="77777777" w:rsidR="00FA2B86" w:rsidRDefault="00FA2B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D253B" w14:textId="77777777" w:rsidR="00FA2B86" w:rsidRDefault="00FA2B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E4520" w14:textId="77777777" w:rsidR="0093224B" w:rsidRDefault="0093224B" w:rsidP="00327A47">
      <w:pPr>
        <w:spacing w:after="0" w:line="240" w:lineRule="auto"/>
      </w:pPr>
      <w:r>
        <w:separator/>
      </w:r>
    </w:p>
  </w:footnote>
  <w:footnote w:type="continuationSeparator" w:id="0">
    <w:p w14:paraId="39EDE517" w14:textId="77777777" w:rsidR="0093224B" w:rsidRDefault="0093224B" w:rsidP="00327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456A9" w14:textId="77777777" w:rsidR="00FA2B86" w:rsidRDefault="00FA2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73200443"/>
      <w:docPartObj>
        <w:docPartGallery w:val="Watermarks"/>
        <w:docPartUnique/>
      </w:docPartObj>
    </w:sdtPr>
    <w:sdtContent>
      <w:p w14:paraId="551C22C2" w14:textId="29C357D1" w:rsidR="00FA2B86" w:rsidRDefault="00000000">
        <w:pPr>
          <w:pStyle w:val="Header"/>
        </w:pPr>
        <w:r>
          <w:rPr>
            <w:noProof/>
          </w:rPr>
          <w:pict w14:anchorId="422A2E6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48126C" w14:textId="77777777" w:rsidR="00FA2B86" w:rsidRDefault="00FA2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9112C8"/>
    <w:multiLevelType w:val="hybridMultilevel"/>
    <w:tmpl w:val="5044C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E48FF"/>
    <w:multiLevelType w:val="hybridMultilevel"/>
    <w:tmpl w:val="57164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3C1682"/>
    <w:multiLevelType w:val="hybridMultilevel"/>
    <w:tmpl w:val="78668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24340"/>
    <w:multiLevelType w:val="hybridMultilevel"/>
    <w:tmpl w:val="568A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8582E"/>
    <w:multiLevelType w:val="hybridMultilevel"/>
    <w:tmpl w:val="5768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048061">
    <w:abstractNumId w:val="3"/>
  </w:num>
  <w:num w:numId="2" w16cid:durableId="1505587503">
    <w:abstractNumId w:val="4"/>
  </w:num>
  <w:num w:numId="3" w16cid:durableId="623191050">
    <w:abstractNumId w:val="1"/>
  </w:num>
  <w:num w:numId="4" w16cid:durableId="1668292254">
    <w:abstractNumId w:val="2"/>
  </w:num>
  <w:num w:numId="5" w16cid:durableId="84378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3A"/>
    <w:rsid w:val="000952F8"/>
    <w:rsid w:val="000A52A7"/>
    <w:rsid w:val="0012446B"/>
    <w:rsid w:val="00124F35"/>
    <w:rsid w:val="001D1630"/>
    <w:rsid w:val="00206574"/>
    <w:rsid w:val="0021749A"/>
    <w:rsid w:val="0024086E"/>
    <w:rsid w:val="002F6C18"/>
    <w:rsid w:val="00327A47"/>
    <w:rsid w:val="00335B72"/>
    <w:rsid w:val="003B1934"/>
    <w:rsid w:val="003B393A"/>
    <w:rsid w:val="003F2800"/>
    <w:rsid w:val="004033C0"/>
    <w:rsid w:val="00434563"/>
    <w:rsid w:val="004450FD"/>
    <w:rsid w:val="004B5C17"/>
    <w:rsid w:val="005C5665"/>
    <w:rsid w:val="006E79DF"/>
    <w:rsid w:val="007340E1"/>
    <w:rsid w:val="00763FAF"/>
    <w:rsid w:val="00804E52"/>
    <w:rsid w:val="008335A5"/>
    <w:rsid w:val="0084198C"/>
    <w:rsid w:val="008D433F"/>
    <w:rsid w:val="0093224B"/>
    <w:rsid w:val="00936D0A"/>
    <w:rsid w:val="00943192"/>
    <w:rsid w:val="00960BF2"/>
    <w:rsid w:val="00B17753"/>
    <w:rsid w:val="00BB674B"/>
    <w:rsid w:val="00C55D0C"/>
    <w:rsid w:val="00CD2310"/>
    <w:rsid w:val="00D7668F"/>
    <w:rsid w:val="00D8736B"/>
    <w:rsid w:val="00E9652B"/>
    <w:rsid w:val="00EA6A5C"/>
    <w:rsid w:val="00F91FC6"/>
    <w:rsid w:val="00FA2B86"/>
    <w:rsid w:val="00FB3747"/>
    <w:rsid w:val="00FD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F2312"/>
  <w15:chartTrackingRefBased/>
  <w15:docId w15:val="{CEC72751-F9CB-4CFA-96E4-42EAB51C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9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7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A47"/>
  </w:style>
  <w:style w:type="paragraph" w:styleId="Footer">
    <w:name w:val="footer"/>
    <w:basedOn w:val="Normal"/>
    <w:link w:val="FooterChar"/>
    <w:uiPriority w:val="99"/>
    <w:unhideWhenUsed/>
    <w:rsid w:val="00327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2024-07-03T18:04:00Z</cp:lastPrinted>
  <dcterms:created xsi:type="dcterms:W3CDTF">2024-04-20T23:59:00Z</dcterms:created>
  <dcterms:modified xsi:type="dcterms:W3CDTF">2024-07-04T19:06:00Z</dcterms:modified>
</cp:coreProperties>
</file>