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C27F09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lang w:val="en-US"/>
        </w:rPr>
        <w:t>.</w:t>
      </w:r>
      <w:r w:rsidR="00803AD7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3AD7">
        <w:rPr>
          <w:b/>
          <w:i/>
          <w:lang w:val="en-US"/>
        </w:rPr>
        <w:tab/>
      </w:r>
      <w:r w:rsidR="00803AD7">
        <w:rPr>
          <w:b/>
          <w:i/>
          <w:lang w:val="en-US"/>
        </w:rPr>
        <w:tab/>
      </w:r>
      <w:r w:rsidR="00803AD7">
        <w:rPr>
          <w:b/>
          <w:i/>
          <w:lang w:val="en-US"/>
        </w:rPr>
        <w:tab/>
      </w:r>
      <w:r w:rsidR="00803AD7"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:rsidR="002F4783" w:rsidRDefault="00415B27" w:rsidP="009A35D6">
      <w:pPr>
        <w:jc w:val="center"/>
      </w:pPr>
      <w:r>
        <w:rPr>
          <w:b/>
          <w:i/>
          <w:color w:val="C00000"/>
          <w:sz w:val="72"/>
          <w:szCs w:val="72"/>
          <w:lang w:val="en-US"/>
        </w:rPr>
        <w:t>Student Testing</w:t>
      </w:r>
    </w:p>
    <w:p w:rsidR="00904D30" w:rsidRPr="00904D30" w:rsidRDefault="00803AD7">
      <w:pPr>
        <w:pStyle w:val="Standard"/>
        <w:pBdr>
          <w:bottom w:val="single" w:sz="12" w:space="1" w:color="00000A"/>
        </w:pBdr>
        <w:rPr>
          <w:sz w:val="16"/>
          <w:szCs w:val="16"/>
          <w:lang w:val="en-US"/>
        </w:rPr>
      </w:pPr>
      <w:r>
        <w:rPr>
          <w:lang w:val="en-US"/>
        </w:rPr>
        <w:t xml:space="preserve">Occasional Paper </w:t>
      </w:r>
      <w:r w:rsidR="00CE3DF5">
        <w:rPr>
          <w:lang w:val="en-US"/>
        </w:rPr>
        <w:t xml:space="preserve">No. </w:t>
      </w:r>
      <w:r w:rsidR="00897AC3">
        <w:rPr>
          <w:lang w:val="en-US"/>
        </w:rPr>
        <w:t>10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</w:t>
      </w:r>
      <w:r w:rsidR="00904D30">
        <w:rPr>
          <w:lang w:val="en-US"/>
        </w:rPr>
        <w:t xml:space="preserve">            </w:t>
      </w:r>
      <w:r w:rsidR="00A81484">
        <w:rPr>
          <w:lang w:val="en-US"/>
        </w:rPr>
        <w:t xml:space="preserve">  </w:t>
      </w:r>
      <w:r w:rsidR="008A3290">
        <w:rPr>
          <w:lang w:val="en-US"/>
        </w:rPr>
        <w:tab/>
      </w:r>
      <w:r w:rsidR="008A3290">
        <w:rPr>
          <w:lang w:val="en-US"/>
        </w:rPr>
        <w:tab/>
      </w:r>
      <w:r w:rsidR="008A3290">
        <w:rPr>
          <w:lang w:val="en-US"/>
        </w:rPr>
        <w:tab/>
        <w:t xml:space="preserve">         </w:t>
      </w:r>
      <w:r w:rsidR="009A35D6">
        <w:rPr>
          <w:lang w:val="en-US"/>
        </w:rPr>
        <w:t xml:space="preserve">    May 15, 2016</w:t>
      </w:r>
    </w:p>
    <w:p w:rsidR="00B87E4C" w:rsidRDefault="00B87E4C">
      <w:pPr>
        <w:rPr>
          <w:szCs w:val="21"/>
        </w:rPr>
        <w:sectPr w:rsidR="00B87E4C" w:rsidSect="008C4F5A">
          <w:headerReference w:type="default" r:id="rId10"/>
          <w:pgSz w:w="12240" w:h="15840"/>
          <w:pgMar w:top="680" w:right="1440" w:bottom="1134" w:left="1440" w:header="720" w:footer="720" w:gutter="0"/>
          <w:cols w:space="720"/>
        </w:sectPr>
      </w:pPr>
    </w:p>
    <w:p w:rsidR="001B4888" w:rsidRDefault="001B4888" w:rsidP="001B4888">
      <w:pPr>
        <w:rPr>
          <w:rFonts w:ascii="Calibri" w:hAnsi="Calibri"/>
          <w:b/>
          <w:sz w:val="22"/>
          <w:szCs w:val="22"/>
        </w:rPr>
      </w:pPr>
    </w:p>
    <w:p w:rsidR="00897AC3" w:rsidRPr="003C48C9" w:rsidRDefault="003C48C9" w:rsidP="001F0FC1">
      <w:pPr>
        <w:widowControl/>
        <w:suppressAutoHyphens w:val="0"/>
        <w:autoSpaceDN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3C48C9">
        <w:rPr>
          <w:rFonts w:asciiTheme="minorHAnsi" w:hAnsiTheme="minorHAnsi" w:cs="Calibri"/>
          <w:b/>
          <w:bCs/>
          <w:sz w:val="22"/>
          <w:szCs w:val="22"/>
          <w:lang w:eastAsia="en-CA"/>
        </w:rPr>
        <w:t>Background</w:t>
      </w:r>
    </w:p>
    <w:p w:rsidR="00415B27" w:rsidRDefault="00415B27" w:rsidP="001F0FC1">
      <w:pPr>
        <w:widowControl/>
        <w:suppressAutoHyphens w:val="0"/>
        <w:autoSpaceDN/>
        <w:textAlignment w:val="auto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960D8E" w:rsidRPr="004A447D" w:rsidRDefault="00415B27" w:rsidP="00960D8E">
      <w:pPr>
        <w:widowControl/>
        <w:suppressAutoHyphens w:val="0"/>
        <w:autoSpaceDN/>
        <w:textAlignment w:val="auto"/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Testing, </w:t>
      </w:r>
      <w:r w:rsidR="000B38D6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standards, </w:t>
      </w:r>
      <w:r w:rsidRPr="004A447D">
        <w:rPr>
          <w:rFonts w:asciiTheme="minorHAnsi" w:hAnsiTheme="minorHAnsi" w:cs="Calibri"/>
          <w:bCs/>
          <w:sz w:val="22"/>
          <w:szCs w:val="22"/>
          <w:lang w:eastAsia="en-CA"/>
        </w:rPr>
        <w:t>passing</w:t>
      </w:r>
      <w:r w:rsidR="00BD39FB" w:rsidRPr="004A447D">
        <w:rPr>
          <w:rFonts w:asciiTheme="minorHAnsi" w:hAnsiTheme="minorHAnsi" w:cs="Calibri"/>
          <w:bCs/>
          <w:sz w:val="22"/>
          <w:szCs w:val="22"/>
          <w:lang w:eastAsia="en-CA"/>
        </w:rPr>
        <w:t>,</w:t>
      </w:r>
      <w:r w:rsidR="000B38D6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 assessment,</w:t>
      </w:r>
      <w:r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 grading,</w:t>
      </w:r>
      <w:r w:rsidR="00BD39FB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 evaluation are all words associated with schools, and they are all words that cause stress in various degrees to </w:t>
      </w:r>
      <w:r w:rsidR="00D67C71" w:rsidRPr="004A447D">
        <w:rPr>
          <w:rFonts w:asciiTheme="minorHAnsi" w:hAnsiTheme="minorHAnsi" w:cs="Calibri"/>
          <w:bCs/>
          <w:sz w:val="22"/>
          <w:szCs w:val="22"/>
          <w:lang w:eastAsia="en-CA"/>
        </w:rPr>
        <w:t>students,</w:t>
      </w:r>
      <w:r w:rsidR="00E27AFF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BD39FB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teachers, </w:t>
      </w:r>
      <w:r w:rsidR="00D67C71" w:rsidRPr="004A447D">
        <w:rPr>
          <w:rFonts w:asciiTheme="minorHAnsi" w:hAnsiTheme="minorHAnsi" w:cs="Calibri"/>
          <w:bCs/>
          <w:sz w:val="22"/>
          <w:szCs w:val="22"/>
          <w:lang w:eastAsia="en-CA"/>
        </w:rPr>
        <w:t>parents and the community</w:t>
      </w:r>
      <w:r w:rsidR="00E27AFF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; </w:t>
      </w:r>
      <w:r w:rsidR="00BD39FB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according to what I read, the </w:t>
      </w:r>
      <w:r w:rsidR="00D67C71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level of stress is </w:t>
      </w:r>
      <w:r w:rsidR="00BD39FB" w:rsidRPr="004A447D">
        <w:rPr>
          <w:rFonts w:asciiTheme="minorHAnsi" w:hAnsiTheme="minorHAnsi" w:cs="Calibri"/>
          <w:bCs/>
          <w:sz w:val="22"/>
          <w:szCs w:val="22"/>
          <w:lang w:eastAsia="en-CA"/>
        </w:rPr>
        <w:t>rising</w:t>
      </w:r>
      <w:r w:rsidR="00D67C71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.  </w:t>
      </w:r>
      <w:r w:rsidR="000B38D6" w:rsidRPr="004A447D">
        <w:rPr>
          <w:rFonts w:asciiTheme="minorHAnsi" w:hAnsiTheme="minorHAnsi" w:cs="Calibri"/>
          <w:bCs/>
          <w:sz w:val="22"/>
          <w:szCs w:val="22"/>
          <w:lang w:eastAsia="en-CA"/>
        </w:rPr>
        <w:t>We seldom discuss, however, what is being mea</w:t>
      </w:r>
      <w:r w:rsidR="000B38D6" w:rsidRPr="004A447D">
        <w:rPr>
          <w:rFonts w:asciiTheme="minorHAnsi" w:hAnsiTheme="minorHAnsi" w:cs="Calibri"/>
          <w:bCs/>
          <w:sz w:val="22"/>
          <w:szCs w:val="22"/>
          <w:lang w:eastAsia="en-CA"/>
        </w:rPr>
        <w:t>s</w:t>
      </w:r>
      <w:r w:rsidR="000B38D6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ured, how, by whom and how the results are to be used. </w:t>
      </w:r>
      <w:r w:rsidR="00BD39FB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The issue deserves attention; perhaps we can even find a framework to help our understanding.  First </w:t>
      </w:r>
      <w:r w:rsidR="000B38D6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some </w:t>
      </w:r>
      <w:r w:rsidR="00BD39FB" w:rsidRPr="004A447D">
        <w:rPr>
          <w:rFonts w:asciiTheme="minorHAnsi" w:hAnsiTheme="minorHAnsi" w:cs="Calibri"/>
          <w:bCs/>
          <w:sz w:val="22"/>
          <w:szCs w:val="22"/>
          <w:lang w:eastAsia="en-CA"/>
        </w:rPr>
        <w:t>definition</w:t>
      </w:r>
      <w:r w:rsidR="000B38D6" w:rsidRPr="004A447D">
        <w:rPr>
          <w:rFonts w:asciiTheme="minorHAnsi" w:hAnsiTheme="minorHAnsi" w:cs="Calibri"/>
          <w:bCs/>
          <w:sz w:val="22"/>
          <w:szCs w:val="22"/>
          <w:lang w:eastAsia="en-CA"/>
        </w:rPr>
        <w:t>s</w:t>
      </w:r>
      <w:r w:rsidR="00BD39FB" w:rsidRPr="004A447D">
        <w:rPr>
          <w:rFonts w:asciiTheme="minorHAnsi" w:hAnsiTheme="minorHAnsi" w:cs="Calibri"/>
          <w:bCs/>
          <w:sz w:val="22"/>
          <w:szCs w:val="22"/>
          <w:lang w:eastAsia="en-CA"/>
        </w:rPr>
        <w:t>:</w:t>
      </w:r>
    </w:p>
    <w:p w:rsidR="00960D8E" w:rsidRPr="004A447D" w:rsidRDefault="00BD39FB" w:rsidP="00960D8E">
      <w:pPr>
        <w:pStyle w:val="ListParagraph"/>
        <w:numPr>
          <w:ilvl w:val="0"/>
          <w:numId w:val="46"/>
        </w:numPr>
        <w:suppressAutoHyphens w:val="0"/>
        <w:autoSpaceDN/>
        <w:textAlignment w:val="auto"/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A447D">
        <w:rPr>
          <w:rFonts w:asciiTheme="minorHAnsi" w:hAnsiTheme="minorHAnsi" w:cs="Calibri"/>
          <w:b/>
          <w:bCs/>
          <w:sz w:val="22"/>
          <w:szCs w:val="22"/>
          <w:lang w:eastAsia="en-CA"/>
        </w:rPr>
        <w:t>Testing</w:t>
      </w:r>
      <w:r w:rsidR="00717388" w:rsidRPr="004A447D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- </w:t>
      </w:r>
      <w:r w:rsidR="00717388" w:rsidRPr="004A447D">
        <w:rPr>
          <w:sz w:val="22"/>
          <w:szCs w:val="22"/>
        </w:rPr>
        <w:t>an objective and standardized method for estimating the extent of achievement based on a sa</w:t>
      </w:r>
      <w:r w:rsidR="00717388" w:rsidRPr="004A447D">
        <w:rPr>
          <w:sz w:val="22"/>
          <w:szCs w:val="22"/>
        </w:rPr>
        <w:t>m</w:t>
      </w:r>
      <w:r w:rsidR="00717388" w:rsidRPr="004A447D">
        <w:rPr>
          <w:sz w:val="22"/>
          <w:szCs w:val="22"/>
        </w:rPr>
        <w:t>ple of desirable achievement</w:t>
      </w:r>
      <w:r w:rsidR="00717388" w:rsidRPr="004A447D">
        <w:rPr>
          <w:rFonts w:cs="Calibri"/>
          <w:sz w:val="22"/>
          <w:szCs w:val="22"/>
          <w:lang w:val="en-GB"/>
        </w:rPr>
        <w:t xml:space="preserve"> </w:t>
      </w:r>
    </w:p>
    <w:p w:rsidR="00717388" w:rsidRPr="004A447D" w:rsidRDefault="00BD39FB" w:rsidP="00960D8E">
      <w:pPr>
        <w:pStyle w:val="ListParagraph"/>
        <w:numPr>
          <w:ilvl w:val="0"/>
          <w:numId w:val="46"/>
        </w:numPr>
        <w:suppressAutoHyphens w:val="0"/>
        <w:autoSpaceDN/>
        <w:textAlignment w:val="auto"/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A447D">
        <w:rPr>
          <w:rFonts w:asciiTheme="minorHAnsi" w:hAnsiTheme="minorHAnsi" w:cs="Calibri"/>
          <w:b/>
          <w:bCs/>
          <w:sz w:val="22"/>
          <w:szCs w:val="22"/>
          <w:lang w:eastAsia="en-CA"/>
        </w:rPr>
        <w:t>Assessment</w:t>
      </w:r>
      <w:r w:rsidR="00717388" w:rsidRPr="004A447D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- </w:t>
      </w:r>
      <w:r w:rsidR="00717388"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is a process of gathering information about a person’s performance on a task or </w:t>
      </w:r>
    </w:p>
    <w:p w:rsidR="004A447D" w:rsidRDefault="00717388" w:rsidP="004A447D">
      <w:pPr>
        <w:pStyle w:val="ListParagraph"/>
        <w:suppressAutoHyphens w:val="0"/>
        <w:autoSpaceDN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proofErr w:type="gramStart"/>
      <w:r w:rsidRPr="004A447D">
        <w:rPr>
          <w:rFonts w:asciiTheme="minorHAnsi" w:hAnsiTheme="minorHAnsi" w:cs="Calibri"/>
          <w:bCs/>
          <w:sz w:val="22"/>
          <w:szCs w:val="22"/>
          <w:lang w:eastAsia="en-CA"/>
        </w:rPr>
        <w:t>set</w:t>
      </w:r>
      <w:proofErr w:type="gramEnd"/>
      <w:r w:rsidRPr="004A447D">
        <w:rPr>
          <w:rFonts w:asciiTheme="minorHAnsi" w:hAnsiTheme="minorHAnsi" w:cs="Calibri"/>
          <w:bCs/>
          <w:sz w:val="22"/>
          <w:szCs w:val="22"/>
          <w:lang w:eastAsia="en-CA"/>
        </w:rPr>
        <w:t xml:space="preserve"> of tasks for the purpose of </w:t>
      </w:r>
      <w:r w:rsidR="004A447D" w:rsidRPr="004A447D">
        <w:rPr>
          <w:rFonts w:asciiTheme="minorHAnsi" w:hAnsiTheme="minorHAnsi" w:cs="Calibri"/>
          <w:bCs/>
          <w:sz w:val="22"/>
          <w:szCs w:val="22"/>
          <w:lang w:eastAsia="en-CA"/>
        </w:rPr>
        <w:t>initiating improvemen</w:t>
      </w:r>
      <w:r w:rsidR="004A447D">
        <w:rPr>
          <w:rFonts w:asciiTheme="minorHAnsi" w:hAnsiTheme="minorHAnsi" w:cs="Calibri"/>
          <w:bCs/>
          <w:sz w:val="22"/>
          <w:szCs w:val="22"/>
          <w:lang w:eastAsia="en-CA"/>
        </w:rPr>
        <w:t>t</w:t>
      </w:r>
    </w:p>
    <w:p w:rsidR="004A447D" w:rsidRPr="004A447D" w:rsidRDefault="00BD39FB" w:rsidP="004A447D">
      <w:pPr>
        <w:pStyle w:val="ListParagraph"/>
        <w:numPr>
          <w:ilvl w:val="0"/>
          <w:numId w:val="46"/>
        </w:numPr>
        <w:suppressAutoHyphens w:val="0"/>
        <w:autoSpaceDN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4A447D">
        <w:rPr>
          <w:rFonts w:asciiTheme="minorHAnsi" w:hAnsiTheme="minorHAnsi" w:cs="Calibri"/>
          <w:b/>
          <w:bCs/>
          <w:sz w:val="22"/>
          <w:szCs w:val="22"/>
          <w:lang w:eastAsia="en-CA"/>
        </w:rPr>
        <w:t>Evaluation</w:t>
      </w:r>
      <w:r w:rsidR="00366859" w:rsidRPr="004A447D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- </w:t>
      </w:r>
      <w:r w:rsidR="00366859" w:rsidRPr="004A447D">
        <w:rPr>
          <w:sz w:val="22"/>
          <w:szCs w:val="22"/>
        </w:rPr>
        <w:t>an overall judgement of what has been learned</w:t>
      </w:r>
    </w:p>
    <w:p w:rsidR="004A447D" w:rsidRPr="004A447D" w:rsidRDefault="000B38D6" w:rsidP="004A447D">
      <w:pPr>
        <w:pStyle w:val="ListParagraph"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4A447D">
        <w:rPr>
          <w:rFonts w:asciiTheme="minorHAnsi" w:hAnsiTheme="minorHAnsi" w:cs="Calibri"/>
          <w:b/>
          <w:bCs/>
          <w:sz w:val="22"/>
          <w:szCs w:val="22"/>
          <w:lang w:eastAsia="en-CA"/>
        </w:rPr>
        <w:t>Grading</w:t>
      </w:r>
      <w:r w:rsidR="00366859" w:rsidRPr="004A447D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- </w:t>
      </w:r>
      <w:r w:rsidR="00366859" w:rsidRPr="004A447D">
        <w:rPr>
          <w:rFonts w:ascii="Arial" w:eastAsia="Times New Roman" w:hAnsi="Arial" w:cs="Arial"/>
          <w:color w:val="545454"/>
          <w:kern w:val="0"/>
          <w:sz w:val="22"/>
          <w:szCs w:val="22"/>
          <w:lang w:eastAsia="en-CA" w:bidi="ar-SA"/>
        </w:rPr>
        <w:t xml:space="preserve">the process of applying standardized measurements of varying levels of achievement in a course. </w:t>
      </w:r>
    </w:p>
    <w:p w:rsidR="00366859" w:rsidRPr="004A447D" w:rsidRDefault="000B38D6" w:rsidP="004A447D">
      <w:pPr>
        <w:pStyle w:val="ListParagraph"/>
        <w:numPr>
          <w:ilvl w:val="0"/>
          <w:numId w:val="44"/>
        </w:numPr>
        <w:suppressAutoHyphens w:val="0"/>
        <w:autoSpaceDN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4A447D">
        <w:rPr>
          <w:rFonts w:asciiTheme="minorHAnsi" w:hAnsiTheme="minorHAnsi" w:cs="Calibri"/>
          <w:b/>
          <w:bCs/>
          <w:sz w:val="22"/>
          <w:szCs w:val="22"/>
          <w:lang w:eastAsia="en-CA"/>
        </w:rPr>
        <w:t>Standards</w:t>
      </w:r>
      <w:r w:rsidR="00366859" w:rsidRPr="004A447D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- </w:t>
      </w:r>
      <w:r w:rsidR="00366859" w:rsidRPr="004A447D">
        <w:rPr>
          <w:rFonts w:cs="Calibri"/>
          <w:color w:val="000000"/>
          <w:sz w:val="22"/>
          <w:szCs w:val="22"/>
          <w:lang w:val="en-GB"/>
        </w:rPr>
        <w:t>a readily distinguishable level of performance, demo</w:t>
      </w:r>
      <w:r w:rsidR="00366859" w:rsidRPr="004A447D">
        <w:rPr>
          <w:rFonts w:cs="Calibri"/>
          <w:color w:val="000000"/>
          <w:sz w:val="22"/>
          <w:szCs w:val="22"/>
          <w:lang w:val="en-GB"/>
        </w:rPr>
        <w:t>n</w:t>
      </w:r>
      <w:r w:rsidR="00366859" w:rsidRPr="004A447D">
        <w:rPr>
          <w:rFonts w:cs="Calibri"/>
          <w:color w:val="000000"/>
          <w:sz w:val="22"/>
          <w:szCs w:val="22"/>
          <w:lang w:val="en-GB"/>
        </w:rPr>
        <w:t xml:space="preserve">strated through the making of a product or provision of a service, which is deemed to be worthy of recognition. </w:t>
      </w:r>
    </w:p>
    <w:p w:rsidR="00366859" w:rsidRPr="004A447D" w:rsidRDefault="00366859" w:rsidP="00366859">
      <w:pPr>
        <w:pStyle w:val="NormalWeb"/>
        <w:spacing w:before="0" w:beforeAutospacing="0" w:after="0" w:afterAutospacing="0"/>
        <w:rPr>
          <w:rFonts w:ascii="Calibri" w:hAnsi="Calibri"/>
          <w:b/>
          <w:sz w:val="22"/>
          <w:szCs w:val="22"/>
          <w:u w:val="single"/>
        </w:rPr>
      </w:pPr>
    </w:p>
    <w:p w:rsidR="003C48C9" w:rsidRPr="001E0124" w:rsidRDefault="001E0124" w:rsidP="001F0FC1">
      <w:pPr>
        <w:widowControl/>
        <w:suppressAutoHyphens w:val="0"/>
        <w:autoSpaceDN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1E0124">
        <w:rPr>
          <w:rFonts w:asciiTheme="minorHAnsi" w:hAnsiTheme="minorHAnsi" w:cs="Calibri"/>
          <w:b/>
          <w:bCs/>
          <w:sz w:val="22"/>
          <w:szCs w:val="22"/>
          <w:lang w:eastAsia="en-CA"/>
        </w:rPr>
        <w:t>Purposes</w:t>
      </w:r>
    </w:p>
    <w:p w:rsidR="00897AC3" w:rsidRDefault="00897AC3" w:rsidP="001F0FC1">
      <w:pPr>
        <w:widowControl/>
        <w:suppressAutoHyphens w:val="0"/>
        <w:autoSpaceDN/>
        <w:textAlignment w:val="auto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According to Robert Paul Wolff (A Discourse on Grading, 1969) there are three elements of student gra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>d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>ing:</w:t>
      </w:r>
    </w:p>
    <w:p w:rsidR="00B05895" w:rsidRPr="00BD39FB" w:rsidRDefault="00897AC3" w:rsidP="00BD39FB">
      <w:pPr>
        <w:pStyle w:val="ListParagraph"/>
        <w:numPr>
          <w:ilvl w:val="0"/>
          <w:numId w:val="43"/>
        </w:numPr>
        <w:suppressAutoHyphens w:val="0"/>
        <w:autoSpaceDN/>
        <w:textAlignment w:val="auto"/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F4729">
        <w:rPr>
          <w:rFonts w:asciiTheme="minorHAnsi" w:hAnsiTheme="minorHAnsi" w:cs="Calibri"/>
          <w:b/>
          <w:bCs/>
          <w:sz w:val="22"/>
          <w:szCs w:val="22"/>
          <w:lang w:eastAsia="en-CA"/>
        </w:rPr>
        <w:t>Criticism</w:t>
      </w:r>
      <w:r w:rsidR="00BD39FB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or formative assessment</w:t>
      </w:r>
      <w:r w:rsidRPr="004F4729">
        <w:rPr>
          <w:rFonts w:asciiTheme="minorHAnsi" w:hAnsiTheme="minorHAnsi" w:cs="Calibri"/>
          <w:b/>
          <w:bCs/>
          <w:sz w:val="22"/>
          <w:szCs w:val="22"/>
          <w:lang w:eastAsia="en-CA"/>
        </w:rPr>
        <w:t>,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495E6D">
        <w:rPr>
          <w:rFonts w:asciiTheme="minorHAnsi" w:hAnsiTheme="minorHAnsi" w:cs="Calibri"/>
          <w:bCs/>
          <w:sz w:val="22"/>
          <w:szCs w:val="22"/>
          <w:lang w:eastAsia="en-CA"/>
        </w:rPr>
        <w:t xml:space="preserve">sometimes called </w:t>
      </w:r>
      <w:r w:rsidR="004F4729">
        <w:rPr>
          <w:rFonts w:asciiTheme="minorHAnsi" w:hAnsiTheme="minorHAnsi" w:cs="Calibri"/>
          <w:bCs/>
          <w:sz w:val="22"/>
          <w:szCs w:val="22"/>
          <w:lang w:eastAsia="en-CA"/>
        </w:rPr>
        <w:t>analyses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and feedback, is at the heart of </w:t>
      </w:r>
      <w:r w:rsidR="000B38D6">
        <w:rPr>
          <w:rFonts w:asciiTheme="minorHAnsi" w:hAnsiTheme="minorHAnsi" w:cs="Calibri"/>
          <w:bCs/>
          <w:sz w:val="22"/>
          <w:szCs w:val="22"/>
          <w:lang w:eastAsia="en-CA"/>
        </w:rPr>
        <w:t xml:space="preserve">teaching and learning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and involves </w:t>
      </w:r>
      <w:r w:rsidR="009C4DCB">
        <w:rPr>
          <w:rFonts w:asciiTheme="minorHAnsi" w:hAnsiTheme="minorHAnsi" w:cs="Calibri"/>
          <w:bCs/>
          <w:sz w:val="22"/>
          <w:szCs w:val="22"/>
          <w:lang w:eastAsia="en-CA"/>
        </w:rPr>
        <w:t xml:space="preserve">the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give and take </w:t>
      </w:r>
      <w:r w:rsidR="004F4729">
        <w:rPr>
          <w:rFonts w:asciiTheme="minorHAnsi" w:hAnsiTheme="minorHAnsi" w:cs="Calibri"/>
          <w:bCs/>
          <w:sz w:val="22"/>
          <w:szCs w:val="22"/>
          <w:lang w:eastAsia="en-CA"/>
        </w:rPr>
        <w:t>between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teacher and learner </w:t>
      </w:r>
      <w:r w:rsidR="004F4729">
        <w:rPr>
          <w:rFonts w:asciiTheme="minorHAnsi" w:hAnsiTheme="minorHAnsi" w:cs="Calibri"/>
          <w:bCs/>
          <w:sz w:val="22"/>
          <w:szCs w:val="22"/>
          <w:lang w:eastAsia="en-CA"/>
        </w:rPr>
        <w:t>about what happened or should happen</w:t>
      </w:r>
      <w:r w:rsidR="00495E6D">
        <w:rPr>
          <w:rFonts w:asciiTheme="minorHAnsi" w:hAnsiTheme="minorHAnsi" w:cs="Calibri"/>
          <w:bCs/>
          <w:sz w:val="22"/>
          <w:szCs w:val="22"/>
          <w:lang w:eastAsia="en-CA"/>
        </w:rPr>
        <w:t xml:space="preserve"> during the learning process; assessment </w:t>
      </w:r>
      <w:r w:rsidR="00B05895" w:rsidRPr="00BD39FB">
        <w:rPr>
          <w:color w:val="000000"/>
          <w:sz w:val="23"/>
          <w:szCs w:val="23"/>
        </w:rPr>
        <w:t>focuses on learning, teaching</w:t>
      </w:r>
      <w:r w:rsidR="000B38D6">
        <w:rPr>
          <w:color w:val="000000"/>
          <w:sz w:val="23"/>
          <w:szCs w:val="23"/>
        </w:rPr>
        <w:t xml:space="preserve">, </w:t>
      </w:r>
      <w:r w:rsidR="00B05895" w:rsidRPr="00BD39FB">
        <w:rPr>
          <w:color w:val="000000"/>
          <w:sz w:val="23"/>
          <w:szCs w:val="23"/>
        </w:rPr>
        <w:t>outcomes</w:t>
      </w:r>
      <w:r w:rsidR="000B38D6">
        <w:rPr>
          <w:color w:val="000000"/>
          <w:sz w:val="23"/>
          <w:szCs w:val="23"/>
        </w:rPr>
        <w:t xml:space="preserve">, </w:t>
      </w:r>
      <w:r w:rsidR="00495E6D">
        <w:rPr>
          <w:color w:val="000000"/>
          <w:sz w:val="23"/>
          <w:szCs w:val="23"/>
        </w:rPr>
        <w:t>competencies, skills or even the acquisition of knowledge</w:t>
      </w:r>
      <w:r w:rsidR="00B05895" w:rsidRPr="00BD39FB">
        <w:rPr>
          <w:color w:val="000000"/>
          <w:sz w:val="23"/>
          <w:szCs w:val="23"/>
        </w:rPr>
        <w:t xml:space="preserve">. </w:t>
      </w:r>
      <w:r w:rsidR="00495E6D">
        <w:rPr>
          <w:color w:val="000000"/>
          <w:sz w:val="23"/>
          <w:szCs w:val="23"/>
        </w:rPr>
        <w:t xml:space="preserve">This kind of assessment </w:t>
      </w:r>
      <w:r w:rsidR="00B05895" w:rsidRPr="00BD39FB">
        <w:rPr>
          <w:color w:val="000000"/>
          <w:sz w:val="23"/>
          <w:szCs w:val="23"/>
        </w:rPr>
        <w:t>provides information for improving learning and teaching</w:t>
      </w:r>
      <w:r w:rsidR="00495E6D">
        <w:rPr>
          <w:color w:val="000000"/>
          <w:sz w:val="23"/>
          <w:szCs w:val="23"/>
        </w:rPr>
        <w:t xml:space="preserve"> and is an </w:t>
      </w:r>
      <w:r w:rsidR="00B05895" w:rsidRPr="00BD39FB">
        <w:rPr>
          <w:color w:val="000000"/>
          <w:sz w:val="23"/>
          <w:szCs w:val="23"/>
        </w:rPr>
        <w:t xml:space="preserve">interactive process between student and </w:t>
      </w:r>
      <w:r w:rsidR="00495E6D">
        <w:rPr>
          <w:color w:val="000000"/>
          <w:sz w:val="23"/>
          <w:szCs w:val="23"/>
        </w:rPr>
        <w:t xml:space="preserve">teacher designed to inform </w:t>
      </w:r>
      <w:r w:rsidR="000B38D6">
        <w:rPr>
          <w:color w:val="000000"/>
          <w:sz w:val="23"/>
          <w:szCs w:val="23"/>
        </w:rPr>
        <w:t xml:space="preserve">both learner and teacher </w:t>
      </w:r>
      <w:r w:rsidR="00B05895" w:rsidRPr="00BD39FB">
        <w:rPr>
          <w:color w:val="000000"/>
          <w:sz w:val="23"/>
          <w:szCs w:val="23"/>
        </w:rPr>
        <w:t>how well their students are learning what t</w:t>
      </w:r>
      <w:r w:rsidR="000B38D6">
        <w:rPr>
          <w:color w:val="000000"/>
          <w:sz w:val="23"/>
          <w:szCs w:val="23"/>
        </w:rPr>
        <w:t xml:space="preserve">eachers are </w:t>
      </w:r>
      <w:r w:rsidR="00B05895" w:rsidRPr="00BD39FB">
        <w:rPr>
          <w:color w:val="000000"/>
          <w:sz w:val="23"/>
          <w:szCs w:val="23"/>
        </w:rPr>
        <w:t xml:space="preserve">teaching. The information is used by </w:t>
      </w:r>
      <w:r w:rsidR="00495E6D">
        <w:rPr>
          <w:color w:val="000000"/>
          <w:sz w:val="23"/>
          <w:szCs w:val="23"/>
        </w:rPr>
        <w:t>teachers to make changes in what will be taught next and when, where, how and even why</w:t>
      </w:r>
      <w:r w:rsidR="0079592F">
        <w:rPr>
          <w:color w:val="000000"/>
          <w:sz w:val="23"/>
          <w:szCs w:val="23"/>
        </w:rPr>
        <w:t>.  It is co</w:t>
      </w:r>
      <w:r w:rsidR="0079592F">
        <w:rPr>
          <w:color w:val="000000"/>
          <w:sz w:val="23"/>
          <w:szCs w:val="23"/>
        </w:rPr>
        <w:t>n</w:t>
      </w:r>
      <w:r w:rsidR="0079592F">
        <w:rPr>
          <w:color w:val="000000"/>
          <w:sz w:val="23"/>
          <w:szCs w:val="23"/>
        </w:rPr>
        <w:t>sidered feedback to students, shared fully and probably confidentially, unique to each lear</w:t>
      </w:r>
      <w:r w:rsidR="0079592F">
        <w:rPr>
          <w:color w:val="000000"/>
          <w:sz w:val="23"/>
          <w:szCs w:val="23"/>
        </w:rPr>
        <w:t>n</w:t>
      </w:r>
      <w:r w:rsidR="0079592F">
        <w:rPr>
          <w:color w:val="000000"/>
          <w:sz w:val="23"/>
          <w:szCs w:val="23"/>
        </w:rPr>
        <w:t>er, course or incident based and sometimes anonym</w:t>
      </w:r>
      <w:r w:rsidR="000B38D6">
        <w:rPr>
          <w:color w:val="000000"/>
          <w:sz w:val="23"/>
          <w:szCs w:val="23"/>
        </w:rPr>
        <w:t>o</w:t>
      </w:r>
      <w:r w:rsidR="0079592F">
        <w:rPr>
          <w:color w:val="000000"/>
          <w:sz w:val="23"/>
          <w:szCs w:val="23"/>
        </w:rPr>
        <w:t>us and not connected to passing or grading.</w:t>
      </w:r>
    </w:p>
    <w:p w:rsidR="00E27AFF" w:rsidRPr="00E27AFF" w:rsidRDefault="00897AC3" w:rsidP="00E27AFF">
      <w:pPr>
        <w:pStyle w:val="ListParagraph"/>
        <w:numPr>
          <w:ilvl w:val="0"/>
          <w:numId w:val="43"/>
        </w:numPr>
        <w:suppressAutoHyphens w:val="0"/>
        <w:autoSpaceDN/>
        <w:textAlignment w:val="auto"/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D30480">
        <w:rPr>
          <w:rFonts w:asciiTheme="minorHAnsi" w:hAnsiTheme="minorHAnsi" w:cs="Calibri"/>
          <w:b/>
          <w:bCs/>
          <w:sz w:val="22"/>
          <w:szCs w:val="22"/>
          <w:lang w:eastAsia="en-CA"/>
        </w:rPr>
        <w:t>Evaluation</w:t>
      </w:r>
      <w:r w:rsidR="00BD39FB" w:rsidRPr="00D30480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or summative assessment</w:t>
      </w:r>
      <w:r w:rsidR="0079592F" w:rsidRPr="00D30480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</w:t>
      </w:r>
      <w:r w:rsidR="0079592F" w:rsidRPr="000B38D6">
        <w:rPr>
          <w:rFonts w:asciiTheme="minorHAnsi" w:hAnsiTheme="minorHAnsi" w:cs="Calibri"/>
          <w:bCs/>
          <w:sz w:val="22"/>
          <w:szCs w:val="22"/>
          <w:lang w:eastAsia="en-CA"/>
        </w:rPr>
        <w:t xml:space="preserve">is used to </w:t>
      </w:r>
      <w:r w:rsidRPr="000B38D6">
        <w:rPr>
          <w:rFonts w:asciiTheme="minorHAnsi" w:hAnsiTheme="minorHAnsi" w:cs="Calibri"/>
          <w:bCs/>
          <w:sz w:val="22"/>
          <w:szCs w:val="22"/>
          <w:lang w:eastAsia="en-CA"/>
        </w:rPr>
        <w:t>e</w:t>
      </w:r>
      <w:r w:rsidRPr="00D30480">
        <w:rPr>
          <w:rFonts w:asciiTheme="minorHAnsi" w:hAnsiTheme="minorHAnsi" w:cs="Calibri"/>
          <w:bCs/>
          <w:sz w:val="22"/>
          <w:szCs w:val="22"/>
          <w:lang w:eastAsia="en-CA"/>
        </w:rPr>
        <w:t xml:space="preserve">stablish a person’s level </w:t>
      </w:r>
      <w:r w:rsidR="0079592F" w:rsidRPr="00D30480">
        <w:rPr>
          <w:rFonts w:asciiTheme="minorHAnsi" w:hAnsiTheme="minorHAnsi" w:cs="Calibri"/>
          <w:bCs/>
          <w:sz w:val="22"/>
          <w:szCs w:val="22"/>
          <w:lang w:eastAsia="en-CA"/>
        </w:rPr>
        <w:t xml:space="preserve">or grade </w:t>
      </w:r>
      <w:r w:rsidRPr="00D30480">
        <w:rPr>
          <w:rFonts w:asciiTheme="minorHAnsi" w:hAnsiTheme="minorHAnsi" w:cs="Calibri"/>
          <w:bCs/>
          <w:sz w:val="22"/>
          <w:szCs w:val="22"/>
          <w:lang w:eastAsia="en-CA"/>
        </w:rPr>
        <w:t>in a subject or field</w:t>
      </w:r>
      <w:r w:rsidR="0079592F" w:rsidRPr="00D30480">
        <w:rPr>
          <w:rFonts w:asciiTheme="minorHAnsi" w:hAnsiTheme="minorHAnsi" w:cs="Calibri"/>
          <w:bCs/>
          <w:sz w:val="22"/>
          <w:szCs w:val="22"/>
          <w:lang w:eastAsia="en-CA"/>
        </w:rPr>
        <w:t xml:space="preserve">.  </w:t>
      </w:r>
      <w:r w:rsidR="00B05895" w:rsidRPr="00D30480">
        <w:rPr>
          <w:rFonts w:ascii="Times New Roman" w:hAnsi="Times New Roman"/>
          <w:bCs/>
          <w:color w:val="000000"/>
          <w:sz w:val="23"/>
          <w:szCs w:val="23"/>
        </w:rPr>
        <w:t>Evaluation</w:t>
      </w:r>
      <w:r w:rsidR="00D30480">
        <w:rPr>
          <w:rFonts w:ascii="Times New Roman" w:hAnsi="Times New Roman"/>
          <w:bCs/>
          <w:color w:val="000000"/>
          <w:sz w:val="23"/>
          <w:szCs w:val="23"/>
        </w:rPr>
        <w:t xml:space="preserve"> is criterion referenced</w:t>
      </w:r>
      <w:r w:rsidR="000B38D6">
        <w:rPr>
          <w:rFonts w:ascii="Times New Roman" w:hAnsi="Times New Roman"/>
          <w:bCs/>
          <w:color w:val="000000"/>
          <w:sz w:val="23"/>
          <w:szCs w:val="23"/>
        </w:rPr>
        <w:t xml:space="preserve">, </w:t>
      </w:r>
      <w:r w:rsidR="00B05895" w:rsidRPr="00D30480">
        <w:rPr>
          <w:rFonts w:ascii="Times New Roman" w:hAnsi="Times New Roman"/>
          <w:color w:val="000000"/>
          <w:sz w:val="23"/>
          <w:szCs w:val="23"/>
        </w:rPr>
        <w:t>focuse</w:t>
      </w:r>
      <w:r w:rsidR="000B38D6">
        <w:rPr>
          <w:rFonts w:ascii="Times New Roman" w:hAnsi="Times New Roman"/>
          <w:color w:val="000000"/>
          <w:sz w:val="23"/>
          <w:szCs w:val="23"/>
        </w:rPr>
        <w:t>d</w:t>
      </w:r>
      <w:r w:rsidR="00B05895" w:rsidRPr="00D30480">
        <w:rPr>
          <w:rFonts w:ascii="Times New Roman" w:hAnsi="Times New Roman"/>
          <w:color w:val="000000"/>
          <w:sz w:val="23"/>
          <w:szCs w:val="23"/>
        </w:rPr>
        <w:t xml:space="preserve"> on </w:t>
      </w:r>
      <w:r w:rsidR="0079592F" w:rsidRPr="00D30480">
        <w:rPr>
          <w:rFonts w:ascii="Times New Roman" w:hAnsi="Times New Roman"/>
          <w:color w:val="000000"/>
          <w:sz w:val="23"/>
          <w:szCs w:val="23"/>
        </w:rPr>
        <w:t xml:space="preserve">establishing a level of achievement </w:t>
      </w:r>
      <w:r w:rsidR="00B05895" w:rsidRPr="00D30480">
        <w:rPr>
          <w:rFonts w:ascii="Times New Roman" w:hAnsi="Times New Roman"/>
          <w:color w:val="000000"/>
          <w:sz w:val="23"/>
          <w:szCs w:val="23"/>
        </w:rPr>
        <w:t xml:space="preserve">and may </w:t>
      </w:r>
      <w:r w:rsidR="0079592F" w:rsidRPr="00D30480">
        <w:rPr>
          <w:rFonts w:ascii="Times New Roman" w:hAnsi="Times New Roman"/>
          <w:color w:val="000000"/>
          <w:sz w:val="23"/>
          <w:szCs w:val="23"/>
        </w:rPr>
        <w:t xml:space="preserve">take into account more than </w:t>
      </w:r>
      <w:r w:rsidR="00B05895" w:rsidRPr="00D30480">
        <w:rPr>
          <w:rFonts w:ascii="Times New Roman" w:hAnsi="Times New Roman"/>
          <w:color w:val="000000"/>
          <w:sz w:val="23"/>
          <w:szCs w:val="23"/>
        </w:rPr>
        <w:t>course content</w:t>
      </w:r>
      <w:r w:rsidR="0079592F" w:rsidRPr="00D30480">
        <w:rPr>
          <w:rFonts w:ascii="Times New Roman" w:hAnsi="Times New Roman"/>
          <w:color w:val="000000"/>
          <w:sz w:val="23"/>
          <w:szCs w:val="23"/>
        </w:rPr>
        <w:t xml:space="preserve"> and academic success depending on</w:t>
      </w:r>
      <w:r w:rsidR="00D30480">
        <w:rPr>
          <w:rFonts w:ascii="Times New Roman" w:hAnsi="Times New Roman"/>
          <w:color w:val="000000"/>
          <w:sz w:val="23"/>
          <w:szCs w:val="23"/>
        </w:rPr>
        <w:t xml:space="preserve"> </w:t>
      </w:r>
      <w:r w:rsidR="000B38D6">
        <w:rPr>
          <w:rFonts w:ascii="Times New Roman" w:hAnsi="Times New Roman"/>
          <w:color w:val="000000"/>
          <w:sz w:val="23"/>
          <w:szCs w:val="23"/>
        </w:rPr>
        <w:t>its pu</w:t>
      </w:r>
      <w:r w:rsidR="000B38D6">
        <w:rPr>
          <w:rFonts w:ascii="Times New Roman" w:hAnsi="Times New Roman"/>
          <w:color w:val="000000"/>
          <w:sz w:val="23"/>
          <w:szCs w:val="23"/>
        </w:rPr>
        <w:t>r</w:t>
      </w:r>
      <w:r w:rsidR="000B38D6">
        <w:rPr>
          <w:rFonts w:ascii="Times New Roman" w:hAnsi="Times New Roman"/>
          <w:color w:val="000000"/>
          <w:sz w:val="23"/>
          <w:szCs w:val="23"/>
        </w:rPr>
        <w:t>pose</w:t>
      </w:r>
      <w:r w:rsidR="00BC6B18">
        <w:rPr>
          <w:rFonts w:ascii="Times New Roman" w:hAnsi="Times New Roman"/>
          <w:color w:val="000000"/>
          <w:sz w:val="23"/>
          <w:szCs w:val="23"/>
        </w:rPr>
        <w:t xml:space="preserve"> including </w:t>
      </w:r>
      <w:r w:rsidR="00B05895" w:rsidRPr="00D30480">
        <w:rPr>
          <w:rFonts w:ascii="Times New Roman" w:hAnsi="Times New Roman"/>
          <w:color w:val="000000"/>
          <w:sz w:val="23"/>
          <w:szCs w:val="23"/>
        </w:rPr>
        <w:t xml:space="preserve">discussion, cooperation, attendance, </w:t>
      </w:r>
      <w:r w:rsidR="00BC6B18">
        <w:rPr>
          <w:rFonts w:ascii="Times New Roman" w:hAnsi="Times New Roman"/>
          <w:color w:val="000000"/>
          <w:sz w:val="23"/>
          <w:szCs w:val="23"/>
        </w:rPr>
        <w:t>presentation, etc.</w:t>
      </w:r>
      <w:r w:rsidR="0079592F" w:rsidRPr="00D30480">
        <w:rPr>
          <w:rFonts w:ascii="Times New Roman" w:hAnsi="Times New Roman"/>
          <w:color w:val="000000"/>
          <w:sz w:val="23"/>
          <w:szCs w:val="23"/>
        </w:rPr>
        <w:t xml:space="preserve"> </w:t>
      </w:r>
    </w:p>
    <w:p w:rsidR="000B38D6" w:rsidRPr="000B38D6" w:rsidRDefault="004F4729" w:rsidP="000B38D6">
      <w:pPr>
        <w:pStyle w:val="ListParagraph"/>
        <w:numPr>
          <w:ilvl w:val="0"/>
          <w:numId w:val="43"/>
        </w:numPr>
        <w:suppressAutoHyphens w:val="0"/>
        <w:autoSpaceDN/>
        <w:textAlignment w:val="auto"/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E27AFF">
        <w:rPr>
          <w:rFonts w:asciiTheme="minorHAnsi" w:hAnsiTheme="minorHAnsi" w:cs="Calibri"/>
          <w:b/>
          <w:bCs/>
          <w:sz w:val="22"/>
          <w:szCs w:val="22"/>
          <w:lang w:eastAsia="en-CA"/>
        </w:rPr>
        <w:t>Ranking</w:t>
      </w:r>
      <w:r w:rsidRPr="00E27AFF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BC6B18">
        <w:rPr>
          <w:rFonts w:asciiTheme="minorHAnsi" w:hAnsiTheme="minorHAnsi" w:cs="Calibri"/>
          <w:bCs/>
          <w:sz w:val="22"/>
          <w:szCs w:val="22"/>
          <w:lang w:eastAsia="en-CA"/>
        </w:rPr>
        <w:t>involves</w:t>
      </w:r>
      <w:r w:rsidR="000B38D6">
        <w:rPr>
          <w:rFonts w:asciiTheme="minorHAnsi" w:hAnsiTheme="minorHAnsi" w:cs="Calibri"/>
          <w:bCs/>
          <w:sz w:val="22"/>
          <w:szCs w:val="22"/>
          <w:lang w:eastAsia="en-CA"/>
        </w:rPr>
        <w:t xml:space="preserve"> measuring </w:t>
      </w:r>
      <w:proofErr w:type="spellStart"/>
      <w:r w:rsidR="00BC6B18">
        <w:rPr>
          <w:rFonts w:asciiTheme="minorHAnsi" w:hAnsiTheme="minorHAnsi" w:cs="Calibri"/>
          <w:bCs/>
          <w:sz w:val="22"/>
          <w:szCs w:val="22"/>
          <w:lang w:eastAsia="en-CA"/>
        </w:rPr>
        <w:t>hiw</w:t>
      </w:r>
      <w:proofErr w:type="spellEnd"/>
      <w:r w:rsidR="00BC6B18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Pr="00E27AFF">
        <w:rPr>
          <w:rFonts w:asciiTheme="minorHAnsi" w:hAnsiTheme="minorHAnsi" w:cs="Calibri"/>
          <w:bCs/>
          <w:sz w:val="22"/>
          <w:szCs w:val="22"/>
          <w:lang w:eastAsia="en-CA"/>
        </w:rPr>
        <w:t>one</w:t>
      </w:r>
      <w:r w:rsidR="000B38D6">
        <w:rPr>
          <w:rFonts w:asciiTheme="minorHAnsi" w:hAnsiTheme="minorHAnsi" w:cs="Calibri"/>
          <w:bCs/>
          <w:sz w:val="22"/>
          <w:szCs w:val="22"/>
          <w:lang w:eastAsia="en-CA"/>
        </w:rPr>
        <w:t xml:space="preserve"> person</w:t>
      </w:r>
      <w:r w:rsidRPr="000B38D6">
        <w:rPr>
          <w:rFonts w:asciiTheme="minorHAnsi" w:hAnsiTheme="minorHAnsi" w:cs="Calibri"/>
          <w:bCs/>
          <w:sz w:val="22"/>
          <w:szCs w:val="22"/>
          <w:lang w:eastAsia="en-CA"/>
        </w:rPr>
        <w:t xml:space="preserve"> stacks up against others of the same age, number of years of study, in other countries</w:t>
      </w:r>
      <w:r w:rsidR="00BC6B18">
        <w:rPr>
          <w:rFonts w:asciiTheme="minorHAnsi" w:hAnsiTheme="minorHAnsi" w:cs="Calibri"/>
          <w:bCs/>
          <w:sz w:val="22"/>
          <w:szCs w:val="22"/>
          <w:lang w:eastAsia="en-CA"/>
        </w:rPr>
        <w:t xml:space="preserve">; ranking </w:t>
      </w:r>
      <w:r w:rsidR="000B38D6">
        <w:rPr>
          <w:rFonts w:asciiTheme="minorHAnsi" w:hAnsiTheme="minorHAnsi" w:cs="Calibri"/>
          <w:bCs/>
          <w:sz w:val="22"/>
          <w:szCs w:val="22"/>
          <w:lang w:eastAsia="en-CA"/>
        </w:rPr>
        <w:t xml:space="preserve">serves a number </w:t>
      </w:r>
      <w:r w:rsidR="00E27AFF" w:rsidRPr="000B38D6">
        <w:rPr>
          <w:rFonts w:ascii="Helvetica" w:hAnsi="Helvetica"/>
          <w:sz w:val="20"/>
          <w:szCs w:val="20"/>
          <w:lang w:val="en"/>
        </w:rPr>
        <w:t>of functions in an educational system including accountability, gate-keeping, instructional diagnosis and monitoring of student achiev</w:t>
      </w:r>
      <w:r w:rsidR="00E27AFF" w:rsidRPr="000B38D6">
        <w:rPr>
          <w:rFonts w:ascii="Helvetica" w:hAnsi="Helvetica"/>
          <w:sz w:val="20"/>
          <w:szCs w:val="20"/>
          <w:lang w:val="en"/>
        </w:rPr>
        <w:t>e</w:t>
      </w:r>
      <w:r w:rsidR="00E27AFF" w:rsidRPr="000B38D6">
        <w:rPr>
          <w:rFonts w:ascii="Helvetica" w:hAnsi="Helvetica"/>
          <w:sz w:val="20"/>
          <w:szCs w:val="20"/>
          <w:lang w:val="en"/>
        </w:rPr>
        <w:t>ment</w:t>
      </w:r>
      <w:r w:rsidR="000B38D6">
        <w:rPr>
          <w:rFonts w:ascii="Helvetica" w:hAnsi="Helvetica"/>
          <w:sz w:val="20"/>
          <w:szCs w:val="20"/>
          <w:lang w:val="en"/>
        </w:rPr>
        <w:t xml:space="preserve">.  </w:t>
      </w:r>
    </w:p>
    <w:p w:rsidR="000B38D6" w:rsidRDefault="000B38D6" w:rsidP="000B38D6">
      <w:pPr>
        <w:suppressAutoHyphens w:val="0"/>
        <w:autoSpaceDN/>
        <w:textAlignment w:val="auto"/>
        <w:rPr>
          <w:rFonts w:ascii="Helvetica" w:hAnsi="Helvetica"/>
          <w:sz w:val="20"/>
          <w:szCs w:val="20"/>
          <w:lang w:val="en"/>
        </w:rPr>
      </w:pPr>
    </w:p>
    <w:p w:rsidR="004A447D" w:rsidRDefault="004A447D" w:rsidP="003C48C9">
      <w:pPr>
        <w:widowControl/>
        <w:suppressAutoHyphens w:val="0"/>
        <w:autoSpaceDN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1E0124" w:rsidRDefault="001E0124" w:rsidP="003C48C9">
      <w:pPr>
        <w:widowControl/>
        <w:suppressAutoHyphens w:val="0"/>
        <w:autoSpaceDN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1E0124">
        <w:rPr>
          <w:rFonts w:asciiTheme="minorHAnsi" w:hAnsiTheme="minorHAnsi" w:cs="Calibri"/>
          <w:b/>
          <w:bCs/>
          <w:sz w:val="22"/>
          <w:szCs w:val="22"/>
          <w:lang w:eastAsia="en-CA"/>
        </w:rPr>
        <w:lastRenderedPageBreak/>
        <w:t>L</w:t>
      </w:r>
      <w:r w:rsidR="003C48C9" w:rsidRPr="001E0124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evels of </w:t>
      </w: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>achievement</w:t>
      </w:r>
    </w:p>
    <w:p w:rsidR="00B20F78" w:rsidRDefault="00A60B7C" w:rsidP="003C48C9">
      <w:pPr>
        <w:widowControl/>
        <w:suppressAutoHyphens w:val="0"/>
        <w:autoSpaceDN/>
        <w:textAlignment w:val="auto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It is not</w:t>
      </w:r>
      <w:r w:rsidR="00B20F78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>unusual to designate a number of levels of achievement within a subject or field</w:t>
      </w:r>
      <w:r w:rsidR="00B20F78">
        <w:rPr>
          <w:rFonts w:asciiTheme="minorHAnsi" w:hAnsiTheme="minorHAnsi" w:cs="Calibri"/>
          <w:bCs/>
          <w:sz w:val="22"/>
          <w:szCs w:val="22"/>
          <w:lang w:eastAsia="en-CA"/>
        </w:rPr>
        <w:t xml:space="preserve">; some liken it to rest camps in climbing a mountain, certain elevations bot also logical stopping points where one may recharge before </w:t>
      </w:r>
      <w:proofErr w:type="spellStart"/>
      <w:r w:rsidR="00B20F78">
        <w:rPr>
          <w:rFonts w:asciiTheme="minorHAnsi" w:hAnsiTheme="minorHAnsi" w:cs="Calibri"/>
          <w:bCs/>
          <w:sz w:val="22"/>
          <w:szCs w:val="22"/>
          <w:lang w:eastAsia="en-CA"/>
        </w:rPr>
        <w:t>yhe</w:t>
      </w:r>
      <w:proofErr w:type="spellEnd"/>
      <w:r w:rsidR="00B20F78">
        <w:rPr>
          <w:rFonts w:asciiTheme="minorHAnsi" w:hAnsiTheme="minorHAnsi" w:cs="Calibri"/>
          <w:bCs/>
          <w:sz w:val="22"/>
          <w:szCs w:val="22"/>
          <w:lang w:eastAsia="en-CA"/>
        </w:rPr>
        <w:t xml:space="preserve"> next leg of the climb.  Grades serve that purpose but they </w:t>
      </w:r>
      <w:proofErr w:type="spellStart"/>
      <w:r w:rsidR="00B20F78">
        <w:rPr>
          <w:rFonts w:asciiTheme="minorHAnsi" w:hAnsiTheme="minorHAnsi" w:cs="Calibri"/>
          <w:bCs/>
          <w:sz w:val="22"/>
          <w:szCs w:val="22"/>
          <w:lang w:eastAsia="en-CA"/>
        </w:rPr>
        <w:t>atr</w:t>
      </w:r>
      <w:proofErr w:type="spellEnd"/>
      <w:r w:rsidR="00B20F78">
        <w:rPr>
          <w:rFonts w:asciiTheme="minorHAnsi" w:hAnsiTheme="minorHAnsi" w:cs="Calibri"/>
          <w:bCs/>
          <w:sz w:val="22"/>
          <w:szCs w:val="22"/>
          <w:lang w:eastAsia="en-CA"/>
        </w:rPr>
        <w:t xml:space="preserve"> predicate on the age of </w:t>
      </w:r>
      <w:proofErr w:type="spellStart"/>
      <w:r w:rsidR="00B20F78">
        <w:rPr>
          <w:rFonts w:asciiTheme="minorHAnsi" w:hAnsiTheme="minorHAnsi" w:cs="Calibri"/>
          <w:bCs/>
          <w:sz w:val="22"/>
          <w:szCs w:val="22"/>
          <w:lang w:eastAsia="en-CA"/>
        </w:rPr>
        <w:t>tlearners</w:t>
      </w:r>
      <w:proofErr w:type="spellEnd"/>
      <w:r w:rsidR="00B20F78">
        <w:rPr>
          <w:rFonts w:asciiTheme="minorHAnsi" w:hAnsiTheme="minorHAnsi" w:cs="Calibri"/>
          <w:bCs/>
          <w:sz w:val="22"/>
          <w:szCs w:val="22"/>
          <w:lang w:eastAsia="en-CA"/>
        </w:rPr>
        <w:t xml:space="preserve"> rather that the </w:t>
      </w:r>
    </w:p>
    <w:p w:rsidR="00B20F78" w:rsidRDefault="00B20F78" w:rsidP="003C48C9">
      <w:pPr>
        <w:widowControl/>
        <w:suppressAutoHyphens w:val="0"/>
        <w:autoSpaceDN/>
        <w:textAlignment w:val="auto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9C4DCB" w:rsidRPr="001E0124" w:rsidRDefault="009C4DCB" w:rsidP="001F0FC1">
      <w:pPr>
        <w:widowControl/>
        <w:suppressAutoHyphens w:val="0"/>
        <w:autoSpaceDN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1E0124">
        <w:rPr>
          <w:rFonts w:asciiTheme="minorHAnsi" w:hAnsiTheme="minorHAnsi" w:cs="Calibri"/>
          <w:b/>
          <w:bCs/>
          <w:sz w:val="22"/>
          <w:szCs w:val="22"/>
          <w:lang w:eastAsia="en-CA"/>
        </w:rPr>
        <w:t>Who measures</w:t>
      </w:r>
      <w:r w:rsidR="00BC6B18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what?</w:t>
      </w:r>
    </w:p>
    <w:p w:rsidR="001314A5" w:rsidRPr="001314A5" w:rsidRDefault="001314A5" w:rsidP="001314A5">
      <w:pPr>
        <w:rPr>
          <w:rFonts w:asciiTheme="minorHAnsi" w:hAnsiTheme="minorHAnsi"/>
          <w:sz w:val="22"/>
          <w:szCs w:val="22"/>
          <w:lang w:val="en-US"/>
        </w:rPr>
      </w:pPr>
      <w:r w:rsidRPr="00E27AFF">
        <w:rPr>
          <w:rFonts w:asciiTheme="minorHAnsi" w:hAnsiTheme="minorHAnsi"/>
          <w:sz w:val="22"/>
          <w:szCs w:val="22"/>
          <w:lang w:val="en-US"/>
        </w:rPr>
        <w:t>The role of a teacher is to teach, to help students learn new skills and to increase levels of performance in existing skills</w:t>
      </w:r>
      <w:r w:rsidR="00BC6B18">
        <w:rPr>
          <w:rFonts w:asciiTheme="minorHAnsi" w:hAnsiTheme="minorHAnsi"/>
          <w:sz w:val="22"/>
          <w:szCs w:val="22"/>
          <w:lang w:val="en-US"/>
        </w:rPr>
        <w:t>, to gain new knowledge or change attitudes</w:t>
      </w:r>
      <w:r w:rsidRPr="00E27AFF">
        <w:rPr>
          <w:rFonts w:asciiTheme="minorHAnsi" w:hAnsiTheme="minorHAnsi"/>
          <w:sz w:val="22"/>
          <w:szCs w:val="22"/>
          <w:lang w:val="en-US"/>
        </w:rPr>
        <w:t xml:space="preserve">.  As part of the instructional process, teachers gather information from all sources and, based on the findings, design new strategies to help learners with their learning. </w:t>
      </w:r>
      <w:r w:rsidR="00BC6B18">
        <w:rPr>
          <w:rFonts w:asciiTheme="minorHAnsi" w:hAnsiTheme="minorHAnsi"/>
          <w:sz w:val="22"/>
          <w:szCs w:val="22"/>
          <w:lang w:val="en-US"/>
        </w:rPr>
        <w:t xml:space="preserve">It can be argued that </w:t>
      </w:r>
      <w:r w:rsidR="00E27AFF">
        <w:rPr>
          <w:rFonts w:asciiTheme="minorHAnsi" w:hAnsiTheme="minorHAnsi"/>
          <w:sz w:val="22"/>
          <w:szCs w:val="22"/>
          <w:lang w:val="en-US"/>
        </w:rPr>
        <w:t>that a</w:t>
      </w:r>
      <w:r w:rsidRPr="001314A5">
        <w:rPr>
          <w:rFonts w:asciiTheme="minorHAnsi" w:hAnsiTheme="minorHAnsi"/>
          <w:sz w:val="22"/>
          <w:szCs w:val="22"/>
          <w:lang w:val="en-US"/>
        </w:rPr>
        <w:t>ssessing students for the purpose of assigning levels of proficiency and ranking are not teaching functions, in fact, may not even be an education function, and represent a conflict of interest between teacher and student</w:t>
      </w:r>
      <w:r w:rsidR="00BC6B18">
        <w:rPr>
          <w:rFonts w:asciiTheme="minorHAnsi" w:hAnsiTheme="minorHAnsi"/>
          <w:sz w:val="22"/>
          <w:szCs w:val="22"/>
          <w:lang w:val="en-US"/>
        </w:rPr>
        <w:t xml:space="preserve">.  For these reasons, </w:t>
      </w:r>
      <w:r w:rsidR="00A60B7C">
        <w:rPr>
          <w:rFonts w:asciiTheme="minorHAnsi" w:hAnsiTheme="minorHAnsi"/>
          <w:sz w:val="22"/>
          <w:szCs w:val="22"/>
          <w:lang w:val="en-US"/>
        </w:rPr>
        <w:t xml:space="preserve">most sectors and </w:t>
      </w:r>
      <w:r w:rsidR="00BC6B18">
        <w:rPr>
          <w:rFonts w:asciiTheme="minorHAnsi" w:hAnsiTheme="minorHAnsi"/>
          <w:sz w:val="22"/>
          <w:szCs w:val="22"/>
          <w:lang w:val="en-US"/>
        </w:rPr>
        <w:t>many educational organizations separate the teaching and the g</w:t>
      </w:r>
      <w:r w:rsidR="00A60B7C">
        <w:rPr>
          <w:rFonts w:asciiTheme="minorHAnsi" w:hAnsiTheme="minorHAnsi"/>
          <w:sz w:val="22"/>
          <w:szCs w:val="22"/>
          <w:lang w:val="en-US"/>
        </w:rPr>
        <w:t xml:space="preserve">rading functions; apprenticeship, International baccalaureate program, qualification authorities, music and other are </w:t>
      </w:r>
      <w:proofErr w:type="spellStart"/>
      <w:r w:rsidR="00A60B7C">
        <w:rPr>
          <w:rFonts w:asciiTheme="minorHAnsi" w:hAnsiTheme="minorHAnsi"/>
          <w:sz w:val="22"/>
          <w:szCs w:val="22"/>
          <w:lang w:val="en-US"/>
        </w:rPr>
        <w:t>exmples</w:t>
      </w:r>
      <w:proofErr w:type="spellEnd"/>
      <w:r w:rsidR="00A60B7C">
        <w:rPr>
          <w:rFonts w:asciiTheme="minorHAnsi" w:hAnsiTheme="minorHAnsi"/>
          <w:sz w:val="22"/>
          <w:szCs w:val="22"/>
          <w:lang w:val="en-US"/>
        </w:rPr>
        <w:t xml:space="preserve"> of the latter approach.</w:t>
      </w:r>
    </w:p>
    <w:p w:rsidR="001314A5" w:rsidRPr="000E1AED" w:rsidRDefault="001314A5" w:rsidP="001314A5">
      <w:pPr>
        <w:pStyle w:val="Standard"/>
        <w:rPr>
          <w:rFonts w:ascii="Calibri" w:hAnsi="Calibri"/>
          <w:b/>
          <w:sz w:val="16"/>
          <w:szCs w:val="16"/>
        </w:rPr>
      </w:pPr>
    </w:p>
    <w:p w:rsidR="00DB4432" w:rsidRPr="004A447D" w:rsidRDefault="00E811F9" w:rsidP="004A447D">
      <w:pPr>
        <w:rPr>
          <w:rFonts w:asciiTheme="minorHAnsi" w:hAnsiTheme="minorHAnsi"/>
          <w:b/>
          <w:sz w:val="22"/>
          <w:szCs w:val="22"/>
          <w:lang w:val="en-US"/>
        </w:rPr>
      </w:pPr>
      <w:bookmarkStart w:id="0" w:name="_GoBack"/>
      <w:bookmarkEnd w:id="0"/>
      <w:r w:rsidRPr="004A447D">
        <w:rPr>
          <w:rFonts w:asciiTheme="minorHAnsi" w:hAnsiTheme="minorHAnsi"/>
          <w:b/>
          <w:sz w:val="22"/>
          <w:szCs w:val="22"/>
          <w:lang w:val="en-US"/>
        </w:rPr>
        <w:t xml:space="preserve">Reporting </w:t>
      </w:r>
      <w:proofErr w:type="gramStart"/>
      <w:r w:rsidRPr="004A447D">
        <w:rPr>
          <w:rFonts w:asciiTheme="minorHAnsi" w:hAnsiTheme="minorHAnsi"/>
          <w:b/>
          <w:sz w:val="22"/>
          <w:szCs w:val="22"/>
          <w:lang w:val="en-US"/>
        </w:rPr>
        <w:t>achievement</w:t>
      </w:r>
      <w:r w:rsidR="003C48C9" w:rsidRPr="004A447D">
        <w:rPr>
          <w:rFonts w:asciiTheme="minorHAnsi" w:hAnsiTheme="minorHAnsi"/>
          <w:b/>
          <w:sz w:val="22"/>
          <w:szCs w:val="22"/>
          <w:lang w:val="en-US"/>
        </w:rPr>
        <w:t xml:space="preserve">  </w:t>
      </w:r>
      <w:r w:rsidRPr="004A447D">
        <w:rPr>
          <w:rFonts w:asciiTheme="minorHAnsi" w:hAnsiTheme="minorHAnsi"/>
          <w:b/>
          <w:sz w:val="22"/>
          <w:szCs w:val="22"/>
          <w:lang w:val="en-US"/>
        </w:rPr>
        <w:t>Linking</w:t>
      </w:r>
      <w:proofErr w:type="gramEnd"/>
      <w:r w:rsidRPr="004A447D">
        <w:rPr>
          <w:rFonts w:asciiTheme="minorHAnsi" w:hAnsiTheme="minorHAnsi"/>
          <w:b/>
          <w:sz w:val="22"/>
          <w:szCs w:val="22"/>
          <w:lang w:val="en-US"/>
        </w:rPr>
        <w:t xml:space="preserve"> </w:t>
      </w:r>
      <w:proofErr w:type="spellStart"/>
      <w:r w:rsidRPr="004A447D">
        <w:rPr>
          <w:rFonts w:asciiTheme="minorHAnsi" w:hAnsiTheme="minorHAnsi"/>
          <w:b/>
          <w:sz w:val="22"/>
          <w:szCs w:val="22"/>
          <w:lang w:val="en-US"/>
        </w:rPr>
        <w:t>achievementlevels</w:t>
      </w:r>
      <w:proofErr w:type="spellEnd"/>
      <w:r w:rsidRPr="004A447D">
        <w:rPr>
          <w:rFonts w:asciiTheme="minorHAnsi" w:hAnsiTheme="minorHAnsi"/>
          <w:b/>
          <w:sz w:val="22"/>
          <w:szCs w:val="22"/>
          <w:lang w:val="en-US"/>
        </w:rPr>
        <w:t xml:space="preserve"> to ages of learners</w:t>
      </w:r>
      <w:r w:rsidR="00112EBB" w:rsidRPr="004A447D">
        <w:rPr>
          <w:rFonts w:asciiTheme="minorHAnsi" w:hAnsiTheme="minorHAnsi"/>
          <w:b/>
          <w:sz w:val="22"/>
          <w:szCs w:val="22"/>
          <w:lang w:val="en-US"/>
        </w:rPr>
        <w:t xml:space="preserve"> </w:t>
      </w:r>
      <w:r w:rsidR="00D93733" w:rsidRPr="004A447D">
        <w:rPr>
          <w:rFonts w:asciiTheme="minorHAnsi" w:hAnsiTheme="minorHAnsi"/>
          <w:b/>
          <w:sz w:val="22"/>
          <w:szCs w:val="22"/>
          <w:lang w:val="en-US"/>
        </w:rPr>
        <w:t xml:space="preserve"> </w:t>
      </w:r>
    </w:p>
    <w:p w:rsidR="00DB4432" w:rsidRDefault="00495D3E" w:rsidP="00DB4432">
      <w:pPr>
        <w:pStyle w:val="ListParagraph"/>
        <w:rPr>
          <w:rFonts w:asciiTheme="minorHAnsi" w:hAnsiTheme="minorHAnsi"/>
          <w:sz w:val="22"/>
          <w:szCs w:val="22"/>
          <w:lang w:val="en-US"/>
        </w:rPr>
      </w:pPr>
      <w:r w:rsidRPr="00DB4432">
        <w:rPr>
          <w:rFonts w:asciiTheme="minorHAnsi" w:hAnsiTheme="minorHAnsi"/>
          <w:sz w:val="22"/>
          <w:szCs w:val="22"/>
          <w:lang w:val="en-US"/>
        </w:rPr>
        <w:t xml:space="preserve">The logic </w:t>
      </w:r>
      <w:r w:rsidR="00B8248A" w:rsidRPr="00DB4432">
        <w:rPr>
          <w:rFonts w:asciiTheme="minorHAnsi" w:hAnsiTheme="minorHAnsi"/>
          <w:sz w:val="22"/>
          <w:szCs w:val="22"/>
          <w:lang w:val="en-US"/>
        </w:rPr>
        <w:t>of using</w:t>
      </w:r>
      <w:r w:rsidRPr="00DB4432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F36011" w:rsidRPr="00DB4432">
        <w:rPr>
          <w:rFonts w:asciiTheme="minorHAnsi" w:hAnsiTheme="minorHAnsi"/>
          <w:sz w:val="22"/>
          <w:szCs w:val="22"/>
          <w:lang w:val="en-US"/>
        </w:rPr>
        <w:t xml:space="preserve">the same terminology to label </w:t>
      </w:r>
      <w:r w:rsidRPr="00DB4432">
        <w:rPr>
          <w:rFonts w:asciiTheme="minorHAnsi" w:hAnsiTheme="minorHAnsi"/>
          <w:sz w:val="22"/>
          <w:szCs w:val="22"/>
          <w:lang w:val="en-US"/>
        </w:rPr>
        <w:t xml:space="preserve">both </w:t>
      </w:r>
      <w:r w:rsidR="00B8248A" w:rsidRPr="00DB4432">
        <w:rPr>
          <w:rFonts w:asciiTheme="minorHAnsi" w:hAnsiTheme="minorHAnsi"/>
          <w:sz w:val="22"/>
          <w:szCs w:val="22"/>
          <w:lang w:val="en-US"/>
        </w:rPr>
        <w:t>administrative and</w:t>
      </w:r>
      <w:r w:rsidRPr="00DB4432">
        <w:rPr>
          <w:rFonts w:asciiTheme="minorHAnsi" w:hAnsiTheme="minorHAnsi"/>
          <w:sz w:val="22"/>
          <w:szCs w:val="22"/>
          <w:lang w:val="en-US"/>
        </w:rPr>
        <w:t xml:space="preserve"> grading purposes </w:t>
      </w:r>
      <w:r w:rsidR="00F942EB" w:rsidRPr="00DB4432">
        <w:rPr>
          <w:rFonts w:asciiTheme="minorHAnsi" w:hAnsiTheme="minorHAnsi"/>
          <w:sz w:val="22"/>
          <w:szCs w:val="22"/>
          <w:lang w:val="en-US"/>
        </w:rPr>
        <w:t xml:space="preserve">escapes me; I’m sure that </w:t>
      </w:r>
      <w:r w:rsidR="00B8248A" w:rsidRPr="00DB4432">
        <w:rPr>
          <w:rFonts w:asciiTheme="minorHAnsi" w:hAnsiTheme="minorHAnsi"/>
          <w:sz w:val="22"/>
          <w:szCs w:val="22"/>
          <w:lang w:val="en-US"/>
        </w:rPr>
        <w:t>it</w:t>
      </w:r>
      <w:r w:rsidR="00F942EB" w:rsidRPr="00DB4432">
        <w:rPr>
          <w:rFonts w:asciiTheme="minorHAnsi" w:hAnsiTheme="minorHAnsi"/>
          <w:sz w:val="22"/>
          <w:szCs w:val="22"/>
          <w:lang w:val="en-US"/>
        </w:rPr>
        <w:t xml:space="preserve"> must puzzle students and parents as well.  </w:t>
      </w:r>
      <w:r w:rsidR="00B8248A" w:rsidRPr="00DB4432">
        <w:rPr>
          <w:rFonts w:asciiTheme="minorHAnsi" w:hAnsiTheme="minorHAnsi"/>
          <w:sz w:val="22"/>
          <w:szCs w:val="22"/>
          <w:lang w:val="en-US"/>
        </w:rPr>
        <w:t>The</w:t>
      </w:r>
      <w:r w:rsidR="00F942EB" w:rsidRPr="00DB4432">
        <w:rPr>
          <w:rFonts w:asciiTheme="minorHAnsi" w:hAnsiTheme="minorHAnsi"/>
          <w:sz w:val="22"/>
          <w:szCs w:val="22"/>
          <w:lang w:val="en-US"/>
        </w:rPr>
        <w:t xml:space="preserve"> two should be separate.  Have 12 levels </w:t>
      </w:r>
      <w:r w:rsidR="00B8248A" w:rsidRPr="00DB4432">
        <w:rPr>
          <w:rFonts w:asciiTheme="minorHAnsi" w:hAnsiTheme="minorHAnsi"/>
          <w:sz w:val="22"/>
          <w:szCs w:val="22"/>
          <w:lang w:val="en-US"/>
        </w:rPr>
        <w:t xml:space="preserve">of s subject </w:t>
      </w:r>
      <w:r w:rsidR="00F942EB" w:rsidRPr="00DB4432">
        <w:rPr>
          <w:rFonts w:asciiTheme="minorHAnsi" w:hAnsiTheme="minorHAnsi"/>
          <w:sz w:val="22"/>
          <w:szCs w:val="22"/>
          <w:lang w:val="en-US"/>
        </w:rPr>
        <w:t xml:space="preserve">if you </w:t>
      </w:r>
      <w:r w:rsidR="00B8248A" w:rsidRPr="00DB4432">
        <w:rPr>
          <w:rFonts w:asciiTheme="minorHAnsi" w:hAnsiTheme="minorHAnsi"/>
          <w:sz w:val="22"/>
          <w:szCs w:val="22"/>
          <w:lang w:val="en-US"/>
        </w:rPr>
        <w:t>must</w:t>
      </w:r>
      <w:r w:rsidR="00F942EB" w:rsidRPr="00DB4432">
        <w:rPr>
          <w:rFonts w:asciiTheme="minorHAnsi" w:hAnsiTheme="minorHAnsi"/>
          <w:sz w:val="22"/>
          <w:szCs w:val="22"/>
          <w:lang w:val="en-US"/>
        </w:rPr>
        <w:t xml:space="preserve">, although </w:t>
      </w:r>
      <w:r w:rsidR="00B8248A" w:rsidRPr="00DB4432">
        <w:rPr>
          <w:rFonts w:asciiTheme="minorHAnsi" w:hAnsiTheme="minorHAnsi"/>
          <w:sz w:val="22"/>
          <w:szCs w:val="22"/>
          <w:lang w:val="en-US"/>
        </w:rPr>
        <w:t>that</w:t>
      </w:r>
      <w:r w:rsidR="00F942EB" w:rsidRPr="00DB4432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B8248A" w:rsidRPr="00DB4432">
        <w:rPr>
          <w:rFonts w:asciiTheme="minorHAnsi" w:hAnsiTheme="minorHAnsi"/>
          <w:sz w:val="22"/>
          <w:szCs w:val="22"/>
          <w:lang w:val="en-US"/>
        </w:rPr>
        <w:t>seems</w:t>
      </w:r>
      <w:r w:rsidR="00F942EB" w:rsidRPr="00DB4432">
        <w:rPr>
          <w:rFonts w:asciiTheme="minorHAnsi" w:hAnsiTheme="minorHAnsi"/>
          <w:sz w:val="22"/>
          <w:szCs w:val="22"/>
          <w:lang w:val="en-US"/>
        </w:rPr>
        <w:t xml:space="preserve"> excessive, but refer to th</w:t>
      </w:r>
      <w:r w:rsidR="00D93733" w:rsidRPr="00DB4432">
        <w:rPr>
          <w:rFonts w:asciiTheme="minorHAnsi" w:hAnsiTheme="minorHAnsi"/>
          <w:sz w:val="22"/>
          <w:szCs w:val="22"/>
          <w:lang w:val="en-US"/>
        </w:rPr>
        <w:t xml:space="preserve">em as levels not grades; only use Grade for </w:t>
      </w:r>
      <w:r w:rsidR="00DB4432">
        <w:rPr>
          <w:rFonts w:asciiTheme="minorHAnsi" w:hAnsiTheme="minorHAnsi"/>
          <w:sz w:val="22"/>
          <w:szCs w:val="22"/>
          <w:lang w:val="en-US"/>
        </w:rPr>
        <w:t>a</w:t>
      </w:r>
      <w:r w:rsidR="00D93733" w:rsidRPr="00DB4432">
        <w:rPr>
          <w:rFonts w:asciiTheme="minorHAnsi" w:hAnsiTheme="minorHAnsi"/>
          <w:sz w:val="22"/>
          <w:szCs w:val="22"/>
          <w:lang w:val="en-US"/>
        </w:rPr>
        <w:t>dministrative groupings – “My daughter is taking Level 9 Math</w:t>
      </w:r>
      <w:r w:rsidR="00DB4432" w:rsidRPr="00DB4432">
        <w:rPr>
          <w:rFonts w:asciiTheme="minorHAnsi" w:hAnsiTheme="minorHAnsi"/>
          <w:sz w:val="22"/>
          <w:szCs w:val="22"/>
          <w:lang w:val="en-US"/>
        </w:rPr>
        <w:t>”.</w:t>
      </w:r>
    </w:p>
    <w:p w:rsidR="00DB4432" w:rsidRPr="00DB4432" w:rsidRDefault="00DB4432" w:rsidP="00DB4432">
      <w:pPr>
        <w:pStyle w:val="ListParagraph"/>
        <w:rPr>
          <w:rFonts w:asciiTheme="minorHAnsi" w:hAnsiTheme="minorHAnsi"/>
          <w:b/>
          <w:sz w:val="22"/>
          <w:szCs w:val="22"/>
          <w:lang w:val="en-US"/>
        </w:rPr>
      </w:pPr>
    </w:p>
    <w:p w:rsidR="006067C6" w:rsidRDefault="006067C6" w:rsidP="00DF2EAC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6067C6" w:rsidRDefault="006067C6" w:rsidP="00DF2EAC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22165" w:rsidRDefault="00722165" w:rsidP="00DF2EAC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6067C6" w:rsidRPr="00D5581B" w:rsidRDefault="006067C6" w:rsidP="006067C6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22165" w:rsidRDefault="00722165" w:rsidP="00DF2EAC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A40A9B" w:rsidRDefault="00A40A9B" w:rsidP="00BF1804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3D5101" w:rsidRDefault="003D5101" w:rsidP="001B4888">
      <w:pPr>
        <w:pStyle w:val="ListParagraph"/>
        <w:numPr>
          <w:ilvl w:val="0"/>
          <w:numId w:val="35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  <w:lang w:val="en-US"/>
        </w:rPr>
        <w:t>Benchmark</w:t>
      </w:r>
    </w:p>
    <w:p w:rsidR="001B4888" w:rsidRPr="00CA39D7" w:rsidRDefault="001B4888" w:rsidP="001B4888">
      <w:pPr>
        <w:rPr>
          <w:rFonts w:asciiTheme="minorHAnsi" w:hAnsiTheme="minorHAnsi"/>
          <w:sz w:val="22"/>
          <w:szCs w:val="22"/>
          <w:lang w:val="en-US"/>
        </w:rPr>
      </w:pPr>
    </w:p>
    <w:p w:rsidR="001B4888" w:rsidRPr="00CA39D7" w:rsidRDefault="001B4888" w:rsidP="001B4888">
      <w:pPr>
        <w:rPr>
          <w:rFonts w:asciiTheme="minorHAnsi" w:hAnsiTheme="minorHAnsi"/>
          <w:sz w:val="22"/>
          <w:szCs w:val="22"/>
          <w:lang w:val="en-US"/>
        </w:rPr>
      </w:pPr>
    </w:p>
    <w:p w:rsidR="001B4888" w:rsidRDefault="001B4888" w:rsidP="001B4888">
      <w:pPr>
        <w:rPr>
          <w:sz w:val="20"/>
          <w:szCs w:val="20"/>
          <w:lang w:val="en-US"/>
        </w:rPr>
      </w:pPr>
    </w:p>
    <w:p w:rsidR="008A3290" w:rsidRPr="005007C5" w:rsidRDefault="008C4F5A" w:rsidP="001B4888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</w:rPr>
        <w:tab/>
      </w:r>
    </w:p>
    <w:p w:rsidR="001B4888" w:rsidRPr="0046760E" w:rsidRDefault="001B4888" w:rsidP="001B4888">
      <w:pPr>
        <w:jc w:val="center"/>
        <w:rPr>
          <w:b/>
          <w:sz w:val="20"/>
          <w:szCs w:val="20"/>
          <w:lang w:val="en-US"/>
        </w:rPr>
      </w:pPr>
      <w:proofErr w:type="gramStart"/>
      <w:r w:rsidRPr="0046760E">
        <w:rPr>
          <w:b/>
          <w:sz w:val="20"/>
          <w:szCs w:val="20"/>
          <w:lang w:val="en-US"/>
        </w:rPr>
        <w:t>EDUCATION 20/20 INC.</w:t>
      </w:r>
      <w:proofErr w:type="gramEnd"/>
    </w:p>
    <w:p w:rsidR="001B4888" w:rsidRDefault="001B4888" w:rsidP="001B4888">
      <w:pPr>
        <w:jc w:val="center"/>
        <w:rPr>
          <w:b/>
          <w:sz w:val="20"/>
          <w:szCs w:val="20"/>
          <w:lang w:val="en-US"/>
        </w:rPr>
      </w:pPr>
    </w:p>
    <w:p w:rsidR="00651724" w:rsidRPr="00653907" w:rsidRDefault="00CF6CE6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T</w:t>
      </w:r>
      <w:r w:rsidRPr="00653907">
        <w:rPr>
          <w:rFonts w:ascii="Calibri" w:hAnsi="Calibri" w:cs="Calibri"/>
          <w:b/>
          <w:bCs/>
          <w:i/>
          <w:sz w:val="18"/>
          <w:szCs w:val="18"/>
          <w:lang w:eastAsia="en-CA"/>
        </w:rPr>
        <w:t>he above article represents the views of the writer and not Education 20/20 Inc.</w:t>
      </w: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Default="00651724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1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2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p w:rsidR="00AB5120" w:rsidRDefault="00AB5120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</w:p>
    <w:p w:rsidR="00AB5120" w:rsidRDefault="00AB5120" w:rsidP="00AB5120">
      <w:pPr>
        <w:pStyle w:val="Standard"/>
        <w:rPr>
          <w:rStyle w:val="Hyperlink"/>
          <w:rFonts w:asciiTheme="minorHAnsi" w:hAnsiTheme="minorHAnsi" w:cs="Calibri"/>
          <w:sz w:val="18"/>
          <w:szCs w:val="18"/>
        </w:rPr>
      </w:pPr>
    </w:p>
    <w:sectPr w:rsidR="00AB5120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19F9" w:rsidRDefault="00BF19F9">
      <w:r>
        <w:separator/>
      </w:r>
    </w:p>
  </w:endnote>
  <w:endnote w:type="continuationSeparator" w:id="0">
    <w:p w:rsidR="00BF19F9" w:rsidRDefault="00BF1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19F9" w:rsidRDefault="00BF19F9">
      <w:r>
        <w:rPr>
          <w:color w:val="000000"/>
        </w:rPr>
        <w:separator/>
      </w:r>
    </w:p>
  </w:footnote>
  <w:footnote w:type="continuationSeparator" w:id="0">
    <w:p w:rsidR="00BF19F9" w:rsidRDefault="00BF19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8844924"/>
      <w:docPartObj>
        <w:docPartGallery w:val="Watermarks"/>
        <w:docPartUnique/>
      </w:docPartObj>
    </w:sdtPr>
    <w:sdtEndPr/>
    <w:sdtContent>
      <w:p w:rsidR="009842DE" w:rsidRDefault="00BF19F9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B4B67EC"/>
    <w:multiLevelType w:val="hybridMultilevel"/>
    <w:tmpl w:val="87EC06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9B1CDF"/>
    <w:multiLevelType w:val="hybridMultilevel"/>
    <w:tmpl w:val="99D62F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405938"/>
    <w:multiLevelType w:val="hybridMultilevel"/>
    <w:tmpl w:val="FEE89A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C5152F9"/>
    <w:multiLevelType w:val="hybridMultilevel"/>
    <w:tmpl w:val="9D8EDD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CA0ECD"/>
    <w:multiLevelType w:val="hybridMultilevel"/>
    <w:tmpl w:val="5B1CAF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B25451F"/>
    <w:multiLevelType w:val="hybridMultilevel"/>
    <w:tmpl w:val="DA6A9A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>
    <w:nsid w:val="477D51A3"/>
    <w:multiLevelType w:val="hybridMultilevel"/>
    <w:tmpl w:val="5682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B855843"/>
    <w:multiLevelType w:val="hybridMultilevel"/>
    <w:tmpl w:val="B14C30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5E146076"/>
    <w:multiLevelType w:val="multilevel"/>
    <w:tmpl w:val="CBFA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620E0BAB"/>
    <w:multiLevelType w:val="hybridMultilevel"/>
    <w:tmpl w:val="2F4E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842179"/>
    <w:multiLevelType w:val="hybridMultilevel"/>
    <w:tmpl w:val="B4FE0A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10F1AED"/>
    <w:multiLevelType w:val="hybridMultilevel"/>
    <w:tmpl w:val="5B1CAF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83D041E"/>
    <w:multiLevelType w:val="hybridMultilevel"/>
    <w:tmpl w:val="D4FC4E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41"/>
  </w:num>
  <w:num w:numId="2">
    <w:abstractNumId w:val="9"/>
  </w:num>
  <w:num w:numId="3">
    <w:abstractNumId w:val="42"/>
  </w:num>
  <w:num w:numId="4">
    <w:abstractNumId w:val="15"/>
  </w:num>
  <w:num w:numId="5">
    <w:abstractNumId w:val="18"/>
  </w:num>
  <w:num w:numId="6">
    <w:abstractNumId w:val="23"/>
  </w:num>
  <w:num w:numId="7">
    <w:abstractNumId w:val="21"/>
  </w:num>
  <w:num w:numId="8">
    <w:abstractNumId w:val="7"/>
  </w:num>
  <w:num w:numId="9">
    <w:abstractNumId w:val="9"/>
    <w:lvlOverride w:ilvl="0">
      <w:startOverride w:val="1"/>
    </w:lvlOverride>
  </w:num>
  <w:num w:numId="10">
    <w:abstractNumId w:val="18"/>
  </w:num>
  <w:num w:numId="11">
    <w:abstractNumId w:val="15"/>
  </w:num>
  <w:num w:numId="12">
    <w:abstractNumId w:val="10"/>
  </w:num>
  <w:num w:numId="13">
    <w:abstractNumId w:val="26"/>
  </w:num>
  <w:num w:numId="14">
    <w:abstractNumId w:val="12"/>
  </w:num>
  <w:num w:numId="15">
    <w:abstractNumId w:val="29"/>
  </w:num>
  <w:num w:numId="16">
    <w:abstractNumId w:val="0"/>
  </w:num>
  <w:num w:numId="17">
    <w:abstractNumId w:val="6"/>
  </w:num>
  <w:num w:numId="18">
    <w:abstractNumId w:val="2"/>
  </w:num>
  <w:num w:numId="19">
    <w:abstractNumId w:val="22"/>
  </w:num>
  <w:num w:numId="20">
    <w:abstractNumId w:val="25"/>
  </w:num>
  <w:num w:numId="21">
    <w:abstractNumId w:val="36"/>
  </w:num>
  <w:num w:numId="22">
    <w:abstractNumId w:val="8"/>
  </w:num>
  <w:num w:numId="23">
    <w:abstractNumId w:val="27"/>
  </w:num>
  <w:num w:numId="24">
    <w:abstractNumId w:val="40"/>
  </w:num>
  <w:num w:numId="25">
    <w:abstractNumId w:val="19"/>
  </w:num>
  <w:num w:numId="26">
    <w:abstractNumId w:val="16"/>
  </w:num>
  <w:num w:numId="27">
    <w:abstractNumId w:val="38"/>
  </w:num>
  <w:num w:numId="28">
    <w:abstractNumId w:val="31"/>
  </w:num>
  <w:num w:numId="29">
    <w:abstractNumId w:val="33"/>
  </w:num>
  <w:num w:numId="30">
    <w:abstractNumId w:val="28"/>
  </w:num>
  <w:num w:numId="31">
    <w:abstractNumId w:val="1"/>
  </w:num>
  <w:num w:numId="32">
    <w:abstractNumId w:val="4"/>
  </w:num>
  <w:num w:numId="33">
    <w:abstractNumId w:val="17"/>
  </w:num>
  <w:num w:numId="34">
    <w:abstractNumId w:val="34"/>
  </w:num>
  <w:num w:numId="35">
    <w:abstractNumId w:val="5"/>
  </w:num>
  <w:num w:numId="36">
    <w:abstractNumId w:val="30"/>
  </w:num>
  <w:num w:numId="37">
    <w:abstractNumId w:val="24"/>
  </w:num>
  <w:num w:numId="38">
    <w:abstractNumId w:val="20"/>
  </w:num>
  <w:num w:numId="39">
    <w:abstractNumId w:val="37"/>
  </w:num>
  <w:num w:numId="40">
    <w:abstractNumId w:val="32"/>
  </w:num>
  <w:num w:numId="41">
    <w:abstractNumId w:val="11"/>
  </w:num>
  <w:num w:numId="42">
    <w:abstractNumId w:val="14"/>
  </w:num>
  <w:num w:numId="43">
    <w:abstractNumId w:val="39"/>
  </w:num>
  <w:num w:numId="44">
    <w:abstractNumId w:val="13"/>
  </w:num>
  <w:num w:numId="45">
    <w:abstractNumId w:val="35"/>
  </w:num>
  <w:num w:numId="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25B7"/>
    <w:rsid w:val="000402C2"/>
    <w:rsid w:val="000551AA"/>
    <w:rsid w:val="0006598E"/>
    <w:rsid w:val="000A1CD9"/>
    <w:rsid w:val="000B38D6"/>
    <w:rsid w:val="000B4944"/>
    <w:rsid w:val="000D021D"/>
    <w:rsid w:val="000D036B"/>
    <w:rsid w:val="000D37EC"/>
    <w:rsid w:val="001015E9"/>
    <w:rsid w:val="00112EBB"/>
    <w:rsid w:val="001232DC"/>
    <w:rsid w:val="00125358"/>
    <w:rsid w:val="001314A5"/>
    <w:rsid w:val="00133563"/>
    <w:rsid w:val="001A1762"/>
    <w:rsid w:val="001A7F8F"/>
    <w:rsid w:val="001B4888"/>
    <w:rsid w:val="001D3511"/>
    <w:rsid w:val="001E0124"/>
    <w:rsid w:val="001E1485"/>
    <w:rsid w:val="001F0FC1"/>
    <w:rsid w:val="00213F91"/>
    <w:rsid w:val="00223092"/>
    <w:rsid w:val="00223F91"/>
    <w:rsid w:val="00224147"/>
    <w:rsid w:val="002553A2"/>
    <w:rsid w:val="00283734"/>
    <w:rsid w:val="002C56E7"/>
    <w:rsid w:val="002D167A"/>
    <w:rsid w:val="002D48DA"/>
    <w:rsid w:val="002F3D83"/>
    <w:rsid w:val="002F4783"/>
    <w:rsid w:val="002F4A7D"/>
    <w:rsid w:val="00310147"/>
    <w:rsid w:val="00322472"/>
    <w:rsid w:val="003457D2"/>
    <w:rsid w:val="00366859"/>
    <w:rsid w:val="00397DB9"/>
    <w:rsid w:val="003A7FF0"/>
    <w:rsid w:val="003B47F1"/>
    <w:rsid w:val="003C48C9"/>
    <w:rsid w:val="003D5101"/>
    <w:rsid w:val="003E0F21"/>
    <w:rsid w:val="004002E2"/>
    <w:rsid w:val="00415B27"/>
    <w:rsid w:val="00437029"/>
    <w:rsid w:val="004459EE"/>
    <w:rsid w:val="00454602"/>
    <w:rsid w:val="00461971"/>
    <w:rsid w:val="00495D3E"/>
    <w:rsid w:val="00495E6D"/>
    <w:rsid w:val="004A10ED"/>
    <w:rsid w:val="004A447D"/>
    <w:rsid w:val="004B1892"/>
    <w:rsid w:val="004B18B9"/>
    <w:rsid w:val="004F4729"/>
    <w:rsid w:val="00505227"/>
    <w:rsid w:val="00510C7A"/>
    <w:rsid w:val="00527B97"/>
    <w:rsid w:val="00531677"/>
    <w:rsid w:val="005325AD"/>
    <w:rsid w:val="00574F19"/>
    <w:rsid w:val="005A72D8"/>
    <w:rsid w:val="005C5FD4"/>
    <w:rsid w:val="006067C6"/>
    <w:rsid w:val="00640843"/>
    <w:rsid w:val="00642845"/>
    <w:rsid w:val="00651724"/>
    <w:rsid w:val="00677485"/>
    <w:rsid w:val="006A69C9"/>
    <w:rsid w:val="006B6D43"/>
    <w:rsid w:val="006F648E"/>
    <w:rsid w:val="006F6714"/>
    <w:rsid w:val="006F70F2"/>
    <w:rsid w:val="006F7C44"/>
    <w:rsid w:val="00717388"/>
    <w:rsid w:val="00722165"/>
    <w:rsid w:val="007260C7"/>
    <w:rsid w:val="00730753"/>
    <w:rsid w:val="00787A18"/>
    <w:rsid w:val="0079592F"/>
    <w:rsid w:val="00803AD7"/>
    <w:rsid w:val="0081558A"/>
    <w:rsid w:val="0082427B"/>
    <w:rsid w:val="00854E9C"/>
    <w:rsid w:val="00897AC3"/>
    <w:rsid w:val="008A3290"/>
    <w:rsid w:val="008A6893"/>
    <w:rsid w:val="008C4F5A"/>
    <w:rsid w:val="008D1673"/>
    <w:rsid w:val="008D6DEB"/>
    <w:rsid w:val="008E381A"/>
    <w:rsid w:val="00904D30"/>
    <w:rsid w:val="00950AA8"/>
    <w:rsid w:val="00960D8E"/>
    <w:rsid w:val="00962FEE"/>
    <w:rsid w:val="009842DE"/>
    <w:rsid w:val="0099001D"/>
    <w:rsid w:val="009912E8"/>
    <w:rsid w:val="00995BE2"/>
    <w:rsid w:val="009A35D6"/>
    <w:rsid w:val="009C0950"/>
    <w:rsid w:val="009C4DCB"/>
    <w:rsid w:val="00A201B6"/>
    <w:rsid w:val="00A40A9B"/>
    <w:rsid w:val="00A51FF3"/>
    <w:rsid w:val="00A60B7C"/>
    <w:rsid w:val="00A730F4"/>
    <w:rsid w:val="00A81484"/>
    <w:rsid w:val="00AB0ABD"/>
    <w:rsid w:val="00AB0B7E"/>
    <w:rsid w:val="00AB5120"/>
    <w:rsid w:val="00AC4B2A"/>
    <w:rsid w:val="00AF30C4"/>
    <w:rsid w:val="00B05895"/>
    <w:rsid w:val="00B20F78"/>
    <w:rsid w:val="00B42B8B"/>
    <w:rsid w:val="00B64FA7"/>
    <w:rsid w:val="00B670DC"/>
    <w:rsid w:val="00B8248A"/>
    <w:rsid w:val="00B87E4C"/>
    <w:rsid w:val="00B90957"/>
    <w:rsid w:val="00B91C87"/>
    <w:rsid w:val="00BB24E8"/>
    <w:rsid w:val="00BC1D0F"/>
    <w:rsid w:val="00BC6B18"/>
    <w:rsid w:val="00BD1A65"/>
    <w:rsid w:val="00BD39FB"/>
    <w:rsid w:val="00BD5605"/>
    <w:rsid w:val="00BF1804"/>
    <w:rsid w:val="00BF19F9"/>
    <w:rsid w:val="00BF6997"/>
    <w:rsid w:val="00C1471C"/>
    <w:rsid w:val="00C27F09"/>
    <w:rsid w:val="00C54421"/>
    <w:rsid w:val="00C67595"/>
    <w:rsid w:val="00C97BAA"/>
    <w:rsid w:val="00CA39D7"/>
    <w:rsid w:val="00CC3D33"/>
    <w:rsid w:val="00CE0679"/>
    <w:rsid w:val="00CE3DF5"/>
    <w:rsid w:val="00CF2221"/>
    <w:rsid w:val="00CF685A"/>
    <w:rsid w:val="00CF6CE6"/>
    <w:rsid w:val="00D05DEF"/>
    <w:rsid w:val="00D30480"/>
    <w:rsid w:val="00D41D3C"/>
    <w:rsid w:val="00D438B2"/>
    <w:rsid w:val="00D452B3"/>
    <w:rsid w:val="00D5581B"/>
    <w:rsid w:val="00D67C71"/>
    <w:rsid w:val="00D74118"/>
    <w:rsid w:val="00D81591"/>
    <w:rsid w:val="00D93733"/>
    <w:rsid w:val="00DB4432"/>
    <w:rsid w:val="00DD09A9"/>
    <w:rsid w:val="00DE06AD"/>
    <w:rsid w:val="00DF2EAC"/>
    <w:rsid w:val="00DF768B"/>
    <w:rsid w:val="00E0378D"/>
    <w:rsid w:val="00E22E59"/>
    <w:rsid w:val="00E27AFF"/>
    <w:rsid w:val="00E27E68"/>
    <w:rsid w:val="00E811F9"/>
    <w:rsid w:val="00E812AD"/>
    <w:rsid w:val="00EA7D5E"/>
    <w:rsid w:val="00EB2F5B"/>
    <w:rsid w:val="00EC5668"/>
    <w:rsid w:val="00ED4EA9"/>
    <w:rsid w:val="00EF2333"/>
    <w:rsid w:val="00F001E6"/>
    <w:rsid w:val="00F129E6"/>
    <w:rsid w:val="00F13F02"/>
    <w:rsid w:val="00F22567"/>
    <w:rsid w:val="00F269D8"/>
    <w:rsid w:val="00F26F89"/>
    <w:rsid w:val="00F36011"/>
    <w:rsid w:val="00F60AB1"/>
    <w:rsid w:val="00F66971"/>
    <w:rsid w:val="00F701F6"/>
    <w:rsid w:val="00F85956"/>
    <w:rsid w:val="00F942EB"/>
    <w:rsid w:val="00FA05F7"/>
    <w:rsid w:val="00FB1022"/>
    <w:rsid w:val="00FD2A8B"/>
    <w:rsid w:val="00FD6465"/>
    <w:rsid w:val="00FE370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hvr">
    <w:name w:val="hvr"/>
    <w:basedOn w:val="DefaultParagraphFont"/>
    <w:rsid w:val="00B64FA7"/>
  </w:style>
  <w:style w:type="character" w:customStyle="1" w:styleId="illustration1">
    <w:name w:val="illustration1"/>
    <w:basedOn w:val="DefaultParagraphFont"/>
    <w:rsid w:val="00B64FA7"/>
    <w:rPr>
      <w:i/>
      <w:iCs/>
      <w:color w:val="966A00"/>
    </w:rPr>
  </w:style>
  <w:style w:type="paragraph" w:customStyle="1" w:styleId="Style">
    <w:name w:val="Style"/>
    <w:rsid w:val="00366859"/>
    <w:pPr>
      <w:suppressAutoHyphens w:val="0"/>
      <w:autoSpaceDE w:val="0"/>
      <w:adjustRightInd w:val="0"/>
      <w:textAlignment w:val="auto"/>
    </w:pPr>
    <w:rPr>
      <w:rFonts w:eastAsia="Times New Roman" w:cs="Times New Roman"/>
      <w:kern w:val="0"/>
      <w:lang w:val="en-US" w:eastAsia="en-US" w:bidi="ar-SA"/>
    </w:rPr>
  </w:style>
  <w:style w:type="character" w:styleId="Emphasis">
    <w:name w:val="Emphasis"/>
    <w:basedOn w:val="DefaultParagraphFont"/>
    <w:uiPriority w:val="20"/>
    <w:qFormat/>
    <w:rsid w:val="00366859"/>
    <w:rPr>
      <w:b/>
      <w:bCs/>
      <w:i w:val="0"/>
      <w:iCs w:val="0"/>
    </w:rPr>
  </w:style>
  <w:style w:type="character" w:customStyle="1" w:styleId="st1">
    <w:name w:val="st1"/>
    <w:basedOn w:val="DefaultParagraphFont"/>
    <w:rsid w:val="003668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hvr">
    <w:name w:val="hvr"/>
    <w:basedOn w:val="DefaultParagraphFont"/>
    <w:rsid w:val="00B64FA7"/>
  </w:style>
  <w:style w:type="character" w:customStyle="1" w:styleId="illustration1">
    <w:name w:val="illustration1"/>
    <w:basedOn w:val="DefaultParagraphFont"/>
    <w:rsid w:val="00B64FA7"/>
    <w:rPr>
      <w:i/>
      <w:iCs/>
      <w:color w:val="966A00"/>
    </w:rPr>
  </w:style>
  <w:style w:type="paragraph" w:customStyle="1" w:styleId="Style">
    <w:name w:val="Style"/>
    <w:rsid w:val="00366859"/>
    <w:pPr>
      <w:suppressAutoHyphens w:val="0"/>
      <w:autoSpaceDE w:val="0"/>
      <w:adjustRightInd w:val="0"/>
      <w:textAlignment w:val="auto"/>
    </w:pPr>
    <w:rPr>
      <w:rFonts w:eastAsia="Times New Roman" w:cs="Times New Roman"/>
      <w:kern w:val="0"/>
      <w:lang w:val="en-US" w:eastAsia="en-US" w:bidi="ar-SA"/>
    </w:rPr>
  </w:style>
  <w:style w:type="character" w:styleId="Emphasis">
    <w:name w:val="Emphasis"/>
    <w:basedOn w:val="DefaultParagraphFont"/>
    <w:uiPriority w:val="20"/>
    <w:qFormat/>
    <w:rsid w:val="00366859"/>
    <w:rPr>
      <w:b/>
      <w:bCs/>
      <w:i w:val="0"/>
      <w:iCs w:val="0"/>
    </w:rPr>
  </w:style>
  <w:style w:type="character" w:customStyle="1" w:styleId="st1">
    <w:name w:val="st1"/>
    <w:basedOn w:val="DefaultParagraphFont"/>
    <w:rsid w:val="00366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4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225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2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425132">
                              <w:marLeft w:val="2070"/>
                              <w:marRight w:val="38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8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85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0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9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92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4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06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012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13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570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72075">
                              <w:marLeft w:val="0"/>
                              <w:marRight w:val="49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8326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26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95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77276">
                                              <w:marLeft w:val="56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905458">
                                              <w:marLeft w:val="56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5286649">
                                              <w:marLeft w:val="56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4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3150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8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08322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7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2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5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3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96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338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783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927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976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663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219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1901713">
                                                                                              <w:marLeft w:val="30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1124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9583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4580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29824-875F-400B-B3F1-BE930BB20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2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2016-04-29T22:58:00Z</cp:lastPrinted>
  <dcterms:created xsi:type="dcterms:W3CDTF">2016-04-28T10:03:00Z</dcterms:created>
  <dcterms:modified xsi:type="dcterms:W3CDTF">2016-05-01T00:56:00Z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