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A6" w:rsidRPr="006E1FBD" w:rsidRDefault="00C27CF0" w:rsidP="00A93856">
      <w:pPr>
        <w:spacing w:after="0" w:line="240" w:lineRule="auto"/>
        <w:jc w:val="both"/>
        <w:rPr>
          <w:rFonts w:cstheme="minorHAnsi"/>
          <w:b/>
          <w:i/>
          <w:color w:val="C0504D" w:themeColor="accent2"/>
          <w:sz w:val="24"/>
          <w:szCs w:val="24"/>
        </w:rPr>
      </w:pPr>
      <w:r>
        <w:rPr>
          <w:noProof/>
          <w:lang w:eastAsia="en-CA"/>
        </w:rPr>
        <w:drawing>
          <wp:inline distT="0" distB="0" distL="0" distR="0" wp14:anchorId="596E4C14" wp14:editId="776986A3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</w:p>
    <w:p w:rsidR="00A93856" w:rsidRDefault="00E676AD" w:rsidP="00A93856">
      <w:pPr>
        <w:pBdr>
          <w:bottom w:val="single" w:sz="12" w:space="1" w:color="auto"/>
        </w:pBdr>
        <w:spacing w:after="0"/>
        <w:jc w:val="right"/>
        <w:rPr>
          <w:rFonts w:cstheme="minorHAnsi"/>
          <w:b/>
          <w:i/>
        </w:rPr>
      </w:pPr>
      <w:proofErr w:type="gramStart"/>
      <w:r w:rsidRPr="00C27CF0">
        <w:rPr>
          <w:rFonts w:cstheme="minorHAnsi"/>
          <w:b/>
          <w:i/>
        </w:rPr>
        <w:t>Occasional paper No.</w:t>
      </w:r>
      <w:proofErr w:type="gramEnd"/>
      <w:r w:rsidRPr="00C27CF0">
        <w:rPr>
          <w:rFonts w:cstheme="minorHAnsi"/>
          <w:b/>
          <w:i/>
        </w:rPr>
        <w:t xml:space="preserve"> </w:t>
      </w:r>
      <w:r w:rsidR="001B1B15">
        <w:rPr>
          <w:rFonts w:cstheme="minorHAnsi"/>
          <w:b/>
          <w:i/>
        </w:rPr>
        <w:t>D</w:t>
      </w:r>
      <w:r w:rsidR="00B76707" w:rsidRPr="00C27CF0">
        <w:rPr>
          <w:rFonts w:cstheme="minorHAnsi"/>
          <w:b/>
          <w:i/>
        </w:rPr>
        <w:tab/>
      </w:r>
      <w:r w:rsidR="001B012A">
        <w:rPr>
          <w:rFonts w:cstheme="minorHAnsi"/>
          <w:b/>
          <w:i/>
        </w:rPr>
        <w:t>-3</w:t>
      </w:r>
    </w:p>
    <w:p w:rsidR="006E64B1" w:rsidRPr="00C27CF0" w:rsidRDefault="00B76707" w:rsidP="00A93856">
      <w:pPr>
        <w:pBdr>
          <w:bottom w:val="single" w:sz="12" w:space="1" w:color="auto"/>
        </w:pBdr>
        <w:spacing w:after="0"/>
        <w:jc w:val="right"/>
        <w:rPr>
          <w:rFonts w:cstheme="minorHAnsi"/>
        </w:rPr>
        <w:sectPr w:rsidR="006E64B1" w:rsidRPr="00C27CF0" w:rsidSect="00B140E0">
          <w:headerReference w:type="default" r:id="rId10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bookmarkStart w:id="0" w:name="_GoBack"/>
      <w:bookmarkEnd w:id="0"/>
      <w:r w:rsidRPr="00C27CF0">
        <w:rPr>
          <w:rFonts w:cstheme="minorHAnsi"/>
          <w:b/>
          <w:i/>
        </w:rPr>
        <w:t xml:space="preserve">  </w:t>
      </w:r>
      <w:r w:rsidR="00257CF1" w:rsidRPr="00C27CF0">
        <w:rPr>
          <w:rFonts w:cstheme="minorHAnsi"/>
          <w:b/>
          <w:i/>
        </w:rPr>
        <w:t>Ju</w:t>
      </w:r>
      <w:r w:rsidR="00CF36AB">
        <w:rPr>
          <w:rFonts w:cstheme="minorHAnsi"/>
          <w:b/>
          <w:i/>
        </w:rPr>
        <w:t>ly 14,</w:t>
      </w:r>
      <w:r w:rsidR="00257CF1" w:rsidRPr="00C27CF0">
        <w:rPr>
          <w:rFonts w:cstheme="minorHAnsi"/>
          <w:b/>
          <w:i/>
        </w:rPr>
        <w:t xml:space="preserve"> </w:t>
      </w:r>
      <w:r w:rsidR="006E64B1" w:rsidRPr="00C27CF0">
        <w:rPr>
          <w:rFonts w:cstheme="minorHAnsi"/>
          <w:b/>
          <w:i/>
        </w:rPr>
        <w:t>2</w:t>
      </w:r>
      <w:r w:rsidR="009B059A" w:rsidRPr="00C27CF0">
        <w:rPr>
          <w:rFonts w:cstheme="minorHAnsi"/>
          <w:b/>
          <w:i/>
        </w:rPr>
        <w:t>01</w:t>
      </w:r>
      <w:r w:rsidR="00257CF1" w:rsidRPr="00C27CF0">
        <w:rPr>
          <w:rFonts w:cstheme="minorHAnsi"/>
          <w:b/>
          <w:i/>
        </w:rPr>
        <w:t>4</w:t>
      </w:r>
      <w:r w:rsidR="00E676AD" w:rsidRPr="00C27CF0">
        <w:rPr>
          <w:rFonts w:cstheme="minorHAnsi"/>
          <w:b/>
          <w:i/>
        </w:rPr>
        <w:tab/>
      </w:r>
    </w:p>
    <w:p w:rsidR="00585564" w:rsidRDefault="00585564" w:rsidP="002E5167">
      <w:pPr>
        <w:spacing w:after="0"/>
        <w:jc w:val="center"/>
        <w:rPr>
          <w:rFonts w:cstheme="minorHAnsi"/>
          <w:color w:val="C00000"/>
          <w:sz w:val="20"/>
          <w:szCs w:val="20"/>
        </w:rPr>
      </w:pPr>
    </w:p>
    <w:p w:rsidR="001B012A" w:rsidRPr="006E1FBD" w:rsidRDefault="001B012A" w:rsidP="001B012A">
      <w:pPr>
        <w:spacing w:after="0" w:line="240" w:lineRule="auto"/>
        <w:jc w:val="center"/>
        <w:rPr>
          <w:rFonts w:cstheme="minorHAnsi"/>
          <w:b/>
          <w:i/>
          <w:color w:val="C0504D" w:themeColor="accent2"/>
          <w:sz w:val="24"/>
          <w:szCs w:val="24"/>
        </w:rPr>
      </w:pPr>
      <w:r>
        <w:rPr>
          <w:rFonts w:cstheme="minorHAnsi"/>
          <w:b/>
          <w:i/>
          <w:color w:val="C0504D" w:themeColor="accent2"/>
          <w:sz w:val="72"/>
          <w:szCs w:val="72"/>
        </w:rPr>
        <w:t>A Learning Framework</w:t>
      </w:r>
    </w:p>
    <w:p w:rsidR="002E291B" w:rsidRPr="001B012A" w:rsidRDefault="00FC5D84" w:rsidP="001B012A">
      <w:pPr>
        <w:spacing w:after="0" w:line="240" w:lineRule="auto"/>
        <w:jc w:val="both"/>
        <w:rPr>
          <w:sz w:val="24"/>
          <w:szCs w:val="24"/>
        </w:rPr>
      </w:pPr>
      <w:r w:rsidRPr="001B012A">
        <w:rPr>
          <w:b/>
          <w:sz w:val="24"/>
          <w:szCs w:val="24"/>
        </w:rPr>
        <w:t>I</w:t>
      </w:r>
      <w:r w:rsidR="00512E8B" w:rsidRPr="001B012A">
        <w:rPr>
          <w:b/>
          <w:sz w:val="24"/>
          <w:szCs w:val="24"/>
        </w:rPr>
        <w:t>ntroduction</w:t>
      </w:r>
    </w:p>
    <w:p w:rsidR="00291C4E" w:rsidRPr="001B012A" w:rsidRDefault="00512E8B" w:rsidP="001B012A">
      <w:p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 xml:space="preserve">Gaining a quality </w:t>
      </w:r>
      <w:r w:rsidR="00A25B18" w:rsidRPr="001B012A">
        <w:rPr>
          <w:sz w:val="24"/>
          <w:szCs w:val="24"/>
        </w:rPr>
        <w:t>education</w:t>
      </w:r>
      <w:r w:rsidR="00E46B94" w:rsidRPr="001B012A">
        <w:rPr>
          <w:sz w:val="24"/>
          <w:szCs w:val="24"/>
        </w:rPr>
        <w:t xml:space="preserve"> </w:t>
      </w:r>
      <w:r w:rsidRPr="001B012A">
        <w:rPr>
          <w:sz w:val="24"/>
          <w:szCs w:val="24"/>
        </w:rPr>
        <w:t>should be a major focus of every citizen and providing a quality education should be a major investment of government</w:t>
      </w:r>
      <w:r w:rsidR="00EF28D4" w:rsidRPr="001B012A">
        <w:rPr>
          <w:sz w:val="24"/>
          <w:szCs w:val="24"/>
        </w:rPr>
        <w:t>s</w:t>
      </w:r>
      <w:r w:rsidR="008002F8" w:rsidRPr="001B012A">
        <w:rPr>
          <w:sz w:val="24"/>
          <w:szCs w:val="24"/>
        </w:rPr>
        <w:t xml:space="preserve">.  </w:t>
      </w:r>
      <w:r w:rsidR="00FB0A81" w:rsidRPr="001B012A">
        <w:rPr>
          <w:sz w:val="24"/>
          <w:szCs w:val="24"/>
        </w:rPr>
        <w:t xml:space="preserve">One gains an education through learning.  </w:t>
      </w:r>
      <w:r w:rsidR="00E676AD" w:rsidRPr="001B012A">
        <w:rPr>
          <w:sz w:val="24"/>
          <w:szCs w:val="24"/>
        </w:rPr>
        <w:t xml:space="preserve">In order to understand education and the education process, </w:t>
      </w:r>
      <w:r w:rsidR="00FB0A81" w:rsidRPr="001B012A">
        <w:rPr>
          <w:sz w:val="24"/>
          <w:szCs w:val="24"/>
        </w:rPr>
        <w:t xml:space="preserve">therefore, </w:t>
      </w:r>
      <w:r w:rsidR="00E676AD" w:rsidRPr="001B012A">
        <w:rPr>
          <w:sz w:val="24"/>
          <w:szCs w:val="24"/>
        </w:rPr>
        <w:t xml:space="preserve">we first must understand </w:t>
      </w:r>
      <w:r w:rsidR="00DA1052" w:rsidRPr="001B012A">
        <w:rPr>
          <w:sz w:val="24"/>
          <w:szCs w:val="24"/>
        </w:rPr>
        <w:t xml:space="preserve">the learner and </w:t>
      </w:r>
      <w:r w:rsidR="00E676AD" w:rsidRPr="001B012A">
        <w:rPr>
          <w:sz w:val="24"/>
          <w:szCs w:val="24"/>
        </w:rPr>
        <w:t>learning</w:t>
      </w:r>
      <w:r w:rsidR="00096E33" w:rsidRPr="001B012A">
        <w:rPr>
          <w:sz w:val="24"/>
          <w:szCs w:val="24"/>
        </w:rPr>
        <w:t xml:space="preserve"> process</w:t>
      </w:r>
      <w:r w:rsidR="00DA1052" w:rsidRPr="001B012A">
        <w:rPr>
          <w:sz w:val="24"/>
          <w:szCs w:val="24"/>
        </w:rPr>
        <w:t xml:space="preserve">. </w:t>
      </w:r>
      <w:r w:rsidR="009152FE" w:rsidRPr="001B012A">
        <w:rPr>
          <w:sz w:val="24"/>
          <w:szCs w:val="24"/>
        </w:rPr>
        <w:t>The nature and extent of one’s learning</w:t>
      </w:r>
      <w:r w:rsidR="00CE096C" w:rsidRPr="001B012A">
        <w:rPr>
          <w:sz w:val="24"/>
          <w:szCs w:val="24"/>
        </w:rPr>
        <w:t xml:space="preserve"> </w:t>
      </w:r>
      <w:r w:rsidR="009152FE" w:rsidRPr="001B012A">
        <w:rPr>
          <w:sz w:val="24"/>
          <w:szCs w:val="24"/>
        </w:rPr>
        <w:t xml:space="preserve">is </w:t>
      </w:r>
      <w:r w:rsidR="00FB0A81" w:rsidRPr="001B012A">
        <w:rPr>
          <w:sz w:val="24"/>
          <w:szCs w:val="24"/>
        </w:rPr>
        <w:t xml:space="preserve">influenced </w:t>
      </w:r>
      <w:r w:rsidR="009152FE" w:rsidRPr="001B012A">
        <w:rPr>
          <w:sz w:val="24"/>
          <w:szCs w:val="24"/>
        </w:rPr>
        <w:t xml:space="preserve">by </w:t>
      </w:r>
      <w:r w:rsidR="00D31030" w:rsidRPr="001B012A">
        <w:rPr>
          <w:sz w:val="24"/>
          <w:szCs w:val="24"/>
        </w:rPr>
        <w:t xml:space="preserve">a number of </w:t>
      </w:r>
      <w:r w:rsidR="009152FE" w:rsidRPr="001B012A">
        <w:rPr>
          <w:sz w:val="24"/>
          <w:szCs w:val="24"/>
        </w:rPr>
        <w:t>factors</w:t>
      </w:r>
      <w:r w:rsidR="00E46B94" w:rsidRPr="001B012A">
        <w:rPr>
          <w:sz w:val="24"/>
          <w:szCs w:val="24"/>
        </w:rPr>
        <w:t>.</w:t>
      </w:r>
    </w:p>
    <w:p w:rsidR="00D31030" w:rsidRPr="001B012A" w:rsidRDefault="00D31030" w:rsidP="001B012A">
      <w:pPr>
        <w:spacing w:after="0" w:line="240" w:lineRule="auto"/>
        <w:jc w:val="both"/>
        <w:rPr>
          <w:b/>
          <w:sz w:val="24"/>
          <w:szCs w:val="24"/>
        </w:rPr>
      </w:pPr>
    </w:p>
    <w:p w:rsidR="00BC1E50" w:rsidRPr="001B012A" w:rsidRDefault="00BC1E50" w:rsidP="001B012A">
      <w:pPr>
        <w:spacing w:after="0" w:line="240" w:lineRule="auto"/>
        <w:jc w:val="both"/>
        <w:rPr>
          <w:b/>
          <w:sz w:val="24"/>
          <w:szCs w:val="24"/>
        </w:rPr>
      </w:pPr>
      <w:r w:rsidRPr="001B012A">
        <w:rPr>
          <w:b/>
          <w:sz w:val="24"/>
          <w:szCs w:val="24"/>
        </w:rPr>
        <w:t>Genetics</w:t>
      </w:r>
    </w:p>
    <w:p w:rsidR="00BC1E50" w:rsidRPr="001B012A" w:rsidRDefault="00D31030" w:rsidP="001B012A">
      <w:p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The ability to l</w:t>
      </w:r>
      <w:r w:rsidR="00BC1E50" w:rsidRPr="001B012A">
        <w:rPr>
          <w:sz w:val="24"/>
          <w:szCs w:val="24"/>
        </w:rPr>
        <w:t xml:space="preserve">earn </w:t>
      </w:r>
      <w:r w:rsidR="00E46B94" w:rsidRPr="001B012A">
        <w:rPr>
          <w:sz w:val="24"/>
          <w:szCs w:val="24"/>
        </w:rPr>
        <w:t>is impacted by</w:t>
      </w:r>
      <w:r w:rsidR="00BC1E50" w:rsidRPr="001B012A">
        <w:rPr>
          <w:sz w:val="24"/>
          <w:szCs w:val="24"/>
        </w:rPr>
        <w:t xml:space="preserve"> genetics, people with certain genetic markers </w:t>
      </w:r>
      <w:proofErr w:type="gramStart"/>
      <w:r w:rsidR="00BC1E50" w:rsidRPr="001B012A">
        <w:rPr>
          <w:sz w:val="24"/>
          <w:szCs w:val="24"/>
        </w:rPr>
        <w:t>are</w:t>
      </w:r>
      <w:proofErr w:type="gramEnd"/>
      <w:r w:rsidR="00BC1E50" w:rsidRPr="001B012A">
        <w:rPr>
          <w:sz w:val="24"/>
          <w:szCs w:val="24"/>
        </w:rPr>
        <w:t xml:space="preserve"> more likely to finish high school or go to college t</w:t>
      </w:r>
      <w:r w:rsidRPr="001B012A">
        <w:rPr>
          <w:sz w:val="24"/>
          <w:szCs w:val="24"/>
        </w:rPr>
        <w:t>han persons with other markers; g</w:t>
      </w:r>
      <w:r w:rsidR="00BC1E50" w:rsidRPr="001B012A">
        <w:rPr>
          <w:sz w:val="24"/>
          <w:szCs w:val="24"/>
        </w:rPr>
        <w:t xml:space="preserve">enes also play a role in learning disabilities.  </w:t>
      </w:r>
    </w:p>
    <w:p w:rsidR="00D31030" w:rsidRPr="001B012A" w:rsidRDefault="00D31030" w:rsidP="001B012A">
      <w:pPr>
        <w:spacing w:after="0" w:line="240" w:lineRule="auto"/>
        <w:jc w:val="both"/>
        <w:rPr>
          <w:b/>
          <w:sz w:val="24"/>
          <w:szCs w:val="24"/>
        </w:rPr>
      </w:pPr>
    </w:p>
    <w:p w:rsidR="00CE096C" w:rsidRPr="001B012A" w:rsidRDefault="00CE096C" w:rsidP="001B012A">
      <w:pPr>
        <w:spacing w:after="0" w:line="240" w:lineRule="auto"/>
        <w:jc w:val="both"/>
        <w:rPr>
          <w:b/>
          <w:sz w:val="24"/>
          <w:szCs w:val="24"/>
        </w:rPr>
      </w:pPr>
      <w:r w:rsidRPr="001B012A">
        <w:rPr>
          <w:b/>
          <w:sz w:val="24"/>
          <w:szCs w:val="24"/>
        </w:rPr>
        <w:t>Learner’s past experience</w:t>
      </w:r>
    </w:p>
    <w:p w:rsidR="00740971" w:rsidRPr="001B012A" w:rsidRDefault="005A03BF" w:rsidP="001B012A">
      <w:p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 xml:space="preserve">So, who are our learners? Take a look in the mirror, </w:t>
      </w:r>
      <w:r w:rsidR="00DE791D" w:rsidRPr="001B012A">
        <w:rPr>
          <w:sz w:val="24"/>
          <w:szCs w:val="24"/>
        </w:rPr>
        <w:t>and then</w:t>
      </w:r>
      <w:r w:rsidR="00E46B94" w:rsidRPr="001B012A">
        <w:rPr>
          <w:sz w:val="24"/>
          <w:szCs w:val="24"/>
        </w:rPr>
        <w:t xml:space="preserve"> look around you.</w:t>
      </w:r>
      <w:r w:rsidRPr="001B012A">
        <w:rPr>
          <w:sz w:val="24"/>
          <w:szCs w:val="24"/>
        </w:rPr>
        <w:t xml:space="preserve"> </w:t>
      </w:r>
      <w:r w:rsidR="00FB0A81" w:rsidRPr="001B012A">
        <w:rPr>
          <w:sz w:val="24"/>
          <w:szCs w:val="24"/>
        </w:rPr>
        <w:t>Y</w:t>
      </w:r>
      <w:r w:rsidR="0057543C" w:rsidRPr="001B012A">
        <w:rPr>
          <w:sz w:val="24"/>
          <w:szCs w:val="24"/>
        </w:rPr>
        <w:t xml:space="preserve">ou will see learners everywhere, </w:t>
      </w:r>
      <w:r w:rsidRPr="001B012A">
        <w:rPr>
          <w:sz w:val="24"/>
          <w:szCs w:val="24"/>
        </w:rPr>
        <w:t>our</w:t>
      </w:r>
      <w:r w:rsidR="001700D0" w:rsidRPr="001B012A">
        <w:rPr>
          <w:sz w:val="24"/>
          <w:szCs w:val="24"/>
        </w:rPr>
        <w:t xml:space="preserve">selves, our </w:t>
      </w:r>
      <w:r w:rsidRPr="001B012A">
        <w:rPr>
          <w:sz w:val="24"/>
          <w:szCs w:val="24"/>
        </w:rPr>
        <w:t xml:space="preserve">families and friends, neighbours and colleagues, </w:t>
      </w:r>
      <w:r w:rsidR="0057543C" w:rsidRPr="001B012A">
        <w:rPr>
          <w:sz w:val="24"/>
          <w:szCs w:val="24"/>
        </w:rPr>
        <w:t>and strangers we encounter as we go about our daily lives; all are learners.</w:t>
      </w:r>
      <w:r w:rsidR="00B140E0" w:rsidRPr="001B012A">
        <w:rPr>
          <w:sz w:val="24"/>
          <w:szCs w:val="24"/>
        </w:rPr>
        <w:t xml:space="preserve">  </w:t>
      </w:r>
      <w:r w:rsidR="00E46B94" w:rsidRPr="001B012A">
        <w:rPr>
          <w:sz w:val="24"/>
          <w:szCs w:val="24"/>
        </w:rPr>
        <w:t>L</w:t>
      </w:r>
      <w:r w:rsidR="0057543C" w:rsidRPr="001B012A">
        <w:rPr>
          <w:sz w:val="24"/>
          <w:szCs w:val="24"/>
        </w:rPr>
        <w:t xml:space="preserve">earners differ from each other in a variety of ways </w:t>
      </w:r>
      <w:r w:rsidR="00740971" w:rsidRPr="001B012A">
        <w:rPr>
          <w:sz w:val="24"/>
          <w:szCs w:val="24"/>
        </w:rPr>
        <w:t>includ</w:t>
      </w:r>
      <w:r w:rsidR="0057543C" w:rsidRPr="001B012A">
        <w:rPr>
          <w:sz w:val="24"/>
          <w:szCs w:val="24"/>
        </w:rPr>
        <w:t>ing</w:t>
      </w:r>
      <w:r w:rsidR="00740971" w:rsidRPr="001B012A">
        <w:rPr>
          <w:sz w:val="24"/>
          <w:szCs w:val="24"/>
        </w:rPr>
        <w:t>:</w:t>
      </w:r>
    </w:p>
    <w:p w:rsidR="00096E33" w:rsidRPr="001B012A" w:rsidRDefault="00096E33" w:rsidP="001B012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Home experiences</w:t>
      </w:r>
    </w:p>
    <w:p w:rsidR="003D5B98" w:rsidRPr="001B012A" w:rsidRDefault="003D5B98" w:rsidP="001B012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School experience</w:t>
      </w:r>
    </w:p>
    <w:p w:rsidR="00096E33" w:rsidRPr="001B012A" w:rsidRDefault="00096E33" w:rsidP="001B012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Travel</w:t>
      </w:r>
    </w:p>
    <w:p w:rsidR="00096E33" w:rsidRPr="001B012A" w:rsidRDefault="00096E33" w:rsidP="001B012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Degree of wellness</w:t>
      </w:r>
    </w:p>
    <w:p w:rsidR="0060256A" w:rsidRPr="001B012A" w:rsidRDefault="0060256A" w:rsidP="001B012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Age</w:t>
      </w:r>
    </w:p>
    <w:p w:rsidR="0060256A" w:rsidRPr="001B012A" w:rsidRDefault="0060256A" w:rsidP="001B012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Ambition</w:t>
      </w:r>
    </w:p>
    <w:p w:rsidR="0060256A" w:rsidRPr="001B012A" w:rsidRDefault="0060256A" w:rsidP="001B012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Interests</w:t>
      </w:r>
    </w:p>
    <w:p w:rsidR="0060256A" w:rsidRPr="001B012A" w:rsidRDefault="0060256A" w:rsidP="001B012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Culture</w:t>
      </w:r>
    </w:p>
    <w:p w:rsidR="00123F27" w:rsidRPr="001B012A" w:rsidRDefault="00123F27" w:rsidP="001B012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Learning styles</w:t>
      </w:r>
    </w:p>
    <w:p w:rsidR="0060256A" w:rsidRPr="001B012A" w:rsidRDefault="0060256A" w:rsidP="001B012A">
      <w:pPr>
        <w:spacing w:after="0" w:line="240" w:lineRule="auto"/>
        <w:jc w:val="both"/>
        <w:rPr>
          <w:sz w:val="24"/>
          <w:szCs w:val="24"/>
        </w:rPr>
      </w:pPr>
    </w:p>
    <w:p w:rsidR="00512E8B" w:rsidRPr="001B012A" w:rsidRDefault="00DE791D" w:rsidP="001B012A">
      <w:pPr>
        <w:spacing w:after="0" w:line="240" w:lineRule="auto"/>
        <w:jc w:val="both"/>
        <w:rPr>
          <w:b/>
          <w:sz w:val="24"/>
          <w:szCs w:val="24"/>
        </w:rPr>
      </w:pPr>
      <w:r w:rsidRPr="001B012A">
        <w:rPr>
          <w:b/>
          <w:sz w:val="24"/>
          <w:szCs w:val="24"/>
        </w:rPr>
        <w:t>Learner’s</w:t>
      </w:r>
      <w:r w:rsidR="00CE096C" w:rsidRPr="001B012A">
        <w:rPr>
          <w:b/>
          <w:sz w:val="24"/>
          <w:szCs w:val="24"/>
        </w:rPr>
        <w:t xml:space="preserve"> imagined future</w:t>
      </w:r>
    </w:p>
    <w:p w:rsidR="001B5567" w:rsidRPr="001B012A" w:rsidRDefault="00704183" w:rsidP="001B012A">
      <w:p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 xml:space="preserve">From </w:t>
      </w:r>
      <w:r w:rsidR="006B013C" w:rsidRPr="001B012A">
        <w:rPr>
          <w:sz w:val="24"/>
          <w:szCs w:val="24"/>
        </w:rPr>
        <w:t xml:space="preserve">birth, we </w:t>
      </w:r>
      <w:r w:rsidRPr="001B012A">
        <w:rPr>
          <w:sz w:val="24"/>
          <w:szCs w:val="24"/>
        </w:rPr>
        <w:t xml:space="preserve">travel </w:t>
      </w:r>
      <w:r w:rsidR="001B5567" w:rsidRPr="001B012A">
        <w:rPr>
          <w:sz w:val="24"/>
          <w:szCs w:val="24"/>
        </w:rPr>
        <w:t>the</w:t>
      </w:r>
      <w:r w:rsidRPr="001B012A">
        <w:rPr>
          <w:sz w:val="24"/>
          <w:szCs w:val="24"/>
        </w:rPr>
        <w:t xml:space="preserve"> road of life.  It is a road with many twists and turns, </w:t>
      </w:r>
      <w:r w:rsidR="00096E33" w:rsidRPr="001B012A">
        <w:rPr>
          <w:sz w:val="24"/>
          <w:szCs w:val="24"/>
        </w:rPr>
        <w:t>hills and hollows</w:t>
      </w:r>
      <w:r w:rsidR="00D31030" w:rsidRPr="001B012A">
        <w:rPr>
          <w:sz w:val="24"/>
          <w:szCs w:val="24"/>
        </w:rPr>
        <w:t xml:space="preserve"> b</w:t>
      </w:r>
      <w:r w:rsidR="00096E33" w:rsidRPr="001B012A">
        <w:rPr>
          <w:sz w:val="24"/>
          <w:szCs w:val="24"/>
        </w:rPr>
        <w:t xml:space="preserve">ut </w:t>
      </w:r>
      <w:r w:rsidR="00D31030" w:rsidRPr="001B012A">
        <w:rPr>
          <w:sz w:val="24"/>
          <w:szCs w:val="24"/>
        </w:rPr>
        <w:t xml:space="preserve">we are </w:t>
      </w:r>
      <w:r w:rsidR="00096E33" w:rsidRPr="001B012A">
        <w:rPr>
          <w:sz w:val="24"/>
          <w:szCs w:val="24"/>
        </w:rPr>
        <w:t xml:space="preserve">all </w:t>
      </w:r>
      <w:r w:rsidR="003D5B98" w:rsidRPr="001B012A">
        <w:rPr>
          <w:sz w:val="24"/>
          <w:szCs w:val="24"/>
        </w:rPr>
        <w:t xml:space="preserve">cast in </w:t>
      </w:r>
      <w:r w:rsidR="00096E33" w:rsidRPr="001B012A">
        <w:rPr>
          <w:sz w:val="24"/>
          <w:szCs w:val="24"/>
        </w:rPr>
        <w:t>th</w:t>
      </w:r>
      <w:r w:rsidR="003D5B98" w:rsidRPr="001B012A">
        <w:rPr>
          <w:sz w:val="24"/>
          <w:szCs w:val="24"/>
        </w:rPr>
        <w:t xml:space="preserve">e same life </w:t>
      </w:r>
      <w:r w:rsidR="00096E33" w:rsidRPr="001B012A">
        <w:rPr>
          <w:sz w:val="24"/>
          <w:szCs w:val="24"/>
        </w:rPr>
        <w:t>roles* that</w:t>
      </w:r>
      <w:r w:rsidR="00FF5C3C" w:rsidRPr="001B012A">
        <w:rPr>
          <w:sz w:val="24"/>
          <w:szCs w:val="24"/>
        </w:rPr>
        <w:t xml:space="preserve"> of an</w:t>
      </w:r>
      <w:r w:rsidR="00096E33" w:rsidRPr="001B012A">
        <w:rPr>
          <w:sz w:val="24"/>
          <w:szCs w:val="24"/>
        </w:rPr>
        <w:t xml:space="preserve">: </w:t>
      </w:r>
    </w:p>
    <w:p w:rsidR="001B5567" w:rsidRPr="001B012A" w:rsidRDefault="001B5567" w:rsidP="001B012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Individual</w:t>
      </w:r>
    </w:p>
    <w:p w:rsidR="001B5567" w:rsidRPr="001B012A" w:rsidRDefault="001B5567" w:rsidP="001B012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 xml:space="preserve">family member, </w:t>
      </w:r>
    </w:p>
    <w:p w:rsidR="001B5567" w:rsidRPr="001B012A" w:rsidRDefault="001B5567" w:rsidP="001B012A">
      <w:pPr>
        <w:pStyle w:val="ListParagraph"/>
        <w:numPr>
          <w:ilvl w:val="0"/>
          <w:numId w:val="11"/>
        </w:numPr>
        <w:spacing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 xml:space="preserve">consumer, </w:t>
      </w:r>
    </w:p>
    <w:p w:rsidR="001B5567" w:rsidRPr="001B012A" w:rsidRDefault="001B5567" w:rsidP="001B012A">
      <w:pPr>
        <w:pStyle w:val="ListParagraph"/>
        <w:numPr>
          <w:ilvl w:val="0"/>
          <w:numId w:val="11"/>
        </w:numPr>
        <w:spacing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 xml:space="preserve">producer, </w:t>
      </w:r>
    </w:p>
    <w:p w:rsidR="001B5567" w:rsidRPr="001B012A" w:rsidRDefault="001B5567" w:rsidP="001B012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citizen and</w:t>
      </w:r>
    </w:p>
    <w:p w:rsidR="00B4241E" w:rsidRPr="001B012A" w:rsidRDefault="001B5567" w:rsidP="001B012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lastRenderedPageBreak/>
        <w:t xml:space="preserve">learner </w:t>
      </w:r>
    </w:p>
    <w:p w:rsidR="00E46B94" w:rsidRPr="001B012A" w:rsidRDefault="00E46B94" w:rsidP="001B012A">
      <w:pPr>
        <w:pStyle w:val="ListParagraph"/>
        <w:spacing w:after="0" w:line="240" w:lineRule="auto"/>
        <w:jc w:val="both"/>
        <w:rPr>
          <w:sz w:val="24"/>
          <w:szCs w:val="24"/>
        </w:rPr>
      </w:pPr>
    </w:p>
    <w:p w:rsidR="00D31030" w:rsidRPr="001B012A" w:rsidRDefault="00D31030" w:rsidP="001B012A">
      <w:p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*Oregon Life Roles</w:t>
      </w:r>
    </w:p>
    <w:p w:rsidR="00D31030" w:rsidRPr="001B012A" w:rsidRDefault="00D31030" w:rsidP="001B012A">
      <w:pPr>
        <w:spacing w:after="0" w:line="240" w:lineRule="auto"/>
        <w:jc w:val="both"/>
        <w:rPr>
          <w:sz w:val="24"/>
          <w:szCs w:val="24"/>
        </w:rPr>
      </w:pPr>
    </w:p>
    <w:p w:rsidR="00B4241E" w:rsidRPr="001B012A" w:rsidRDefault="00FF5C3C" w:rsidP="001B012A">
      <w:p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 xml:space="preserve">Our education then becomes a series of learning experiences </w:t>
      </w:r>
      <w:r w:rsidR="00EF28D4" w:rsidRPr="001B012A">
        <w:rPr>
          <w:sz w:val="24"/>
          <w:szCs w:val="24"/>
        </w:rPr>
        <w:t xml:space="preserve">intended </w:t>
      </w:r>
      <w:r w:rsidRPr="001B012A">
        <w:rPr>
          <w:sz w:val="24"/>
          <w:szCs w:val="24"/>
        </w:rPr>
        <w:t xml:space="preserve">to support </w:t>
      </w:r>
      <w:r w:rsidR="003D5B98" w:rsidRPr="001B012A">
        <w:rPr>
          <w:sz w:val="24"/>
          <w:szCs w:val="24"/>
        </w:rPr>
        <w:t xml:space="preserve">us in </w:t>
      </w:r>
      <w:r w:rsidRPr="001B012A">
        <w:rPr>
          <w:sz w:val="24"/>
          <w:szCs w:val="24"/>
        </w:rPr>
        <w:t>our various life roles.  O</w:t>
      </w:r>
      <w:r w:rsidR="001B5567" w:rsidRPr="001B012A">
        <w:rPr>
          <w:sz w:val="24"/>
          <w:szCs w:val="24"/>
        </w:rPr>
        <w:t xml:space="preserve">ne </w:t>
      </w:r>
      <w:r w:rsidRPr="001B012A">
        <w:rPr>
          <w:sz w:val="24"/>
          <w:szCs w:val="24"/>
        </w:rPr>
        <w:t xml:space="preserve">could </w:t>
      </w:r>
      <w:r w:rsidR="001B5567" w:rsidRPr="001B012A">
        <w:rPr>
          <w:sz w:val="24"/>
          <w:szCs w:val="24"/>
        </w:rPr>
        <w:t>say that the purpose of education is to help one a</w:t>
      </w:r>
      <w:r w:rsidRPr="001B012A">
        <w:rPr>
          <w:sz w:val="24"/>
          <w:szCs w:val="24"/>
        </w:rPr>
        <w:t>c</w:t>
      </w:r>
      <w:r w:rsidR="001B5567" w:rsidRPr="001B012A">
        <w:rPr>
          <w:sz w:val="24"/>
          <w:szCs w:val="24"/>
        </w:rPr>
        <w:t xml:space="preserve">quire the skills, </w:t>
      </w:r>
      <w:r w:rsidR="00DE791D" w:rsidRPr="001B012A">
        <w:rPr>
          <w:sz w:val="24"/>
          <w:szCs w:val="24"/>
        </w:rPr>
        <w:t>knowledge and</w:t>
      </w:r>
      <w:r w:rsidR="001B5567" w:rsidRPr="001B012A">
        <w:rPr>
          <w:sz w:val="24"/>
          <w:szCs w:val="24"/>
        </w:rPr>
        <w:t xml:space="preserve"> attitudes needed to </w:t>
      </w:r>
      <w:r w:rsidR="00E40F52" w:rsidRPr="001B012A">
        <w:rPr>
          <w:sz w:val="24"/>
          <w:szCs w:val="24"/>
        </w:rPr>
        <w:t xml:space="preserve">function </w:t>
      </w:r>
      <w:r w:rsidRPr="001B012A">
        <w:rPr>
          <w:sz w:val="24"/>
          <w:szCs w:val="24"/>
        </w:rPr>
        <w:t xml:space="preserve">in, </w:t>
      </w:r>
      <w:r w:rsidR="00E40F52" w:rsidRPr="001B012A">
        <w:rPr>
          <w:sz w:val="24"/>
          <w:szCs w:val="24"/>
        </w:rPr>
        <w:t xml:space="preserve">cope with, </w:t>
      </w:r>
      <w:r w:rsidR="001B5567" w:rsidRPr="001B012A">
        <w:rPr>
          <w:sz w:val="24"/>
          <w:szCs w:val="24"/>
        </w:rPr>
        <w:t xml:space="preserve">manage and </w:t>
      </w:r>
      <w:r w:rsidR="003D5B98" w:rsidRPr="001B012A">
        <w:rPr>
          <w:sz w:val="24"/>
          <w:szCs w:val="24"/>
        </w:rPr>
        <w:t xml:space="preserve">even </w:t>
      </w:r>
      <w:r w:rsidR="001B5567" w:rsidRPr="001B012A">
        <w:rPr>
          <w:sz w:val="24"/>
          <w:szCs w:val="24"/>
        </w:rPr>
        <w:t xml:space="preserve">enjoy </w:t>
      </w:r>
      <w:r w:rsidR="00AD6C87" w:rsidRPr="001B012A">
        <w:rPr>
          <w:sz w:val="24"/>
          <w:szCs w:val="24"/>
        </w:rPr>
        <w:t>life’s</w:t>
      </w:r>
      <w:r w:rsidR="001B5567" w:rsidRPr="001B012A">
        <w:rPr>
          <w:sz w:val="24"/>
          <w:szCs w:val="24"/>
        </w:rPr>
        <w:t xml:space="preserve"> journey.</w:t>
      </w:r>
      <w:r w:rsidR="00B4241E" w:rsidRPr="001B012A">
        <w:rPr>
          <w:sz w:val="24"/>
          <w:szCs w:val="24"/>
        </w:rPr>
        <w:t xml:space="preserve"> </w:t>
      </w:r>
    </w:p>
    <w:p w:rsidR="00B4241E" w:rsidRPr="001B012A" w:rsidRDefault="00B4241E" w:rsidP="001B012A">
      <w:pPr>
        <w:spacing w:after="0" w:line="240" w:lineRule="auto"/>
        <w:jc w:val="both"/>
        <w:rPr>
          <w:sz w:val="24"/>
          <w:szCs w:val="24"/>
        </w:rPr>
      </w:pPr>
    </w:p>
    <w:p w:rsidR="00C27CF0" w:rsidRPr="001B012A" w:rsidRDefault="00B4241E" w:rsidP="001B012A">
      <w:pPr>
        <w:spacing w:after="0" w:line="240" w:lineRule="auto"/>
        <w:jc w:val="both"/>
        <w:rPr>
          <w:b/>
          <w:sz w:val="24"/>
          <w:szCs w:val="24"/>
        </w:rPr>
      </w:pPr>
      <w:r w:rsidRPr="001B012A">
        <w:rPr>
          <w:b/>
          <w:sz w:val="24"/>
          <w:szCs w:val="24"/>
        </w:rPr>
        <w:t>Actual Learning Process</w:t>
      </w:r>
    </w:p>
    <w:p w:rsidR="00B4241E" w:rsidRPr="001B012A" w:rsidRDefault="00FF5C3C" w:rsidP="001B012A">
      <w:p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As a result of our prior learning, especially in the early years, we end up with a complex mix of</w:t>
      </w:r>
      <w:r w:rsidR="00D31030" w:rsidRPr="001B012A">
        <w:rPr>
          <w:sz w:val="24"/>
          <w:szCs w:val="24"/>
        </w:rPr>
        <w:t xml:space="preserve"> a</w:t>
      </w:r>
      <w:r w:rsidRPr="001B012A">
        <w:rPr>
          <w:sz w:val="24"/>
          <w:szCs w:val="24"/>
        </w:rPr>
        <w:t>ttitudes</w:t>
      </w:r>
      <w:r w:rsidR="00D31030" w:rsidRPr="001B012A">
        <w:rPr>
          <w:sz w:val="24"/>
          <w:szCs w:val="24"/>
        </w:rPr>
        <w:t>, s</w:t>
      </w:r>
      <w:r w:rsidRPr="001B012A">
        <w:rPr>
          <w:sz w:val="24"/>
          <w:szCs w:val="24"/>
        </w:rPr>
        <w:t>kills, and</w:t>
      </w:r>
      <w:r w:rsidR="00D31030" w:rsidRPr="001B012A">
        <w:rPr>
          <w:sz w:val="24"/>
          <w:szCs w:val="24"/>
        </w:rPr>
        <w:t xml:space="preserve"> k</w:t>
      </w:r>
      <w:r w:rsidRPr="001B012A">
        <w:rPr>
          <w:sz w:val="24"/>
          <w:szCs w:val="24"/>
        </w:rPr>
        <w:t>nowledge</w:t>
      </w:r>
      <w:r w:rsidR="00D31030" w:rsidRPr="001B012A">
        <w:rPr>
          <w:sz w:val="24"/>
          <w:szCs w:val="24"/>
        </w:rPr>
        <w:t xml:space="preserve">.  </w:t>
      </w:r>
      <w:r w:rsidR="00123F27" w:rsidRPr="001B012A">
        <w:rPr>
          <w:sz w:val="24"/>
          <w:szCs w:val="24"/>
        </w:rPr>
        <w:t xml:space="preserve">But the futures we want may require a different mix of </w:t>
      </w:r>
      <w:r w:rsidR="00DE791D" w:rsidRPr="001B012A">
        <w:rPr>
          <w:sz w:val="24"/>
          <w:szCs w:val="24"/>
        </w:rPr>
        <w:t>attitudes</w:t>
      </w:r>
      <w:r w:rsidR="00123F27" w:rsidRPr="001B012A">
        <w:rPr>
          <w:sz w:val="24"/>
          <w:szCs w:val="24"/>
        </w:rPr>
        <w:t>, skills and knowledge than the ones we now have.  That’s called getting or improving one’s education, that’s why we continue to learn.   Every new exp</w:t>
      </w:r>
      <w:r w:rsidR="00B4241E" w:rsidRPr="001B012A">
        <w:rPr>
          <w:sz w:val="24"/>
          <w:szCs w:val="24"/>
        </w:rPr>
        <w:t xml:space="preserve">erience is a learning experience, and all the experiences put together, or at least all the experiences that changed us, constitutes our education.  </w:t>
      </w:r>
      <w:r w:rsidR="00123F27" w:rsidRPr="001B012A">
        <w:rPr>
          <w:sz w:val="24"/>
          <w:szCs w:val="24"/>
        </w:rPr>
        <w:t xml:space="preserve">That makes both learning and education a </w:t>
      </w:r>
      <w:r w:rsidR="00B4241E" w:rsidRPr="001B012A">
        <w:rPr>
          <w:sz w:val="24"/>
          <w:szCs w:val="24"/>
        </w:rPr>
        <w:t>process of changing behaviour</w:t>
      </w:r>
      <w:r w:rsidR="00123F27" w:rsidRPr="001B012A">
        <w:rPr>
          <w:sz w:val="24"/>
          <w:szCs w:val="24"/>
        </w:rPr>
        <w:t>,</w:t>
      </w:r>
      <w:r w:rsidR="00EF28D4" w:rsidRPr="001B012A">
        <w:rPr>
          <w:sz w:val="24"/>
          <w:szCs w:val="24"/>
        </w:rPr>
        <w:t xml:space="preserve"> of</w:t>
      </w:r>
      <w:r w:rsidR="00123F27" w:rsidRPr="001B012A">
        <w:rPr>
          <w:sz w:val="24"/>
          <w:szCs w:val="24"/>
        </w:rPr>
        <w:t xml:space="preserve"> c</w:t>
      </w:r>
      <w:r w:rsidRPr="001B012A">
        <w:rPr>
          <w:sz w:val="24"/>
          <w:szCs w:val="24"/>
        </w:rPr>
        <w:t>hang</w:t>
      </w:r>
      <w:r w:rsidR="00123F27" w:rsidRPr="001B012A">
        <w:rPr>
          <w:sz w:val="24"/>
          <w:szCs w:val="24"/>
        </w:rPr>
        <w:t>ing</w:t>
      </w:r>
      <w:r w:rsidR="00B4241E" w:rsidRPr="001B012A">
        <w:rPr>
          <w:sz w:val="24"/>
          <w:szCs w:val="24"/>
        </w:rPr>
        <w:t>:</w:t>
      </w:r>
    </w:p>
    <w:p w:rsidR="00B4241E" w:rsidRPr="001B012A" w:rsidRDefault="00B4241E" w:rsidP="001B012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Attitude</w:t>
      </w:r>
      <w:r w:rsidR="00FF5C3C" w:rsidRPr="001B012A">
        <w:rPr>
          <w:sz w:val="24"/>
          <w:szCs w:val="24"/>
        </w:rPr>
        <w:t>s</w:t>
      </w:r>
      <w:r w:rsidRPr="001B012A">
        <w:rPr>
          <w:sz w:val="24"/>
          <w:szCs w:val="24"/>
        </w:rPr>
        <w:t xml:space="preserve">, </w:t>
      </w:r>
    </w:p>
    <w:p w:rsidR="00B4241E" w:rsidRPr="001B012A" w:rsidRDefault="00B4241E" w:rsidP="001B012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Skill</w:t>
      </w:r>
      <w:r w:rsidR="00FF5C3C" w:rsidRPr="001B012A">
        <w:rPr>
          <w:sz w:val="24"/>
          <w:szCs w:val="24"/>
        </w:rPr>
        <w:t>s</w:t>
      </w:r>
      <w:r w:rsidRPr="001B012A">
        <w:rPr>
          <w:sz w:val="24"/>
          <w:szCs w:val="24"/>
        </w:rPr>
        <w:t xml:space="preserve">, and </w:t>
      </w:r>
    </w:p>
    <w:p w:rsidR="00B4241E" w:rsidRPr="001B012A" w:rsidRDefault="00B4241E" w:rsidP="001B012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Knowledge</w:t>
      </w:r>
    </w:p>
    <w:p w:rsidR="00D31030" w:rsidRPr="001B012A" w:rsidRDefault="00D31030" w:rsidP="001B012A">
      <w:pPr>
        <w:spacing w:after="0" w:line="240" w:lineRule="auto"/>
        <w:jc w:val="both"/>
        <w:rPr>
          <w:sz w:val="24"/>
          <w:szCs w:val="24"/>
        </w:rPr>
      </w:pPr>
    </w:p>
    <w:p w:rsidR="00B4241E" w:rsidRPr="001B012A" w:rsidRDefault="003D5B98" w:rsidP="001B012A">
      <w:p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 xml:space="preserve">While learning needs and goals may be the same, we reach those goals in our own unique </w:t>
      </w:r>
      <w:r w:rsidR="00EF28D4" w:rsidRPr="001B012A">
        <w:rPr>
          <w:sz w:val="24"/>
          <w:szCs w:val="24"/>
        </w:rPr>
        <w:t>way</w:t>
      </w:r>
      <w:r w:rsidRPr="001B012A">
        <w:rPr>
          <w:sz w:val="24"/>
          <w:szCs w:val="24"/>
        </w:rPr>
        <w:t>.</w:t>
      </w:r>
      <w:r w:rsidR="004C2C83" w:rsidRPr="001B012A">
        <w:rPr>
          <w:sz w:val="24"/>
          <w:szCs w:val="24"/>
        </w:rPr>
        <w:t xml:space="preserve">  </w:t>
      </w:r>
    </w:p>
    <w:p w:rsidR="00D31030" w:rsidRPr="001B012A" w:rsidRDefault="00D31030" w:rsidP="001B012A">
      <w:pPr>
        <w:spacing w:after="0" w:line="240" w:lineRule="auto"/>
        <w:jc w:val="both"/>
        <w:rPr>
          <w:b/>
          <w:sz w:val="24"/>
          <w:szCs w:val="24"/>
        </w:rPr>
      </w:pPr>
    </w:p>
    <w:p w:rsidR="00B4241E" w:rsidRPr="001B012A" w:rsidRDefault="00B4241E" w:rsidP="001B012A">
      <w:pPr>
        <w:spacing w:after="0" w:line="240" w:lineRule="auto"/>
        <w:jc w:val="both"/>
        <w:rPr>
          <w:b/>
          <w:sz w:val="24"/>
          <w:szCs w:val="24"/>
        </w:rPr>
      </w:pPr>
      <w:r w:rsidRPr="001B012A">
        <w:rPr>
          <w:b/>
          <w:sz w:val="24"/>
          <w:szCs w:val="24"/>
        </w:rPr>
        <w:t xml:space="preserve">Support </w:t>
      </w:r>
      <w:r w:rsidR="00096E33" w:rsidRPr="001B012A">
        <w:rPr>
          <w:b/>
          <w:sz w:val="24"/>
          <w:szCs w:val="24"/>
        </w:rPr>
        <w:t>needed</w:t>
      </w:r>
    </w:p>
    <w:p w:rsidR="00B4241E" w:rsidRPr="001B012A" w:rsidRDefault="004C2C83" w:rsidP="001B012A">
      <w:p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 xml:space="preserve">As we said, </w:t>
      </w:r>
      <w:r w:rsidR="00B4241E" w:rsidRPr="001B012A">
        <w:rPr>
          <w:sz w:val="24"/>
          <w:szCs w:val="24"/>
        </w:rPr>
        <w:t>learning is a very personal matter and is highly influenced by our previous experiences</w:t>
      </w:r>
      <w:r w:rsidRPr="001B012A">
        <w:rPr>
          <w:sz w:val="24"/>
          <w:szCs w:val="24"/>
        </w:rPr>
        <w:t xml:space="preserve">.  Support also needs to be customized.  </w:t>
      </w:r>
      <w:r w:rsidR="00DE791D" w:rsidRPr="001B012A">
        <w:rPr>
          <w:sz w:val="24"/>
          <w:szCs w:val="24"/>
        </w:rPr>
        <w:t>O</w:t>
      </w:r>
      <w:r w:rsidR="00E46B94" w:rsidRPr="001B012A">
        <w:rPr>
          <w:sz w:val="24"/>
          <w:szCs w:val="24"/>
        </w:rPr>
        <w:t>ur</w:t>
      </w:r>
      <w:r w:rsidRPr="001B012A">
        <w:rPr>
          <w:sz w:val="24"/>
          <w:szCs w:val="24"/>
        </w:rPr>
        <w:t xml:space="preserve"> pace, style and even ability to learn may be influenced by our state of </w:t>
      </w:r>
      <w:r w:rsidR="00EF28D4" w:rsidRPr="001B012A">
        <w:rPr>
          <w:sz w:val="24"/>
          <w:szCs w:val="24"/>
        </w:rPr>
        <w:t xml:space="preserve">physical, emotional and social </w:t>
      </w:r>
      <w:r w:rsidRPr="001B012A">
        <w:rPr>
          <w:sz w:val="24"/>
          <w:szCs w:val="24"/>
        </w:rPr>
        <w:t>wellness</w:t>
      </w:r>
      <w:r w:rsidR="00E46B94" w:rsidRPr="001B012A">
        <w:rPr>
          <w:sz w:val="24"/>
          <w:szCs w:val="24"/>
        </w:rPr>
        <w:t xml:space="preserve">.  </w:t>
      </w:r>
      <w:r w:rsidRPr="001B012A">
        <w:rPr>
          <w:sz w:val="24"/>
          <w:szCs w:val="24"/>
        </w:rPr>
        <w:t>But the tools of educational change for learners include some combination of:</w:t>
      </w:r>
    </w:p>
    <w:p w:rsidR="00B4241E" w:rsidRPr="001B012A" w:rsidRDefault="00B4241E" w:rsidP="001B012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 xml:space="preserve">instruction, </w:t>
      </w:r>
    </w:p>
    <w:p w:rsidR="00B4241E" w:rsidRPr="001B012A" w:rsidRDefault="00B4241E" w:rsidP="001B012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opportunity,</w:t>
      </w:r>
    </w:p>
    <w:p w:rsidR="00B4241E" w:rsidRPr="001B012A" w:rsidRDefault="00B4241E" w:rsidP="001B012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role models</w:t>
      </w:r>
    </w:p>
    <w:p w:rsidR="00B4241E" w:rsidRPr="001B012A" w:rsidRDefault="00B4241E" w:rsidP="001B012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encouragement</w:t>
      </w:r>
    </w:p>
    <w:p w:rsidR="00B4241E" w:rsidRPr="001B012A" w:rsidRDefault="00B4241E" w:rsidP="001B012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information,</w:t>
      </w:r>
    </w:p>
    <w:p w:rsidR="00B4241E" w:rsidRPr="001B012A" w:rsidRDefault="00B4241E" w:rsidP="001B012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 xml:space="preserve">advice </w:t>
      </w:r>
    </w:p>
    <w:p w:rsidR="00B4241E" w:rsidRPr="001B012A" w:rsidRDefault="00DE791D" w:rsidP="001B012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>Recognition</w:t>
      </w:r>
      <w:r w:rsidR="00B4241E" w:rsidRPr="001B012A">
        <w:rPr>
          <w:sz w:val="24"/>
          <w:szCs w:val="24"/>
        </w:rPr>
        <w:t>.</w:t>
      </w:r>
    </w:p>
    <w:p w:rsidR="00D31030" w:rsidRPr="001B012A" w:rsidRDefault="00D31030" w:rsidP="001B012A">
      <w:pPr>
        <w:spacing w:after="0" w:line="240" w:lineRule="auto"/>
        <w:jc w:val="both"/>
        <w:rPr>
          <w:b/>
          <w:sz w:val="24"/>
          <w:szCs w:val="24"/>
        </w:rPr>
      </w:pPr>
    </w:p>
    <w:p w:rsidR="00184634" w:rsidRPr="001B012A" w:rsidRDefault="004C69CC" w:rsidP="001B012A">
      <w:pPr>
        <w:spacing w:after="0" w:line="240" w:lineRule="auto"/>
        <w:jc w:val="both"/>
        <w:rPr>
          <w:b/>
          <w:sz w:val="24"/>
          <w:szCs w:val="24"/>
        </w:rPr>
      </w:pPr>
      <w:r w:rsidRPr="001B012A">
        <w:rPr>
          <w:b/>
          <w:sz w:val="24"/>
          <w:szCs w:val="24"/>
        </w:rPr>
        <w:t>W</w:t>
      </w:r>
      <w:r w:rsidR="00C204EB" w:rsidRPr="001B012A">
        <w:rPr>
          <w:b/>
          <w:sz w:val="24"/>
          <w:szCs w:val="24"/>
        </w:rPr>
        <w:t xml:space="preserve">hy is </w:t>
      </w:r>
      <w:r w:rsidR="003507D4" w:rsidRPr="001B012A">
        <w:rPr>
          <w:b/>
          <w:sz w:val="24"/>
          <w:szCs w:val="24"/>
        </w:rPr>
        <w:t xml:space="preserve">a framework </w:t>
      </w:r>
      <w:r w:rsidR="00C204EB" w:rsidRPr="001B012A">
        <w:rPr>
          <w:b/>
          <w:sz w:val="24"/>
          <w:szCs w:val="24"/>
        </w:rPr>
        <w:t>important?</w:t>
      </w:r>
    </w:p>
    <w:p w:rsidR="00E46B94" w:rsidRPr="001B012A" w:rsidRDefault="00E46B94" w:rsidP="001B012A">
      <w:pPr>
        <w:spacing w:after="0" w:line="240" w:lineRule="auto"/>
        <w:jc w:val="both"/>
        <w:rPr>
          <w:sz w:val="24"/>
          <w:szCs w:val="24"/>
        </w:rPr>
      </w:pPr>
    </w:p>
    <w:p w:rsidR="00EF28D4" w:rsidRPr="001B012A" w:rsidRDefault="00BA4335" w:rsidP="001B012A">
      <w:pPr>
        <w:spacing w:after="0" w:line="240" w:lineRule="auto"/>
        <w:jc w:val="both"/>
        <w:rPr>
          <w:sz w:val="24"/>
          <w:szCs w:val="24"/>
        </w:rPr>
      </w:pPr>
      <w:r w:rsidRPr="001B012A">
        <w:rPr>
          <w:sz w:val="24"/>
          <w:szCs w:val="24"/>
        </w:rPr>
        <w:t xml:space="preserve">A framework </w:t>
      </w:r>
      <w:r w:rsidR="00EF28D4" w:rsidRPr="001B012A">
        <w:rPr>
          <w:sz w:val="24"/>
          <w:szCs w:val="24"/>
        </w:rPr>
        <w:t xml:space="preserve">helps us understand the complexity of learning; identifies the components of a learning strategy, </w:t>
      </w:r>
      <w:r w:rsidR="00DE791D" w:rsidRPr="001B012A">
        <w:rPr>
          <w:sz w:val="24"/>
          <w:szCs w:val="24"/>
        </w:rPr>
        <w:t>increases</w:t>
      </w:r>
      <w:r w:rsidRPr="001B012A">
        <w:rPr>
          <w:sz w:val="24"/>
          <w:szCs w:val="24"/>
        </w:rPr>
        <w:t xml:space="preserve"> the chances of making </w:t>
      </w:r>
      <w:r w:rsidR="00DE791D" w:rsidRPr="001B012A">
        <w:rPr>
          <w:sz w:val="24"/>
          <w:szCs w:val="24"/>
        </w:rPr>
        <w:t xml:space="preserve">relevant </w:t>
      </w:r>
      <w:r w:rsidRPr="001B012A">
        <w:rPr>
          <w:sz w:val="24"/>
          <w:szCs w:val="24"/>
        </w:rPr>
        <w:t>decision</w:t>
      </w:r>
      <w:r w:rsidR="00DE791D" w:rsidRPr="001B012A">
        <w:rPr>
          <w:sz w:val="24"/>
          <w:szCs w:val="24"/>
        </w:rPr>
        <w:t>s</w:t>
      </w:r>
      <w:r w:rsidRPr="001B012A">
        <w:rPr>
          <w:sz w:val="24"/>
          <w:szCs w:val="24"/>
        </w:rPr>
        <w:t xml:space="preserve"> and making </w:t>
      </w:r>
      <w:r w:rsidR="00DE791D" w:rsidRPr="001B012A">
        <w:rPr>
          <w:sz w:val="24"/>
          <w:szCs w:val="24"/>
        </w:rPr>
        <w:t xml:space="preserve">and making them </w:t>
      </w:r>
      <w:r w:rsidRPr="001B012A">
        <w:rPr>
          <w:sz w:val="24"/>
          <w:szCs w:val="24"/>
        </w:rPr>
        <w:t xml:space="preserve">more consistently.  It also provides common </w:t>
      </w:r>
      <w:r w:rsidR="00DE791D" w:rsidRPr="001B012A">
        <w:rPr>
          <w:sz w:val="24"/>
          <w:szCs w:val="24"/>
        </w:rPr>
        <w:t xml:space="preserve">language and perspectives </w:t>
      </w:r>
      <w:r w:rsidR="004400CB" w:rsidRPr="001B012A">
        <w:rPr>
          <w:sz w:val="24"/>
          <w:szCs w:val="24"/>
        </w:rPr>
        <w:t xml:space="preserve">when collaborating with </w:t>
      </w:r>
      <w:r w:rsidR="00DE791D" w:rsidRPr="001B012A">
        <w:rPr>
          <w:sz w:val="24"/>
          <w:szCs w:val="24"/>
        </w:rPr>
        <w:t>colleagues in the field</w:t>
      </w:r>
      <w:r w:rsidR="00EF28D4" w:rsidRPr="001B012A">
        <w:rPr>
          <w:sz w:val="24"/>
          <w:szCs w:val="24"/>
        </w:rPr>
        <w:t>.</w:t>
      </w:r>
    </w:p>
    <w:p w:rsidR="00FF5C3C" w:rsidRPr="001B012A" w:rsidRDefault="00FF5C3C" w:rsidP="001B012A">
      <w:pPr>
        <w:spacing w:after="0" w:line="240" w:lineRule="auto"/>
        <w:ind w:left="360"/>
        <w:jc w:val="both"/>
        <w:rPr>
          <w:b/>
          <w:sz w:val="24"/>
          <w:szCs w:val="24"/>
        </w:rPr>
      </w:pPr>
    </w:p>
    <w:p w:rsidR="00C801EB" w:rsidRPr="001B012A" w:rsidRDefault="006C6F77" w:rsidP="001B012A">
      <w:pPr>
        <w:spacing w:after="0" w:line="240" w:lineRule="auto"/>
        <w:jc w:val="both"/>
        <w:rPr>
          <w:b/>
          <w:sz w:val="24"/>
          <w:szCs w:val="24"/>
        </w:rPr>
      </w:pPr>
      <w:r w:rsidRPr="001B012A">
        <w:rPr>
          <w:b/>
          <w:sz w:val="24"/>
          <w:szCs w:val="24"/>
        </w:rPr>
        <w:t>Bibliography</w:t>
      </w:r>
    </w:p>
    <w:p w:rsidR="00B140E0" w:rsidRPr="001B012A" w:rsidRDefault="00C801EB" w:rsidP="001B012A">
      <w:pPr>
        <w:pStyle w:val="ListParagraph"/>
        <w:numPr>
          <w:ilvl w:val="0"/>
          <w:numId w:val="19"/>
        </w:numPr>
        <w:pBdr>
          <w:bottom w:val="single" w:sz="12" w:space="1" w:color="auto"/>
        </w:pBdr>
        <w:spacing w:line="240" w:lineRule="auto"/>
        <w:jc w:val="both"/>
        <w:rPr>
          <w:b/>
          <w:sz w:val="24"/>
          <w:szCs w:val="24"/>
        </w:rPr>
      </w:pPr>
      <w:r w:rsidRPr="001B012A">
        <w:rPr>
          <w:sz w:val="24"/>
          <w:szCs w:val="24"/>
        </w:rPr>
        <w:lastRenderedPageBreak/>
        <w:t xml:space="preserve">Gagne, Robert M, </w:t>
      </w:r>
      <w:r w:rsidRPr="001B012A">
        <w:rPr>
          <w:sz w:val="24"/>
          <w:szCs w:val="24"/>
          <w:u w:val="single"/>
        </w:rPr>
        <w:t>Conditions of Learning</w:t>
      </w:r>
      <w:r w:rsidRPr="001B012A">
        <w:rPr>
          <w:sz w:val="24"/>
          <w:szCs w:val="24"/>
        </w:rPr>
        <w:t>, Holt, Rinehart Winston, 1965</w:t>
      </w:r>
    </w:p>
    <w:p w:rsidR="00C27CF0" w:rsidRPr="001B012A" w:rsidRDefault="00F95B7B" w:rsidP="001B012A">
      <w:pPr>
        <w:pStyle w:val="ListParagraph"/>
        <w:numPr>
          <w:ilvl w:val="0"/>
          <w:numId w:val="19"/>
        </w:numPr>
        <w:pBdr>
          <w:bottom w:val="single" w:sz="12" w:space="1" w:color="auto"/>
        </w:pBdr>
        <w:spacing w:line="240" w:lineRule="auto"/>
        <w:jc w:val="both"/>
        <w:rPr>
          <w:b/>
          <w:sz w:val="24"/>
          <w:szCs w:val="24"/>
        </w:rPr>
      </w:pPr>
      <w:r w:rsidRPr="001B012A">
        <w:rPr>
          <w:sz w:val="24"/>
          <w:szCs w:val="24"/>
        </w:rPr>
        <w:t xml:space="preserve">Wirth, Karl R and Dexter Perkins, </w:t>
      </w:r>
      <w:r w:rsidRPr="001B012A">
        <w:rPr>
          <w:sz w:val="24"/>
          <w:szCs w:val="24"/>
          <w:u w:val="single"/>
        </w:rPr>
        <w:t>Learning to Learn</w:t>
      </w:r>
      <w:r w:rsidR="00C27CF0" w:rsidRPr="001B012A">
        <w:rPr>
          <w:sz w:val="24"/>
          <w:szCs w:val="24"/>
        </w:rPr>
        <w:t>, Internet</w:t>
      </w:r>
    </w:p>
    <w:p w:rsidR="006E1FBD" w:rsidRPr="001B012A" w:rsidRDefault="006E1FBD" w:rsidP="001B012A">
      <w:pPr>
        <w:pStyle w:val="ListParagraph"/>
        <w:numPr>
          <w:ilvl w:val="0"/>
          <w:numId w:val="19"/>
        </w:numPr>
        <w:pBdr>
          <w:bottom w:val="single" w:sz="12" w:space="1" w:color="auto"/>
        </w:pBdr>
        <w:spacing w:line="240" w:lineRule="auto"/>
        <w:jc w:val="both"/>
        <w:rPr>
          <w:b/>
          <w:sz w:val="24"/>
          <w:szCs w:val="24"/>
        </w:rPr>
      </w:pPr>
      <w:r w:rsidRPr="001B012A">
        <w:rPr>
          <w:sz w:val="24"/>
          <w:szCs w:val="24"/>
        </w:rPr>
        <w:t xml:space="preserve">Plomen, Robert and </w:t>
      </w:r>
      <w:r w:rsidR="0007104C" w:rsidRPr="001B012A">
        <w:rPr>
          <w:sz w:val="24"/>
          <w:szCs w:val="24"/>
        </w:rPr>
        <w:t>Charles</w:t>
      </w:r>
      <w:r w:rsidRPr="001B012A">
        <w:rPr>
          <w:sz w:val="24"/>
          <w:szCs w:val="24"/>
        </w:rPr>
        <w:t xml:space="preserve"> DeFries, The Genetics of cognitive Abilities and Disabilities, Scientific American, May, 1998</w:t>
      </w:r>
    </w:p>
    <w:p w:rsidR="006E1FBD" w:rsidRPr="001B012A" w:rsidRDefault="006E1FBD" w:rsidP="001B012A">
      <w:pPr>
        <w:pStyle w:val="ListParagraph"/>
        <w:numPr>
          <w:ilvl w:val="0"/>
          <w:numId w:val="19"/>
        </w:numPr>
        <w:pBdr>
          <w:bottom w:val="single" w:sz="12" w:space="1" w:color="auto"/>
        </w:pBdr>
        <w:spacing w:line="240" w:lineRule="auto"/>
        <w:jc w:val="both"/>
        <w:rPr>
          <w:b/>
          <w:sz w:val="24"/>
          <w:szCs w:val="24"/>
        </w:rPr>
      </w:pPr>
      <w:r w:rsidRPr="001B012A">
        <w:rPr>
          <w:sz w:val="24"/>
          <w:szCs w:val="24"/>
        </w:rPr>
        <w:t>Flint, Jonathon, The Genetic Basis of Cognition, Brain, Issue 11, 2014</w:t>
      </w:r>
    </w:p>
    <w:p w:rsidR="00E46B94" w:rsidRPr="001B012A" w:rsidRDefault="00BC1E50" w:rsidP="001B012A">
      <w:pPr>
        <w:pStyle w:val="ListParagraph"/>
        <w:numPr>
          <w:ilvl w:val="0"/>
          <w:numId w:val="19"/>
        </w:numPr>
        <w:pBdr>
          <w:bottom w:val="single" w:sz="12" w:space="1" w:color="auto"/>
        </w:pBdr>
        <w:spacing w:line="240" w:lineRule="auto"/>
        <w:jc w:val="both"/>
        <w:rPr>
          <w:b/>
          <w:sz w:val="24"/>
          <w:szCs w:val="24"/>
        </w:rPr>
      </w:pPr>
      <w:r w:rsidRPr="001B012A">
        <w:rPr>
          <w:sz w:val="24"/>
          <w:szCs w:val="24"/>
        </w:rPr>
        <w:t xml:space="preserve">Henderson, Mark, Learning Abilities influenced </w:t>
      </w:r>
      <w:r w:rsidR="0007104C" w:rsidRPr="001B012A">
        <w:rPr>
          <w:sz w:val="24"/>
          <w:szCs w:val="24"/>
        </w:rPr>
        <w:t>by</w:t>
      </w:r>
      <w:r w:rsidRPr="001B012A">
        <w:rPr>
          <w:sz w:val="24"/>
          <w:szCs w:val="24"/>
        </w:rPr>
        <w:t xml:space="preserve"> Genetics, Science Editor, London Times, February 3, 2011</w:t>
      </w:r>
    </w:p>
    <w:p w:rsidR="00E46B94" w:rsidRPr="001B012A" w:rsidRDefault="00E46B94" w:rsidP="001B012A">
      <w:pPr>
        <w:pBdr>
          <w:bottom w:val="single" w:sz="12" w:space="1" w:color="auto"/>
        </w:pBdr>
        <w:spacing w:line="240" w:lineRule="auto"/>
        <w:ind w:left="360"/>
        <w:jc w:val="both"/>
        <w:rPr>
          <w:b/>
          <w:sz w:val="24"/>
          <w:szCs w:val="24"/>
        </w:rPr>
      </w:pPr>
    </w:p>
    <w:p w:rsidR="00CF36AB" w:rsidRPr="001B012A" w:rsidRDefault="00CF36AB" w:rsidP="001B012A">
      <w:pPr>
        <w:pStyle w:val="Standard"/>
        <w:ind w:left="720"/>
        <w:jc w:val="center"/>
        <w:rPr>
          <w:sz w:val="18"/>
          <w:szCs w:val="18"/>
        </w:rPr>
      </w:pPr>
      <w:proofErr w:type="gramStart"/>
      <w:r w:rsidRPr="001B012A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CF36AB" w:rsidRPr="001B012A" w:rsidRDefault="00CF36AB" w:rsidP="001B012A">
      <w:pPr>
        <w:pStyle w:val="Standard"/>
        <w:ind w:left="720"/>
        <w:jc w:val="center"/>
        <w:rPr>
          <w:sz w:val="18"/>
          <w:szCs w:val="18"/>
        </w:rPr>
      </w:pPr>
      <w:r w:rsidRPr="001B012A"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Pr="001B012A" w:rsidRDefault="00CF36AB" w:rsidP="001B012A">
      <w:pPr>
        <w:pStyle w:val="Standard"/>
        <w:ind w:left="720"/>
        <w:jc w:val="center"/>
        <w:rPr>
          <w:sz w:val="18"/>
          <w:szCs w:val="18"/>
        </w:rPr>
      </w:pPr>
      <w:r w:rsidRPr="001B012A"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Pr="001B012A" w:rsidRDefault="00CF36AB" w:rsidP="001B012A">
      <w:pPr>
        <w:pStyle w:val="Standard"/>
        <w:ind w:left="720"/>
        <w:jc w:val="center"/>
        <w:rPr>
          <w:sz w:val="18"/>
          <w:szCs w:val="18"/>
        </w:rPr>
      </w:pPr>
      <w:proofErr w:type="gramStart"/>
      <w:r w:rsidRPr="001B012A">
        <w:rPr>
          <w:rFonts w:ascii="Calibri" w:hAnsi="Calibri" w:cs="Calibri"/>
          <w:sz w:val="18"/>
          <w:szCs w:val="18"/>
        </w:rPr>
        <w:t>el</w:t>
      </w:r>
      <w:proofErr w:type="gramEnd"/>
      <w:r w:rsidRPr="001B012A">
        <w:rPr>
          <w:rFonts w:ascii="Calibri" w:hAnsi="Calibri" w:cs="Calibri"/>
          <w:sz w:val="18"/>
          <w:szCs w:val="18"/>
        </w:rPr>
        <w:t>: 902-892-2060</w:t>
      </w:r>
    </w:p>
    <w:p w:rsidR="00CF36AB" w:rsidRPr="001B012A" w:rsidRDefault="00CF36AB" w:rsidP="001B012A">
      <w:pPr>
        <w:pStyle w:val="Standard"/>
        <w:ind w:left="720"/>
        <w:jc w:val="center"/>
        <w:rPr>
          <w:sz w:val="18"/>
          <w:szCs w:val="18"/>
        </w:rPr>
      </w:pPr>
      <w:r w:rsidRPr="001B012A"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1B012A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C46E08" w:rsidP="00CF36AB">
      <w:pPr>
        <w:pStyle w:val="Standard"/>
        <w:ind w:left="720"/>
        <w:jc w:val="center"/>
      </w:pPr>
      <w:hyperlink r:id="rId12" w:history="1">
        <w:r w:rsidR="00CF36AB" w:rsidRPr="001B012A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6E08" w:rsidRDefault="00C46E08" w:rsidP="00545E61">
      <w:pPr>
        <w:spacing w:after="0" w:line="240" w:lineRule="auto"/>
      </w:pPr>
      <w:r>
        <w:separator/>
      </w:r>
    </w:p>
  </w:endnote>
  <w:endnote w:type="continuationSeparator" w:id="0">
    <w:p w:rsidR="00C46E08" w:rsidRDefault="00C46E08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6E08" w:rsidRDefault="00C46E08" w:rsidP="00545E61">
      <w:pPr>
        <w:spacing w:after="0" w:line="240" w:lineRule="auto"/>
      </w:pPr>
      <w:r>
        <w:separator/>
      </w:r>
    </w:p>
  </w:footnote>
  <w:footnote w:type="continuationSeparator" w:id="0">
    <w:p w:rsidR="00C46E08" w:rsidRDefault="00C46E08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C46E08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7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7"/>
  </w:num>
  <w:num w:numId="4">
    <w:abstractNumId w:val="5"/>
  </w:num>
  <w:num w:numId="5">
    <w:abstractNumId w:val="2"/>
  </w:num>
  <w:num w:numId="6">
    <w:abstractNumId w:val="15"/>
  </w:num>
  <w:num w:numId="7">
    <w:abstractNumId w:val="7"/>
  </w:num>
  <w:num w:numId="8">
    <w:abstractNumId w:val="12"/>
  </w:num>
  <w:num w:numId="9">
    <w:abstractNumId w:val="18"/>
  </w:num>
  <w:num w:numId="10">
    <w:abstractNumId w:val="14"/>
  </w:num>
  <w:num w:numId="11">
    <w:abstractNumId w:val="9"/>
  </w:num>
  <w:num w:numId="12">
    <w:abstractNumId w:val="0"/>
  </w:num>
  <w:num w:numId="13">
    <w:abstractNumId w:val="13"/>
  </w:num>
  <w:num w:numId="14">
    <w:abstractNumId w:val="1"/>
  </w:num>
  <w:num w:numId="15">
    <w:abstractNumId w:val="10"/>
  </w:num>
  <w:num w:numId="16">
    <w:abstractNumId w:val="16"/>
  </w:num>
  <w:num w:numId="17">
    <w:abstractNumId w:val="8"/>
  </w:num>
  <w:num w:numId="18">
    <w:abstractNumId w:val="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7104C"/>
    <w:rsid w:val="00096E33"/>
    <w:rsid w:val="000C15D5"/>
    <w:rsid w:val="00123F27"/>
    <w:rsid w:val="00165742"/>
    <w:rsid w:val="001700D0"/>
    <w:rsid w:val="00184634"/>
    <w:rsid w:val="001902EB"/>
    <w:rsid w:val="00192B43"/>
    <w:rsid w:val="00194D67"/>
    <w:rsid w:val="001B012A"/>
    <w:rsid w:val="001B1B15"/>
    <w:rsid w:val="001B5567"/>
    <w:rsid w:val="001F661E"/>
    <w:rsid w:val="001F71BE"/>
    <w:rsid w:val="00211434"/>
    <w:rsid w:val="00226A67"/>
    <w:rsid w:val="00226AE3"/>
    <w:rsid w:val="00233072"/>
    <w:rsid w:val="00234313"/>
    <w:rsid w:val="00240578"/>
    <w:rsid w:val="002434F6"/>
    <w:rsid w:val="00257CF1"/>
    <w:rsid w:val="00281EE3"/>
    <w:rsid w:val="00291C4E"/>
    <w:rsid w:val="002D2FB0"/>
    <w:rsid w:val="002E291B"/>
    <w:rsid w:val="002E5167"/>
    <w:rsid w:val="002F03E3"/>
    <w:rsid w:val="00305CCA"/>
    <w:rsid w:val="00322970"/>
    <w:rsid w:val="003507D4"/>
    <w:rsid w:val="003A1E34"/>
    <w:rsid w:val="003C4D79"/>
    <w:rsid w:val="003D5B98"/>
    <w:rsid w:val="003F041F"/>
    <w:rsid w:val="003F583D"/>
    <w:rsid w:val="004400CB"/>
    <w:rsid w:val="004625A6"/>
    <w:rsid w:val="00465D9A"/>
    <w:rsid w:val="004836F6"/>
    <w:rsid w:val="00494C04"/>
    <w:rsid w:val="004C2C83"/>
    <w:rsid w:val="004C69CC"/>
    <w:rsid w:val="004E7C2F"/>
    <w:rsid w:val="004F0BA2"/>
    <w:rsid w:val="00511E4C"/>
    <w:rsid w:val="00512E8B"/>
    <w:rsid w:val="00545E61"/>
    <w:rsid w:val="005465E0"/>
    <w:rsid w:val="0057543C"/>
    <w:rsid w:val="00575B8D"/>
    <w:rsid w:val="00580064"/>
    <w:rsid w:val="00585564"/>
    <w:rsid w:val="005A03BF"/>
    <w:rsid w:val="005F27CD"/>
    <w:rsid w:val="005F6AE4"/>
    <w:rsid w:val="0060256A"/>
    <w:rsid w:val="006212F1"/>
    <w:rsid w:val="0062398F"/>
    <w:rsid w:val="00643471"/>
    <w:rsid w:val="00673FE0"/>
    <w:rsid w:val="006934EA"/>
    <w:rsid w:val="006971B7"/>
    <w:rsid w:val="006B013C"/>
    <w:rsid w:val="006B57A9"/>
    <w:rsid w:val="006C6F77"/>
    <w:rsid w:val="006E1FBD"/>
    <w:rsid w:val="006E64B1"/>
    <w:rsid w:val="00701801"/>
    <w:rsid w:val="00704183"/>
    <w:rsid w:val="00732E6C"/>
    <w:rsid w:val="00740971"/>
    <w:rsid w:val="00781954"/>
    <w:rsid w:val="007E0D52"/>
    <w:rsid w:val="007E3F2F"/>
    <w:rsid w:val="007F500A"/>
    <w:rsid w:val="008002F8"/>
    <w:rsid w:val="0080121C"/>
    <w:rsid w:val="00895153"/>
    <w:rsid w:val="008C67D3"/>
    <w:rsid w:val="008E4E4E"/>
    <w:rsid w:val="008E6DD3"/>
    <w:rsid w:val="008F46AE"/>
    <w:rsid w:val="009152FE"/>
    <w:rsid w:val="00931090"/>
    <w:rsid w:val="009A113D"/>
    <w:rsid w:val="009B059A"/>
    <w:rsid w:val="00A20402"/>
    <w:rsid w:val="00A21835"/>
    <w:rsid w:val="00A25B18"/>
    <w:rsid w:val="00A30972"/>
    <w:rsid w:val="00A833D0"/>
    <w:rsid w:val="00A93856"/>
    <w:rsid w:val="00AA0A3B"/>
    <w:rsid w:val="00AA0FA6"/>
    <w:rsid w:val="00AD6C87"/>
    <w:rsid w:val="00B140E0"/>
    <w:rsid w:val="00B32150"/>
    <w:rsid w:val="00B4241E"/>
    <w:rsid w:val="00B53E71"/>
    <w:rsid w:val="00B63868"/>
    <w:rsid w:val="00B73D64"/>
    <w:rsid w:val="00B76707"/>
    <w:rsid w:val="00B77EEC"/>
    <w:rsid w:val="00BA1947"/>
    <w:rsid w:val="00BA3B25"/>
    <w:rsid w:val="00BA4335"/>
    <w:rsid w:val="00BC1E50"/>
    <w:rsid w:val="00BF1B4B"/>
    <w:rsid w:val="00C204EB"/>
    <w:rsid w:val="00C24F97"/>
    <w:rsid w:val="00C27CF0"/>
    <w:rsid w:val="00C42C16"/>
    <w:rsid w:val="00C46E08"/>
    <w:rsid w:val="00C801EB"/>
    <w:rsid w:val="00C965C2"/>
    <w:rsid w:val="00CA0B6E"/>
    <w:rsid w:val="00CA1717"/>
    <w:rsid w:val="00CA1AEF"/>
    <w:rsid w:val="00CE096C"/>
    <w:rsid w:val="00CF0412"/>
    <w:rsid w:val="00CF36AB"/>
    <w:rsid w:val="00D31030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E05A4E"/>
    <w:rsid w:val="00E3146C"/>
    <w:rsid w:val="00E40F52"/>
    <w:rsid w:val="00E43F13"/>
    <w:rsid w:val="00E46B94"/>
    <w:rsid w:val="00E53D01"/>
    <w:rsid w:val="00E56A3F"/>
    <w:rsid w:val="00E620D8"/>
    <w:rsid w:val="00E673E1"/>
    <w:rsid w:val="00E676AD"/>
    <w:rsid w:val="00E74A0C"/>
    <w:rsid w:val="00E919C2"/>
    <w:rsid w:val="00E91CC7"/>
    <w:rsid w:val="00E97F98"/>
    <w:rsid w:val="00EF28D4"/>
    <w:rsid w:val="00F01463"/>
    <w:rsid w:val="00F07AB8"/>
    <w:rsid w:val="00F10B8A"/>
    <w:rsid w:val="00F10DB1"/>
    <w:rsid w:val="00F23588"/>
    <w:rsid w:val="00F2430F"/>
    <w:rsid w:val="00F24885"/>
    <w:rsid w:val="00F724FA"/>
    <w:rsid w:val="00F95B7B"/>
    <w:rsid w:val="00FB0A81"/>
    <w:rsid w:val="00FC5D84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4A0ADE-5F47-4775-95E6-1A3983E01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2014-10-21T14:16:00Z</cp:lastPrinted>
  <dcterms:created xsi:type="dcterms:W3CDTF">2014-10-21T14:17:00Z</dcterms:created>
  <dcterms:modified xsi:type="dcterms:W3CDTF">2015-03-19T17:47:00Z</dcterms:modified>
</cp:coreProperties>
</file>