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783" w:rsidRDefault="00DF768B">
      <w:pPr>
        <w:pStyle w:val="Standard"/>
      </w:pPr>
      <w:r w:rsidRPr="00322472">
        <w:rPr>
          <w:b/>
          <w:i/>
          <w:color w:val="76923C" w:themeColor="accent3" w:themeShade="BF"/>
          <w:sz w:val="56"/>
          <w:szCs w:val="56"/>
          <w:lang w:val="en-US"/>
        </w:rPr>
        <w:t>Open Education</w:t>
      </w:r>
      <w:r>
        <w:rPr>
          <w:b/>
          <w:i/>
          <w:color w:val="1F497D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 w:rsidR="004002E2">
        <w:rPr>
          <w:b/>
          <w:i/>
          <w:color w:val="C00000"/>
          <w:sz w:val="56"/>
          <w:szCs w:val="56"/>
          <w:lang w:val="en-US"/>
        </w:rPr>
        <w:t xml:space="preserve">     </w:t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8E8E34E" wp14:editId="49652225">
            <wp:extent cx="899160" cy="568199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Default="00BE5389">
      <w:pPr>
        <w:pStyle w:val="Standard"/>
        <w:pBdr>
          <w:bottom w:val="single" w:sz="12" w:space="1" w:color="00000A"/>
        </w:pBdr>
      </w:pPr>
      <w:r>
        <w:rPr>
          <w:lang w:val="en-US"/>
        </w:rPr>
        <w:t>35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EE6B8B">
        <w:rPr>
          <w:lang w:val="en-US"/>
        </w:rPr>
        <w:t xml:space="preserve">    November 23, 2015</w:t>
      </w:r>
    </w:p>
    <w:p w:rsidR="005B1830" w:rsidRPr="00E32397" w:rsidRDefault="005B1830" w:rsidP="005B1830">
      <w:pPr>
        <w:jc w:val="center"/>
        <w:rPr>
          <w:b/>
          <w:i/>
          <w:sz w:val="20"/>
          <w:szCs w:val="20"/>
        </w:rPr>
      </w:pPr>
      <w:r w:rsidRPr="00E32397">
        <w:rPr>
          <w:b/>
          <w:sz w:val="20"/>
          <w:szCs w:val="20"/>
        </w:rPr>
        <w:t>“</w:t>
      </w:r>
      <w:r w:rsidRPr="00E32397">
        <w:rPr>
          <w:b/>
          <w:i/>
          <w:sz w:val="20"/>
          <w:szCs w:val="20"/>
        </w:rPr>
        <w:t>The object of teaching a child is to</w:t>
      </w:r>
    </w:p>
    <w:p w:rsidR="005B1830" w:rsidRPr="00E32397" w:rsidRDefault="005B1830" w:rsidP="005B1830">
      <w:pPr>
        <w:jc w:val="center"/>
        <w:rPr>
          <w:b/>
          <w:sz w:val="20"/>
          <w:szCs w:val="20"/>
          <w:lang w:val="en-US"/>
        </w:rPr>
      </w:pPr>
      <w:proofErr w:type="gramStart"/>
      <w:r w:rsidRPr="00E32397">
        <w:rPr>
          <w:b/>
          <w:i/>
          <w:sz w:val="20"/>
          <w:szCs w:val="20"/>
        </w:rPr>
        <w:t>enable</w:t>
      </w:r>
      <w:proofErr w:type="gramEnd"/>
      <w:r w:rsidRPr="00E32397">
        <w:rPr>
          <w:b/>
          <w:i/>
          <w:sz w:val="20"/>
          <w:szCs w:val="20"/>
        </w:rPr>
        <w:t xml:space="preserve"> him to get along without a teacher.” -  </w:t>
      </w:r>
      <w:hyperlink r:id="rId10" w:history="1">
        <w:r w:rsidRPr="00E32397">
          <w:rPr>
            <w:rStyle w:val="Hyperlink"/>
            <w:b/>
            <w:i/>
            <w:color w:val="auto"/>
            <w:sz w:val="20"/>
            <w:szCs w:val="20"/>
            <w:u w:val="none"/>
          </w:rPr>
          <w:t>Elbert Hubbard</w:t>
        </w:r>
      </w:hyperlink>
    </w:p>
    <w:p w:rsidR="00B87E4C" w:rsidRDefault="00B87E4C">
      <w:pPr>
        <w:rPr>
          <w:szCs w:val="21"/>
        </w:rPr>
        <w:sectPr w:rsidR="00B87E4C">
          <w:pgSz w:w="12240" w:h="15840"/>
          <w:pgMar w:top="680" w:right="1440" w:bottom="1134" w:left="1440" w:header="720" w:footer="720" w:gutter="0"/>
          <w:cols w:space="720"/>
        </w:sectPr>
      </w:pPr>
    </w:p>
    <w:p w:rsidR="006F7C44" w:rsidRDefault="006F7C44">
      <w:pPr>
        <w:pStyle w:val="ListParagraph"/>
        <w:ind w:left="0"/>
        <w:jc w:val="both"/>
        <w:rPr>
          <w:rFonts w:asciiTheme="minorHAnsi" w:hAnsiTheme="minorHAnsi"/>
        </w:rPr>
      </w:pPr>
    </w:p>
    <w:p w:rsidR="00CF2221" w:rsidRDefault="00957343" w:rsidP="00D61445">
      <w:pPr>
        <w:pStyle w:val="ListParagraph"/>
        <w:ind w:left="0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The basic skills gap</w:t>
      </w:r>
    </w:p>
    <w:p w:rsidR="005B1830" w:rsidRDefault="005B1830" w:rsidP="005B1830">
      <w:pPr>
        <w:pStyle w:val="ListParagraph"/>
        <w:ind w:left="0"/>
        <w:rPr>
          <w:rFonts w:asciiTheme="minorHAnsi" w:hAnsiTheme="minorHAnsi"/>
          <w:b/>
          <w:sz w:val="22"/>
          <w:szCs w:val="22"/>
        </w:rPr>
      </w:pPr>
    </w:p>
    <w:p w:rsidR="00957343" w:rsidRDefault="00521FCC" w:rsidP="008B49D1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Recently </w:t>
      </w:r>
      <w:r w:rsidR="0069157E">
        <w:rPr>
          <w:rFonts w:asciiTheme="minorHAnsi" w:hAnsiTheme="minorHAnsi"/>
          <w:sz w:val="22"/>
          <w:szCs w:val="22"/>
        </w:rPr>
        <w:t xml:space="preserve">I was part of a discussion </w:t>
      </w:r>
      <w:r w:rsidR="005B1830">
        <w:rPr>
          <w:rFonts w:asciiTheme="minorHAnsi" w:hAnsiTheme="minorHAnsi"/>
          <w:sz w:val="22"/>
          <w:szCs w:val="22"/>
        </w:rPr>
        <w:t xml:space="preserve">about students who </w:t>
      </w:r>
      <w:r w:rsidR="0069157E">
        <w:rPr>
          <w:rFonts w:asciiTheme="minorHAnsi" w:hAnsiTheme="minorHAnsi"/>
          <w:sz w:val="22"/>
          <w:szCs w:val="22"/>
        </w:rPr>
        <w:t>graduate</w:t>
      </w:r>
      <w:r>
        <w:rPr>
          <w:rFonts w:asciiTheme="minorHAnsi" w:hAnsiTheme="minorHAnsi"/>
          <w:sz w:val="22"/>
          <w:szCs w:val="22"/>
        </w:rPr>
        <w:t xml:space="preserve"> without having </w:t>
      </w:r>
      <w:r w:rsidR="002D4588">
        <w:rPr>
          <w:rFonts w:asciiTheme="minorHAnsi" w:hAnsiTheme="minorHAnsi"/>
          <w:sz w:val="22"/>
          <w:szCs w:val="22"/>
        </w:rPr>
        <w:t xml:space="preserve">the </w:t>
      </w:r>
      <w:r w:rsidR="0069157E">
        <w:rPr>
          <w:rFonts w:asciiTheme="minorHAnsi" w:hAnsiTheme="minorHAnsi"/>
          <w:sz w:val="22"/>
          <w:szCs w:val="22"/>
        </w:rPr>
        <w:t>skill</w:t>
      </w:r>
      <w:r w:rsidR="00264501">
        <w:rPr>
          <w:rFonts w:asciiTheme="minorHAnsi" w:hAnsiTheme="minorHAnsi"/>
          <w:sz w:val="22"/>
          <w:szCs w:val="22"/>
        </w:rPr>
        <w:t xml:space="preserve"> levels</w:t>
      </w:r>
      <w:r w:rsidR="0069157E">
        <w:rPr>
          <w:rFonts w:asciiTheme="minorHAnsi" w:hAnsiTheme="minorHAnsi"/>
          <w:sz w:val="22"/>
          <w:szCs w:val="22"/>
        </w:rPr>
        <w:t xml:space="preserve"> needed to enter </w:t>
      </w:r>
      <w:r w:rsidR="00957343">
        <w:rPr>
          <w:rFonts w:asciiTheme="minorHAnsi" w:hAnsiTheme="minorHAnsi"/>
          <w:sz w:val="22"/>
          <w:szCs w:val="22"/>
        </w:rPr>
        <w:t xml:space="preserve">employment or further education; we were not long into the discussion before we </w:t>
      </w:r>
      <w:r w:rsidR="00A202A3">
        <w:rPr>
          <w:rFonts w:asciiTheme="minorHAnsi" w:hAnsiTheme="minorHAnsi"/>
          <w:sz w:val="22"/>
          <w:szCs w:val="22"/>
        </w:rPr>
        <w:t xml:space="preserve">realized that </w:t>
      </w:r>
      <w:r w:rsidR="00957343">
        <w:rPr>
          <w:rFonts w:asciiTheme="minorHAnsi" w:hAnsiTheme="minorHAnsi"/>
          <w:sz w:val="22"/>
          <w:szCs w:val="22"/>
        </w:rPr>
        <w:t>there is not much ha</w:t>
      </w:r>
      <w:r w:rsidR="002D4588">
        <w:rPr>
          <w:rFonts w:asciiTheme="minorHAnsi" w:hAnsiTheme="minorHAnsi"/>
          <w:sz w:val="22"/>
          <w:szCs w:val="22"/>
        </w:rPr>
        <w:t xml:space="preserve">rd information available </w:t>
      </w:r>
      <w:r w:rsidR="00957343">
        <w:rPr>
          <w:rFonts w:asciiTheme="minorHAnsi" w:hAnsiTheme="minorHAnsi"/>
          <w:sz w:val="22"/>
          <w:szCs w:val="22"/>
        </w:rPr>
        <w:t xml:space="preserve">about </w:t>
      </w:r>
      <w:r w:rsidR="002D4588">
        <w:rPr>
          <w:rFonts w:asciiTheme="minorHAnsi" w:hAnsiTheme="minorHAnsi"/>
          <w:sz w:val="22"/>
          <w:szCs w:val="22"/>
        </w:rPr>
        <w:t xml:space="preserve">either </w:t>
      </w:r>
      <w:r w:rsidR="00957343">
        <w:rPr>
          <w:rFonts w:asciiTheme="minorHAnsi" w:hAnsiTheme="minorHAnsi"/>
          <w:sz w:val="22"/>
          <w:szCs w:val="22"/>
        </w:rPr>
        <w:t xml:space="preserve">the nature of the gap or the number of people affected.  </w:t>
      </w:r>
    </w:p>
    <w:p w:rsidR="00957343" w:rsidRDefault="00957343" w:rsidP="008B49D1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E4780F" w:rsidRDefault="00957343" w:rsidP="00E4780F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Participants </w:t>
      </w:r>
      <w:r w:rsidR="002A645D">
        <w:rPr>
          <w:rFonts w:asciiTheme="minorHAnsi" w:hAnsiTheme="minorHAnsi"/>
          <w:sz w:val="22"/>
          <w:szCs w:val="22"/>
        </w:rPr>
        <w:t xml:space="preserve">took </w:t>
      </w:r>
      <w:r>
        <w:rPr>
          <w:rFonts w:asciiTheme="minorHAnsi" w:hAnsiTheme="minorHAnsi"/>
          <w:sz w:val="22"/>
          <w:szCs w:val="22"/>
        </w:rPr>
        <w:t xml:space="preserve">the view that the role of schools is to help young people develop the skills of </w:t>
      </w:r>
      <w:r w:rsidR="007624F2">
        <w:rPr>
          <w:rFonts w:asciiTheme="minorHAnsi" w:hAnsiTheme="minorHAnsi"/>
          <w:sz w:val="22"/>
          <w:szCs w:val="22"/>
        </w:rPr>
        <w:t>citizenship</w:t>
      </w:r>
      <w:r>
        <w:rPr>
          <w:rFonts w:asciiTheme="minorHAnsi" w:hAnsiTheme="minorHAnsi"/>
          <w:sz w:val="22"/>
          <w:szCs w:val="22"/>
        </w:rPr>
        <w:t xml:space="preserve"> </w:t>
      </w:r>
      <w:r w:rsidR="007624F2">
        <w:rPr>
          <w:rFonts w:asciiTheme="minorHAnsi" w:hAnsiTheme="minorHAnsi"/>
          <w:sz w:val="22"/>
          <w:szCs w:val="22"/>
        </w:rPr>
        <w:t xml:space="preserve">but </w:t>
      </w:r>
      <w:r w:rsidR="00E4780F">
        <w:rPr>
          <w:rFonts w:asciiTheme="minorHAnsi" w:hAnsiTheme="minorHAnsi"/>
          <w:sz w:val="22"/>
          <w:szCs w:val="22"/>
        </w:rPr>
        <w:t xml:space="preserve">whether </w:t>
      </w:r>
      <w:r w:rsidR="007624F2">
        <w:rPr>
          <w:rFonts w:asciiTheme="minorHAnsi" w:hAnsiTheme="minorHAnsi"/>
          <w:sz w:val="22"/>
          <w:szCs w:val="22"/>
        </w:rPr>
        <w:t>skills of citizenship</w:t>
      </w:r>
      <w:r w:rsidR="00E4780F">
        <w:rPr>
          <w:rFonts w:asciiTheme="minorHAnsi" w:hAnsiTheme="minorHAnsi"/>
          <w:sz w:val="22"/>
          <w:szCs w:val="22"/>
        </w:rPr>
        <w:t xml:space="preserve"> and</w:t>
      </w:r>
      <w:r>
        <w:rPr>
          <w:rFonts w:asciiTheme="minorHAnsi" w:hAnsiTheme="minorHAnsi"/>
          <w:sz w:val="22"/>
          <w:szCs w:val="22"/>
        </w:rPr>
        <w:t xml:space="preserve"> the skills needed to </w:t>
      </w:r>
      <w:r w:rsidR="00E32397">
        <w:rPr>
          <w:rFonts w:asciiTheme="minorHAnsi" w:hAnsiTheme="minorHAnsi"/>
          <w:sz w:val="22"/>
          <w:szCs w:val="22"/>
        </w:rPr>
        <w:t xml:space="preserve">fill gaps </w:t>
      </w:r>
      <w:r w:rsidR="00E4780F">
        <w:rPr>
          <w:rFonts w:asciiTheme="minorHAnsi" w:hAnsiTheme="minorHAnsi"/>
          <w:sz w:val="22"/>
          <w:szCs w:val="22"/>
        </w:rPr>
        <w:t>are the same, remains to be determined</w:t>
      </w:r>
      <w:r w:rsidR="004C6A50">
        <w:rPr>
          <w:rFonts w:asciiTheme="minorHAnsi" w:hAnsiTheme="minorHAnsi"/>
          <w:sz w:val="22"/>
          <w:szCs w:val="22"/>
        </w:rPr>
        <w:t>.</w:t>
      </w:r>
      <w:r w:rsidR="007624F2">
        <w:rPr>
          <w:rFonts w:asciiTheme="minorHAnsi" w:hAnsiTheme="minorHAnsi"/>
          <w:sz w:val="22"/>
          <w:szCs w:val="22"/>
        </w:rPr>
        <w:t xml:space="preserve">  </w:t>
      </w:r>
    </w:p>
    <w:p w:rsidR="00E4780F" w:rsidRDefault="00E4780F" w:rsidP="00E4780F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2C5679" w:rsidRDefault="00E4780F" w:rsidP="00374B3C">
      <w:p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A search of the internet revealed the following citizenship skills: c</w:t>
      </w:r>
      <w:r w:rsidR="002C5679" w:rsidRPr="00E4780F">
        <w:rPr>
          <w:rFonts w:asciiTheme="minorHAnsi" w:hAnsiTheme="minorHAnsi"/>
          <w:sz w:val="22"/>
          <w:szCs w:val="22"/>
        </w:rPr>
        <w:t>ritical thinking, criti</w:t>
      </w:r>
      <w:r w:rsidR="00374B3C" w:rsidRPr="00E4780F">
        <w:rPr>
          <w:rFonts w:asciiTheme="minorHAnsi" w:hAnsiTheme="minorHAnsi"/>
          <w:sz w:val="22"/>
          <w:szCs w:val="22"/>
        </w:rPr>
        <w:t>cal enquiry, making judgements, active participation, representing your views to others, evaluation, decision making, informing others’ opinions, collaborative working, negotiation, tolerance, advocacy, planning and communication.</w:t>
      </w:r>
      <w:r w:rsidR="002A645D">
        <w:rPr>
          <w:rFonts w:asciiTheme="minorHAnsi" w:hAnsiTheme="minorHAnsi"/>
          <w:sz w:val="22"/>
          <w:szCs w:val="22"/>
        </w:rPr>
        <w:t xml:space="preserve">  I am not sure just how one teaches or measures citizens</w:t>
      </w:r>
      <w:r w:rsidR="00E32397">
        <w:rPr>
          <w:rFonts w:asciiTheme="minorHAnsi" w:hAnsiTheme="minorHAnsi"/>
          <w:sz w:val="22"/>
          <w:szCs w:val="22"/>
        </w:rPr>
        <w:t xml:space="preserve">hip skills but at least the discussion has begun.  </w:t>
      </w:r>
      <w:r>
        <w:rPr>
          <w:rFonts w:asciiTheme="minorHAnsi" w:hAnsiTheme="minorHAnsi"/>
          <w:sz w:val="22"/>
          <w:szCs w:val="22"/>
        </w:rPr>
        <w:t>I’ll report again after our next meeting.</w:t>
      </w:r>
    </w:p>
    <w:p w:rsidR="00521FCC" w:rsidRDefault="00521FCC" w:rsidP="00374B3C">
      <w:pPr>
        <w:jc w:val="both"/>
        <w:rPr>
          <w:rFonts w:asciiTheme="minorHAnsi" w:hAnsiTheme="minorHAnsi"/>
          <w:sz w:val="22"/>
          <w:szCs w:val="22"/>
        </w:rPr>
      </w:pPr>
    </w:p>
    <w:p w:rsidR="004B7D3F" w:rsidRPr="00D61445" w:rsidRDefault="00D61445" w:rsidP="00374B3C">
      <w:pPr>
        <w:jc w:val="both"/>
        <w:rPr>
          <w:rFonts w:asciiTheme="minorHAnsi" w:hAnsiTheme="minorHAnsi"/>
          <w:b/>
          <w:sz w:val="22"/>
          <w:szCs w:val="22"/>
        </w:rPr>
      </w:pPr>
      <w:r w:rsidRPr="00D61445">
        <w:rPr>
          <w:rFonts w:asciiTheme="minorHAnsi" w:hAnsiTheme="minorHAnsi"/>
          <w:b/>
          <w:sz w:val="22"/>
          <w:szCs w:val="22"/>
        </w:rPr>
        <w:t>Learning Partners</w:t>
      </w:r>
      <w:r>
        <w:rPr>
          <w:rFonts w:asciiTheme="minorHAnsi" w:hAnsiTheme="minorHAnsi"/>
          <w:b/>
          <w:sz w:val="22"/>
          <w:szCs w:val="22"/>
        </w:rPr>
        <w:t>hips</w:t>
      </w:r>
    </w:p>
    <w:p w:rsidR="00D61445" w:rsidRDefault="005E71AB" w:rsidP="00E85C2C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Recently t</w:t>
      </w:r>
      <w:r w:rsidR="00D61445">
        <w:rPr>
          <w:rFonts w:asciiTheme="minorHAnsi" w:hAnsiTheme="minorHAnsi"/>
          <w:sz w:val="22"/>
          <w:szCs w:val="22"/>
        </w:rPr>
        <w:t xml:space="preserve">he Premier announced </w:t>
      </w:r>
      <w:r w:rsidR="00E32397">
        <w:rPr>
          <w:rFonts w:asciiTheme="minorHAnsi" w:hAnsiTheme="minorHAnsi"/>
          <w:sz w:val="22"/>
          <w:szCs w:val="22"/>
        </w:rPr>
        <w:t>the establishment of a number of consultative bodies:</w:t>
      </w:r>
    </w:p>
    <w:p w:rsidR="00D61445" w:rsidRDefault="00D61445" w:rsidP="00D61445">
      <w:pPr>
        <w:pStyle w:val="ListParagraph"/>
        <w:numPr>
          <w:ilvl w:val="0"/>
          <w:numId w:val="17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Principals’ Council</w:t>
      </w:r>
    </w:p>
    <w:p w:rsidR="00D61445" w:rsidRDefault="002D4588" w:rsidP="00D61445">
      <w:pPr>
        <w:pStyle w:val="ListParagraph"/>
        <w:numPr>
          <w:ilvl w:val="0"/>
          <w:numId w:val="17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F</w:t>
      </w:r>
      <w:r w:rsidR="00D61445">
        <w:rPr>
          <w:rFonts w:asciiTheme="minorHAnsi" w:hAnsiTheme="minorHAnsi"/>
          <w:sz w:val="22"/>
          <w:szCs w:val="22"/>
        </w:rPr>
        <w:t>amily of Schools District Advisory Councils</w:t>
      </w:r>
    </w:p>
    <w:p w:rsidR="00D61445" w:rsidRDefault="002D4588" w:rsidP="00D61445">
      <w:pPr>
        <w:pStyle w:val="ListParagraph"/>
        <w:numPr>
          <w:ilvl w:val="0"/>
          <w:numId w:val="17"/>
        </w:num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Learnin</w:t>
      </w:r>
      <w:r w:rsidR="00D61445">
        <w:rPr>
          <w:rFonts w:asciiTheme="minorHAnsi" w:hAnsiTheme="minorHAnsi"/>
          <w:sz w:val="22"/>
          <w:szCs w:val="22"/>
        </w:rPr>
        <w:t>g Partners Advisory Council</w:t>
      </w:r>
    </w:p>
    <w:p w:rsidR="00E4780F" w:rsidRDefault="00E4780F" w:rsidP="002D4588">
      <w:pPr>
        <w:rPr>
          <w:rFonts w:asciiTheme="minorHAnsi" w:hAnsiTheme="minorHAnsi"/>
          <w:sz w:val="22"/>
          <w:szCs w:val="22"/>
        </w:rPr>
      </w:pPr>
    </w:p>
    <w:p w:rsidR="002D4588" w:rsidRDefault="00581B50" w:rsidP="002D4588">
      <w:pPr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I urge you to </w:t>
      </w:r>
      <w:r w:rsidR="00E32397">
        <w:rPr>
          <w:rFonts w:asciiTheme="minorHAnsi" w:hAnsiTheme="minorHAnsi"/>
          <w:sz w:val="22"/>
          <w:szCs w:val="22"/>
        </w:rPr>
        <w:t xml:space="preserve">consider </w:t>
      </w:r>
      <w:r>
        <w:rPr>
          <w:rFonts w:asciiTheme="minorHAnsi" w:hAnsiTheme="minorHAnsi"/>
          <w:sz w:val="22"/>
          <w:szCs w:val="22"/>
        </w:rPr>
        <w:t>volunteer</w:t>
      </w:r>
      <w:r w:rsidR="00242341">
        <w:rPr>
          <w:rFonts w:asciiTheme="minorHAnsi" w:hAnsiTheme="minorHAnsi"/>
          <w:sz w:val="22"/>
          <w:szCs w:val="22"/>
        </w:rPr>
        <w:t>ing</w:t>
      </w:r>
      <w:r>
        <w:rPr>
          <w:rFonts w:asciiTheme="minorHAnsi" w:hAnsiTheme="minorHAnsi"/>
          <w:sz w:val="22"/>
          <w:szCs w:val="22"/>
        </w:rPr>
        <w:t xml:space="preserve"> and to do so soon. </w:t>
      </w:r>
      <w:r w:rsidR="00784F83">
        <w:rPr>
          <w:rFonts w:asciiTheme="minorHAnsi" w:hAnsiTheme="minorHAnsi"/>
          <w:sz w:val="22"/>
          <w:szCs w:val="22"/>
        </w:rPr>
        <w:t>Searching with k</w:t>
      </w:r>
      <w:r>
        <w:rPr>
          <w:rFonts w:asciiTheme="minorHAnsi" w:hAnsiTheme="minorHAnsi"/>
          <w:sz w:val="22"/>
          <w:szCs w:val="22"/>
        </w:rPr>
        <w:t>ey words “PEI learning councils” will allow you to retrieve details of the work of the Councils and how to volunteer.</w:t>
      </w:r>
    </w:p>
    <w:p w:rsidR="002D4588" w:rsidRDefault="002D4588" w:rsidP="002D4588">
      <w:pPr>
        <w:rPr>
          <w:rFonts w:asciiTheme="minorHAnsi" w:hAnsiTheme="minorHAnsi"/>
          <w:sz w:val="22"/>
          <w:szCs w:val="22"/>
        </w:rPr>
      </w:pPr>
    </w:p>
    <w:p w:rsidR="002D34C5" w:rsidRPr="002D4588" w:rsidRDefault="00D61445" w:rsidP="002D4588">
      <w:pPr>
        <w:rPr>
          <w:rFonts w:asciiTheme="minorHAnsi" w:hAnsiTheme="minorHAnsi"/>
          <w:sz w:val="22"/>
          <w:szCs w:val="22"/>
        </w:rPr>
      </w:pPr>
      <w:r w:rsidRPr="002D4588">
        <w:rPr>
          <w:rFonts w:asciiTheme="minorHAnsi" w:hAnsiTheme="minorHAnsi"/>
          <w:sz w:val="22"/>
          <w:szCs w:val="22"/>
        </w:rPr>
        <w:t xml:space="preserve"> </w:t>
      </w:r>
    </w:p>
    <w:p w:rsidR="00E85C2C" w:rsidRPr="00D61445" w:rsidRDefault="00E85C2C" w:rsidP="00E85C2C">
      <w:pPr>
        <w:rPr>
          <w:rFonts w:asciiTheme="minorHAnsi" w:hAnsiTheme="minorHAnsi"/>
          <w:sz w:val="22"/>
          <w:szCs w:val="22"/>
        </w:rPr>
      </w:pPr>
    </w:p>
    <w:p w:rsidR="00E32397" w:rsidRDefault="00E32397" w:rsidP="00E85C2C">
      <w:pPr>
        <w:pStyle w:val="ListParagraph"/>
        <w:ind w:left="0"/>
        <w:jc w:val="center"/>
        <w:rPr>
          <w:rFonts w:asciiTheme="minorHAnsi" w:hAnsiTheme="minorHAnsi"/>
          <w:b/>
          <w:sz w:val="22"/>
          <w:szCs w:val="22"/>
        </w:rPr>
      </w:pPr>
    </w:p>
    <w:p w:rsidR="00E32397" w:rsidRDefault="00E32397" w:rsidP="00E85C2C">
      <w:pPr>
        <w:pStyle w:val="ListParagraph"/>
        <w:ind w:left="0"/>
        <w:jc w:val="center"/>
        <w:rPr>
          <w:rFonts w:asciiTheme="minorHAnsi" w:hAnsiTheme="minorHAnsi"/>
          <w:b/>
          <w:sz w:val="22"/>
          <w:szCs w:val="22"/>
        </w:rPr>
      </w:pPr>
    </w:p>
    <w:p w:rsidR="00E85C2C" w:rsidRPr="00E85C2C" w:rsidRDefault="00E85C2C" w:rsidP="00E85C2C">
      <w:pPr>
        <w:pStyle w:val="ListParagraph"/>
        <w:ind w:left="0"/>
        <w:jc w:val="center"/>
        <w:rPr>
          <w:rFonts w:asciiTheme="minorHAnsi" w:hAnsiTheme="minorHAnsi"/>
          <w:b/>
          <w:sz w:val="22"/>
          <w:szCs w:val="22"/>
        </w:rPr>
      </w:pPr>
      <w:r w:rsidRPr="00E85C2C">
        <w:rPr>
          <w:rFonts w:asciiTheme="minorHAnsi" w:hAnsiTheme="minorHAnsi"/>
          <w:b/>
          <w:sz w:val="22"/>
          <w:szCs w:val="22"/>
        </w:rPr>
        <w:t xml:space="preserve">Pot </w:t>
      </w:r>
      <w:r w:rsidR="002D78B4" w:rsidRPr="00E85C2C">
        <w:rPr>
          <w:rFonts w:asciiTheme="minorHAnsi" w:hAnsiTheme="minorHAnsi"/>
          <w:b/>
          <w:sz w:val="22"/>
          <w:szCs w:val="22"/>
        </w:rPr>
        <w:t>Pou</w:t>
      </w:r>
      <w:r w:rsidR="002D78B4">
        <w:rPr>
          <w:rFonts w:asciiTheme="minorHAnsi" w:hAnsiTheme="minorHAnsi"/>
          <w:b/>
          <w:sz w:val="22"/>
          <w:szCs w:val="22"/>
        </w:rPr>
        <w:t>ri</w:t>
      </w:r>
      <w:r w:rsidR="002D78B4" w:rsidRPr="00E85C2C">
        <w:rPr>
          <w:rFonts w:asciiTheme="minorHAnsi" w:hAnsiTheme="minorHAnsi"/>
          <w:b/>
          <w:sz w:val="22"/>
          <w:szCs w:val="22"/>
        </w:rPr>
        <w:t>a</w:t>
      </w:r>
    </w:p>
    <w:p w:rsidR="00E85C2C" w:rsidRDefault="00E85C2C" w:rsidP="00E85C2C">
      <w:pPr>
        <w:pStyle w:val="ListParagraph"/>
        <w:ind w:left="0"/>
        <w:jc w:val="center"/>
        <w:rPr>
          <w:rFonts w:asciiTheme="minorHAnsi" w:hAnsiTheme="minorHAnsi"/>
          <w:i/>
          <w:sz w:val="18"/>
          <w:szCs w:val="18"/>
        </w:rPr>
      </w:pPr>
    </w:p>
    <w:p w:rsidR="00B11736" w:rsidRDefault="00B11736" w:rsidP="00F2615A">
      <w:pPr>
        <w:pStyle w:val="ListParagraph"/>
        <w:ind w:left="0"/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A messy business</w:t>
      </w:r>
    </w:p>
    <w:p w:rsidR="006E6B75" w:rsidRDefault="006E6B75" w:rsidP="00F2615A">
      <w:pPr>
        <w:pStyle w:val="ListParagraph"/>
        <w:ind w:left="0"/>
        <w:jc w:val="both"/>
        <w:rPr>
          <w:rFonts w:asciiTheme="minorHAnsi" w:hAnsiTheme="minorHAnsi"/>
          <w:b/>
          <w:sz w:val="22"/>
          <w:szCs w:val="22"/>
        </w:rPr>
      </w:pPr>
    </w:p>
    <w:p w:rsidR="00E85C2C" w:rsidRPr="00B11736" w:rsidRDefault="00B11736" w:rsidP="00F2615A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Those attending Dave Cormier’s presentation at the Stratford Town Hall on November 25 were challenged to consider “Rhizomatic learning”; it is even more complex than the “Learning Path” published recently by Education 20/20. </w:t>
      </w:r>
      <w:r w:rsidR="006E6B75">
        <w:rPr>
          <w:rFonts w:asciiTheme="minorHAnsi" w:hAnsiTheme="minorHAnsi"/>
          <w:sz w:val="22"/>
          <w:szCs w:val="22"/>
        </w:rPr>
        <w:t>Check it out on the internet</w:t>
      </w:r>
      <w:r w:rsidR="00242341">
        <w:rPr>
          <w:rFonts w:asciiTheme="minorHAnsi" w:hAnsiTheme="minorHAnsi"/>
          <w:sz w:val="22"/>
          <w:szCs w:val="22"/>
        </w:rPr>
        <w:t>.</w:t>
      </w:r>
      <w:bookmarkStart w:id="0" w:name="_GoBack"/>
      <w:bookmarkEnd w:id="0"/>
    </w:p>
    <w:p w:rsidR="00F2615A" w:rsidRDefault="00F2615A" w:rsidP="00F2615A">
      <w:pPr>
        <w:pStyle w:val="ListParagraph"/>
        <w:ind w:left="0"/>
        <w:jc w:val="both"/>
        <w:rPr>
          <w:rFonts w:asciiTheme="minorHAnsi" w:hAnsiTheme="minorHAnsi"/>
          <w:b/>
          <w:sz w:val="22"/>
          <w:szCs w:val="22"/>
        </w:rPr>
      </w:pPr>
    </w:p>
    <w:p w:rsidR="006E6B75" w:rsidRDefault="00F2615A" w:rsidP="00F2615A">
      <w:pPr>
        <w:pStyle w:val="ListParagraph"/>
        <w:ind w:left="0"/>
        <w:jc w:val="both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>Most likely to succeed</w:t>
      </w:r>
      <w:r w:rsidR="006E6B75">
        <w:rPr>
          <w:rFonts w:asciiTheme="minorHAnsi" w:hAnsiTheme="minorHAnsi"/>
          <w:b/>
          <w:sz w:val="22"/>
          <w:szCs w:val="22"/>
        </w:rPr>
        <w:t xml:space="preserve"> </w:t>
      </w:r>
    </w:p>
    <w:p w:rsidR="006E6B75" w:rsidRDefault="006E6B75" w:rsidP="00F2615A">
      <w:pPr>
        <w:pStyle w:val="ListParagraph"/>
        <w:ind w:left="0"/>
        <w:jc w:val="both"/>
        <w:rPr>
          <w:rFonts w:asciiTheme="minorHAnsi" w:hAnsiTheme="minorHAnsi"/>
          <w:b/>
          <w:sz w:val="22"/>
          <w:szCs w:val="22"/>
        </w:rPr>
      </w:pPr>
    </w:p>
    <w:p w:rsidR="00F2615A" w:rsidRPr="00F2615A" w:rsidRDefault="00DC524B" w:rsidP="00F2615A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We are pleased to present “Most likely to succeed, a film describing project based </w:t>
      </w:r>
      <w:r w:rsidR="006E6B75">
        <w:rPr>
          <w:rFonts w:asciiTheme="minorHAnsi" w:hAnsiTheme="minorHAnsi"/>
          <w:sz w:val="22"/>
          <w:szCs w:val="22"/>
        </w:rPr>
        <w:t>learning</w:t>
      </w:r>
      <w:r>
        <w:rPr>
          <w:rFonts w:asciiTheme="minorHAnsi" w:hAnsiTheme="minorHAnsi"/>
          <w:sz w:val="22"/>
          <w:szCs w:val="22"/>
        </w:rPr>
        <w:t xml:space="preserve"> as </w:t>
      </w:r>
      <w:r w:rsidR="006E6B75">
        <w:rPr>
          <w:rFonts w:asciiTheme="minorHAnsi" w:hAnsiTheme="minorHAnsi"/>
          <w:sz w:val="22"/>
          <w:szCs w:val="22"/>
        </w:rPr>
        <w:t>practised</w:t>
      </w:r>
      <w:r>
        <w:rPr>
          <w:rFonts w:asciiTheme="minorHAnsi" w:hAnsiTheme="minorHAnsi"/>
          <w:sz w:val="22"/>
          <w:szCs w:val="22"/>
        </w:rPr>
        <w:t xml:space="preserve"> at </w:t>
      </w:r>
      <w:r w:rsidR="00F2615A">
        <w:rPr>
          <w:rFonts w:asciiTheme="minorHAnsi" w:hAnsiTheme="minorHAnsi"/>
          <w:sz w:val="22"/>
          <w:szCs w:val="22"/>
        </w:rPr>
        <w:t xml:space="preserve">High Tech High in San </w:t>
      </w:r>
      <w:r>
        <w:rPr>
          <w:rFonts w:asciiTheme="minorHAnsi" w:hAnsiTheme="minorHAnsi"/>
          <w:sz w:val="22"/>
          <w:szCs w:val="22"/>
        </w:rPr>
        <w:t xml:space="preserve">Diego.  The film will be shown at city Cinema in Charlottetown on </w:t>
      </w:r>
      <w:r w:rsidR="00F2615A" w:rsidRPr="00F2615A">
        <w:rPr>
          <w:rFonts w:asciiTheme="minorHAnsi" w:hAnsiTheme="minorHAnsi"/>
          <w:sz w:val="22"/>
          <w:szCs w:val="22"/>
        </w:rPr>
        <w:t>Sunday afternoon, January</w:t>
      </w:r>
      <w:r>
        <w:rPr>
          <w:rFonts w:asciiTheme="minorHAnsi" w:hAnsiTheme="minorHAnsi"/>
          <w:sz w:val="22"/>
          <w:szCs w:val="22"/>
        </w:rPr>
        <w:t xml:space="preserve"> 17 at 2:00 pm.  Access is available at $5.00 per person on a first come first served basis.  See our website </w:t>
      </w:r>
      <w:hyperlink r:id="rId11" w:history="1">
        <w:r w:rsidRPr="00075180">
          <w:rPr>
            <w:rStyle w:val="Hyperlink"/>
            <w:rFonts w:asciiTheme="minorHAnsi" w:hAnsiTheme="minorHAnsi"/>
            <w:sz w:val="22"/>
            <w:szCs w:val="22"/>
          </w:rPr>
          <w:t>www.education2020.com</w:t>
        </w:r>
      </w:hyperlink>
      <w:r>
        <w:rPr>
          <w:rFonts w:asciiTheme="minorHAnsi" w:hAnsiTheme="minorHAnsi"/>
          <w:sz w:val="22"/>
          <w:szCs w:val="22"/>
        </w:rPr>
        <w:t xml:space="preserve"> for details  </w:t>
      </w:r>
    </w:p>
    <w:p w:rsidR="006456C0" w:rsidRDefault="006456C0" w:rsidP="00F2615A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581B50" w:rsidRDefault="005E71AB" w:rsidP="00F2615A">
      <w:pPr>
        <w:pStyle w:val="ListParagraph"/>
        <w:ind w:left="0"/>
        <w:jc w:val="both"/>
        <w:rPr>
          <w:rFonts w:ascii="Old English Text MT" w:hAnsi="Old English Text MT"/>
          <w:b/>
          <w:color w:val="FF0000"/>
          <w:sz w:val="22"/>
          <w:szCs w:val="22"/>
        </w:rPr>
      </w:pPr>
      <w:r>
        <w:rPr>
          <w:rFonts w:ascii="Old English Text MT" w:hAnsi="Old English Text MT"/>
          <w:b/>
          <w:color w:val="FF0000"/>
          <w:sz w:val="22"/>
          <w:szCs w:val="22"/>
        </w:rPr>
        <w:t xml:space="preserve"> </w:t>
      </w:r>
    </w:p>
    <w:p w:rsidR="006E6B75" w:rsidRDefault="005E71AB" w:rsidP="00F2615A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  <w:r>
        <w:rPr>
          <w:rFonts w:ascii="Old English Text MT" w:hAnsi="Old English Text MT"/>
          <w:b/>
          <w:color w:val="FF0000"/>
          <w:sz w:val="22"/>
          <w:szCs w:val="22"/>
        </w:rPr>
        <w:t xml:space="preserve">To all our readers, we </w:t>
      </w:r>
      <w:proofErr w:type="gramStart"/>
      <w:r>
        <w:rPr>
          <w:rFonts w:ascii="Old English Text MT" w:hAnsi="Old English Text MT"/>
          <w:b/>
          <w:color w:val="FF0000"/>
          <w:sz w:val="22"/>
          <w:szCs w:val="22"/>
        </w:rPr>
        <w:t>wish  a</w:t>
      </w:r>
      <w:proofErr w:type="gramEnd"/>
    </w:p>
    <w:p w:rsidR="006E6B75" w:rsidRPr="00F2615A" w:rsidRDefault="006E6B75" w:rsidP="00F2615A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</w:p>
    <w:p w:rsidR="006456C0" w:rsidRPr="006E6B75" w:rsidRDefault="006456C0" w:rsidP="00DC524B">
      <w:pPr>
        <w:pStyle w:val="ListParagraph"/>
        <w:ind w:left="0"/>
        <w:jc w:val="center"/>
        <w:rPr>
          <w:rFonts w:ascii="Old English Text MT" w:hAnsi="Old English Text MT"/>
          <w:b/>
          <w:i/>
          <w:color w:val="00B050"/>
          <w:sz w:val="48"/>
          <w:szCs w:val="48"/>
        </w:rPr>
      </w:pPr>
      <w:r w:rsidRPr="006E6B75">
        <w:rPr>
          <w:rFonts w:ascii="Old English Text MT" w:hAnsi="Old English Text MT"/>
          <w:b/>
          <w:i/>
          <w:color w:val="00B050"/>
          <w:sz w:val="48"/>
          <w:szCs w:val="48"/>
        </w:rPr>
        <w:t>Merry Christmas</w:t>
      </w:r>
    </w:p>
    <w:p w:rsidR="00991B01" w:rsidRPr="006E6B75" w:rsidRDefault="00991B01" w:rsidP="00DC524B">
      <w:pPr>
        <w:pStyle w:val="ListParagraph"/>
        <w:ind w:left="0"/>
        <w:jc w:val="center"/>
        <w:rPr>
          <w:rFonts w:ascii="Old English Text MT" w:hAnsi="Old English Text MT"/>
          <w:b/>
          <w:i/>
          <w:color w:val="00B050"/>
          <w:sz w:val="48"/>
          <w:szCs w:val="48"/>
        </w:rPr>
      </w:pPr>
      <w:r w:rsidRPr="006E6B75">
        <w:rPr>
          <w:rFonts w:ascii="Old English Text MT" w:hAnsi="Old English Text MT"/>
          <w:b/>
          <w:i/>
          <w:color w:val="00B050"/>
          <w:sz w:val="48"/>
          <w:szCs w:val="48"/>
        </w:rPr>
        <w:t xml:space="preserve">And a </w:t>
      </w:r>
    </w:p>
    <w:p w:rsidR="00991B01" w:rsidRPr="006E6B75" w:rsidRDefault="00991B01" w:rsidP="00DC524B">
      <w:pPr>
        <w:pStyle w:val="ListParagraph"/>
        <w:ind w:left="0"/>
        <w:jc w:val="center"/>
        <w:rPr>
          <w:rFonts w:ascii="Old English Text MT" w:hAnsi="Old English Text MT"/>
          <w:b/>
          <w:i/>
          <w:color w:val="00B050"/>
          <w:sz w:val="48"/>
          <w:szCs w:val="48"/>
        </w:rPr>
      </w:pPr>
      <w:r w:rsidRPr="006E6B75">
        <w:rPr>
          <w:rFonts w:ascii="Old English Text MT" w:hAnsi="Old English Text MT"/>
          <w:b/>
          <w:i/>
          <w:color w:val="00B050"/>
          <w:sz w:val="48"/>
          <w:szCs w:val="48"/>
        </w:rPr>
        <w:t>Happy New Year</w:t>
      </w:r>
    </w:p>
    <w:p w:rsidR="00E85C2C" w:rsidRDefault="00E85C2C" w:rsidP="00F2615A">
      <w:pPr>
        <w:pStyle w:val="ListParagraph"/>
        <w:ind w:left="0"/>
        <w:jc w:val="both"/>
        <w:rPr>
          <w:rFonts w:asciiTheme="minorHAnsi" w:hAnsiTheme="minorHAnsi"/>
          <w:b/>
          <w:sz w:val="22"/>
          <w:szCs w:val="22"/>
        </w:rPr>
      </w:pPr>
    </w:p>
    <w:p w:rsidR="006E6B75" w:rsidRDefault="006E6B75" w:rsidP="00F2615A">
      <w:pPr>
        <w:pStyle w:val="ListParagraph"/>
        <w:ind w:left="0"/>
        <w:jc w:val="both"/>
        <w:rPr>
          <w:rFonts w:asciiTheme="minorHAnsi" w:hAnsiTheme="minorHAnsi"/>
          <w:b/>
          <w:sz w:val="22"/>
          <w:szCs w:val="22"/>
        </w:rPr>
      </w:pPr>
    </w:p>
    <w:p w:rsidR="00EB2F5B" w:rsidRPr="00E85C2C" w:rsidRDefault="00E85C2C" w:rsidP="00E85C2C">
      <w:pPr>
        <w:pStyle w:val="ListParagraph"/>
        <w:ind w:left="0"/>
        <w:jc w:val="center"/>
        <w:rPr>
          <w:i/>
        </w:rPr>
      </w:pPr>
      <w:proofErr w:type="gramStart"/>
      <w:r w:rsidRPr="00E85C2C">
        <w:rPr>
          <w:rFonts w:asciiTheme="minorHAnsi" w:hAnsiTheme="minorHAnsi"/>
          <w:i/>
          <w:sz w:val="18"/>
          <w:szCs w:val="18"/>
        </w:rPr>
        <w:t>Edu</w:t>
      </w:r>
      <w:r w:rsidR="00EB2F5B" w:rsidRPr="00E85C2C">
        <w:rPr>
          <w:rFonts w:cs="Calibri"/>
          <w:b/>
          <w:bCs/>
          <w:i/>
          <w:sz w:val="18"/>
          <w:szCs w:val="18"/>
          <w:lang w:eastAsia="en-CA"/>
        </w:rPr>
        <w:t>cation 20/20 Inc.</w:t>
      </w:r>
      <w:proofErr w:type="gramEnd"/>
    </w:p>
    <w:p w:rsidR="00EB2F5B" w:rsidRDefault="00EB2F5B" w:rsidP="00EB2F5B">
      <w:pPr>
        <w:pStyle w:val="Standard"/>
        <w:jc w:val="center"/>
      </w:pPr>
      <w:r>
        <w:rPr>
          <w:rFonts w:ascii="Calibri" w:hAnsi="Calibri" w:cs="Calibri"/>
          <w:sz w:val="18"/>
          <w:szCs w:val="18"/>
        </w:rPr>
        <w:t>101 Kent St., PO Box 624 / 101, rue Kent, B.P. 624</w:t>
      </w:r>
    </w:p>
    <w:p w:rsidR="00EB2F5B" w:rsidRPr="00C86275" w:rsidRDefault="00EB2F5B" w:rsidP="00EB2F5B">
      <w:pPr>
        <w:pStyle w:val="Standard"/>
        <w:jc w:val="center"/>
        <w:rPr>
          <w:lang w:val="fr-CA"/>
        </w:rPr>
      </w:pPr>
      <w:r>
        <w:rPr>
          <w:rFonts w:ascii="Calibri" w:hAnsi="Calibri" w:cs="Calibri"/>
          <w:sz w:val="18"/>
          <w:szCs w:val="18"/>
        </w:rPr>
        <w:t xml:space="preserve">Charlottetown, PEI / Charlottetown (Î.-P.-É.)  </w:t>
      </w:r>
      <w:r>
        <w:rPr>
          <w:rFonts w:ascii="Calibri" w:hAnsi="Calibri" w:cs="Calibri"/>
          <w:sz w:val="18"/>
          <w:szCs w:val="18"/>
          <w:lang w:val="fr-CA"/>
        </w:rPr>
        <w:t xml:space="preserve">C1A 1M0 </w:t>
      </w:r>
    </w:p>
    <w:p w:rsidR="00EB2F5B" w:rsidRPr="00C86275" w:rsidRDefault="00EB2F5B" w:rsidP="00EB2F5B">
      <w:pPr>
        <w:pStyle w:val="Standard"/>
        <w:jc w:val="center"/>
        <w:rPr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Tel.</w:t>
      </w:r>
      <w:r>
        <w:rPr>
          <w:rFonts w:ascii="Calibri" w:hAnsi="Calibri" w:cs="Calibri"/>
          <w:sz w:val="18"/>
          <w:szCs w:val="18"/>
          <w:lang w:val="fr-CA"/>
        </w:rPr>
        <w:t xml:space="preserve">/Tél. </w:t>
      </w:r>
      <w:r w:rsidRPr="00C86275">
        <w:rPr>
          <w:rFonts w:ascii="Calibri" w:hAnsi="Calibri" w:cs="Calibri"/>
          <w:sz w:val="18"/>
          <w:szCs w:val="18"/>
          <w:lang w:val="fr-CA"/>
        </w:rPr>
        <w:t>: 902-892-2060</w:t>
      </w:r>
    </w:p>
    <w:p w:rsidR="00EB2F5B" w:rsidRDefault="00EB2F5B" w:rsidP="00EB2F5B">
      <w:pPr>
        <w:pStyle w:val="Standard"/>
        <w:jc w:val="center"/>
        <w:rPr>
          <w:rStyle w:val="Hyperlink"/>
          <w:rFonts w:ascii="Calibri" w:hAnsi="Calibri" w:cs="Calibri"/>
          <w:sz w:val="18"/>
          <w:szCs w:val="18"/>
          <w:lang w:val="fr-CA"/>
        </w:rPr>
      </w:pPr>
      <w:r w:rsidRPr="00C86275">
        <w:rPr>
          <w:rFonts w:ascii="Calibri" w:hAnsi="Calibri" w:cs="Calibri"/>
          <w:sz w:val="18"/>
          <w:szCs w:val="18"/>
          <w:lang w:val="fr-CA"/>
        </w:rPr>
        <w:t>Email</w:t>
      </w:r>
      <w:r>
        <w:rPr>
          <w:rFonts w:ascii="Calibri" w:hAnsi="Calibri" w:cs="Calibri"/>
          <w:sz w:val="18"/>
          <w:szCs w:val="18"/>
          <w:lang w:val="fr-CA"/>
        </w:rPr>
        <w:t xml:space="preserve">/Courriel 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: </w:t>
      </w:r>
      <w:hyperlink r:id="rId12" w:history="1">
        <w:r w:rsidR="00CF2221" w:rsidRPr="00E01A83">
          <w:rPr>
            <w:rStyle w:val="Hyperlink"/>
            <w:rFonts w:ascii="Calibri" w:hAnsi="Calibri" w:cs="Calibri"/>
            <w:sz w:val="18"/>
            <w:szCs w:val="18"/>
            <w:lang w:val="fr-CA"/>
          </w:rPr>
          <w:t>pei@education2020.ca</w:t>
        </w:r>
      </w:hyperlink>
    </w:p>
    <w:p w:rsidR="006E6B75" w:rsidRDefault="00EB2F5B" w:rsidP="002A645D">
      <w:pPr>
        <w:pStyle w:val="Standard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  <w:r>
        <w:rPr>
          <w:rFonts w:ascii="Calibri" w:hAnsi="Calibri" w:cs="Calibri"/>
          <w:sz w:val="18"/>
          <w:szCs w:val="18"/>
          <w:lang w:val="fr-CA"/>
        </w:rPr>
        <w:t>URL :</w:t>
      </w:r>
      <w:r w:rsidRPr="00C86275">
        <w:rPr>
          <w:rFonts w:ascii="Calibri" w:hAnsi="Calibri" w:cs="Calibri"/>
          <w:sz w:val="18"/>
          <w:szCs w:val="18"/>
          <w:lang w:val="fr-CA"/>
        </w:rPr>
        <w:t xml:space="preserve"> </w:t>
      </w:r>
      <w:hyperlink r:id="rId13" w:history="1">
        <w:r w:rsidRPr="00C86275">
          <w:rPr>
            <w:rStyle w:val="Hyperlink"/>
            <w:rFonts w:ascii="Calibri" w:hAnsi="Calibri" w:cs="Calibri"/>
            <w:sz w:val="18"/>
            <w:szCs w:val="18"/>
            <w:lang w:val="fr-CA"/>
          </w:rPr>
          <w:t>www.education2020.c</w:t>
        </w:r>
      </w:hyperlink>
      <w:r>
        <w:rPr>
          <w:rStyle w:val="Hyperlink"/>
          <w:rFonts w:ascii="Calibri" w:hAnsi="Calibri" w:cs="Calibri"/>
          <w:sz w:val="18"/>
          <w:szCs w:val="18"/>
          <w:lang w:val="fr-CA"/>
        </w:rPr>
        <w:t>a</w:t>
      </w:r>
    </w:p>
    <w:p w:rsidR="006E6B75" w:rsidRDefault="006E6B75" w:rsidP="00EB2F5B">
      <w:pPr>
        <w:pStyle w:val="Standard"/>
        <w:ind w:left="1440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p w:rsidR="006E6B75" w:rsidRDefault="006E6B75" w:rsidP="00EB2F5B">
      <w:pPr>
        <w:pStyle w:val="Standard"/>
        <w:ind w:left="1440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p w:rsidR="00D61445" w:rsidRPr="006E6B75" w:rsidRDefault="00D61445" w:rsidP="006E6B75">
      <w:pPr>
        <w:pStyle w:val="Standard"/>
        <w:rPr>
          <w:rFonts w:ascii="Calibri" w:eastAsia="Times New Roman" w:hAnsi="Calibri" w:cs="Calibri"/>
          <w:b/>
          <w:sz w:val="22"/>
          <w:szCs w:val="22"/>
          <w:lang w:eastAsia="en-CA"/>
        </w:rPr>
      </w:pPr>
    </w:p>
    <w:sectPr w:rsidR="00D61445" w:rsidRPr="006E6B75">
      <w:type w:val="continuous"/>
      <w:pgSz w:w="12240" w:h="15840"/>
      <w:pgMar w:top="680" w:right="1440" w:bottom="1134" w:left="1440" w:header="720" w:footer="720" w:gutter="0"/>
      <w:cols w:num="2" w:space="720" w:equalWidth="0">
        <w:col w:w="4320" w:space="720"/>
        <w:col w:w="4320" w:space="0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D5E0C" w:rsidRDefault="005D5E0C">
      <w:r>
        <w:separator/>
      </w:r>
    </w:p>
  </w:endnote>
  <w:endnote w:type="continuationSeparator" w:id="0">
    <w:p w:rsidR="005D5E0C" w:rsidRDefault="005D5E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D5E0C" w:rsidRDefault="005D5E0C">
      <w:r>
        <w:rPr>
          <w:color w:val="000000"/>
        </w:rPr>
        <w:separator/>
      </w:r>
    </w:p>
  </w:footnote>
  <w:footnote w:type="continuationSeparator" w:id="0">
    <w:p w:rsidR="005D5E0C" w:rsidRDefault="005D5E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2">
    <w:nsid w:val="198374DA"/>
    <w:multiLevelType w:val="hybridMultilevel"/>
    <w:tmpl w:val="7AE074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A541218"/>
    <w:multiLevelType w:val="hybridMultilevel"/>
    <w:tmpl w:val="B3B80EE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7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8">
    <w:nsid w:val="43886F85"/>
    <w:multiLevelType w:val="hybridMultilevel"/>
    <w:tmpl w:val="13E6CF1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0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0475429"/>
    <w:multiLevelType w:val="hybridMultilevel"/>
    <w:tmpl w:val="DECCF81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B246644"/>
    <w:multiLevelType w:val="hybridMultilevel"/>
    <w:tmpl w:val="2B3C28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4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13"/>
  </w:num>
  <w:num w:numId="2">
    <w:abstractNumId w:val="1"/>
  </w:num>
  <w:num w:numId="3">
    <w:abstractNumId w:val="14"/>
  </w:num>
  <w:num w:numId="4">
    <w:abstractNumId w:val="5"/>
  </w:num>
  <w:num w:numId="5">
    <w:abstractNumId w:val="6"/>
  </w:num>
  <w:num w:numId="6">
    <w:abstractNumId w:val="9"/>
  </w:num>
  <w:num w:numId="7">
    <w:abstractNumId w:val="7"/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6"/>
  </w:num>
  <w:num w:numId="11">
    <w:abstractNumId w:val="5"/>
  </w:num>
  <w:num w:numId="12">
    <w:abstractNumId w:val="3"/>
  </w:num>
  <w:num w:numId="13">
    <w:abstractNumId w:val="10"/>
  </w:num>
  <w:num w:numId="14">
    <w:abstractNumId w:val="2"/>
  </w:num>
  <w:num w:numId="15">
    <w:abstractNumId w:val="4"/>
  </w:num>
  <w:num w:numId="16">
    <w:abstractNumId w:val="11"/>
  </w:num>
  <w:num w:numId="17">
    <w:abstractNumId w:val="12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551AA"/>
    <w:rsid w:val="000D036B"/>
    <w:rsid w:val="000D37EC"/>
    <w:rsid w:val="00125358"/>
    <w:rsid w:val="001A7F8F"/>
    <w:rsid w:val="00242341"/>
    <w:rsid w:val="002553A2"/>
    <w:rsid w:val="00264501"/>
    <w:rsid w:val="00283734"/>
    <w:rsid w:val="002A645D"/>
    <w:rsid w:val="002C5679"/>
    <w:rsid w:val="002C56E7"/>
    <w:rsid w:val="002D34C5"/>
    <w:rsid w:val="002D4588"/>
    <w:rsid w:val="002D78B4"/>
    <w:rsid w:val="002F4783"/>
    <w:rsid w:val="002F4A7D"/>
    <w:rsid w:val="00322472"/>
    <w:rsid w:val="003457D2"/>
    <w:rsid w:val="003570DF"/>
    <w:rsid w:val="00374B3C"/>
    <w:rsid w:val="00391475"/>
    <w:rsid w:val="00397DB9"/>
    <w:rsid w:val="003B47F1"/>
    <w:rsid w:val="004002E2"/>
    <w:rsid w:val="0040292F"/>
    <w:rsid w:val="00454602"/>
    <w:rsid w:val="00461971"/>
    <w:rsid w:val="004B1892"/>
    <w:rsid w:val="004B18B9"/>
    <w:rsid w:val="004B79C8"/>
    <w:rsid w:val="004B7D3F"/>
    <w:rsid w:val="004C6A50"/>
    <w:rsid w:val="0051554D"/>
    <w:rsid w:val="00521FCC"/>
    <w:rsid w:val="00581B50"/>
    <w:rsid w:val="005B1830"/>
    <w:rsid w:val="005D5E0C"/>
    <w:rsid w:val="005E71AB"/>
    <w:rsid w:val="00620D44"/>
    <w:rsid w:val="006456C0"/>
    <w:rsid w:val="0069157E"/>
    <w:rsid w:val="006B3FB1"/>
    <w:rsid w:val="006E6B75"/>
    <w:rsid w:val="006F7C44"/>
    <w:rsid w:val="00730753"/>
    <w:rsid w:val="007624F2"/>
    <w:rsid w:val="007719D8"/>
    <w:rsid w:val="00784F83"/>
    <w:rsid w:val="00786A37"/>
    <w:rsid w:val="00787A18"/>
    <w:rsid w:val="0082427B"/>
    <w:rsid w:val="008B49D1"/>
    <w:rsid w:val="008D6DEB"/>
    <w:rsid w:val="00957343"/>
    <w:rsid w:val="00962FEE"/>
    <w:rsid w:val="00991B01"/>
    <w:rsid w:val="009B4E1F"/>
    <w:rsid w:val="009B4F40"/>
    <w:rsid w:val="009D0216"/>
    <w:rsid w:val="00A202A3"/>
    <w:rsid w:val="00A730F4"/>
    <w:rsid w:val="00A81484"/>
    <w:rsid w:val="00AB0ABD"/>
    <w:rsid w:val="00AC7A24"/>
    <w:rsid w:val="00AE186F"/>
    <w:rsid w:val="00B11736"/>
    <w:rsid w:val="00B670DC"/>
    <w:rsid w:val="00B87E4C"/>
    <w:rsid w:val="00BB24E8"/>
    <w:rsid w:val="00BC1D0F"/>
    <w:rsid w:val="00BD08F7"/>
    <w:rsid w:val="00BE5389"/>
    <w:rsid w:val="00C1471C"/>
    <w:rsid w:val="00C424B8"/>
    <w:rsid w:val="00C67595"/>
    <w:rsid w:val="00CE0679"/>
    <w:rsid w:val="00CF2221"/>
    <w:rsid w:val="00D05DEF"/>
    <w:rsid w:val="00D24AA7"/>
    <w:rsid w:val="00D61445"/>
    <w:rsid w:val="00D64D05"/>
    <w:rsid w:val="00DC524B"/>
    <w:rsid w:val="00DD09A9"/>
    <w:rsid w:val="00DF768B"/>
    <w:rsid w:val="00E06D77"/>
    <w:rsid w:val="00E22E59"/>
    <w:rsid w:val="00E32397"/>
    <w:rsid w:val="00E4780F"/>
    <w:rsid w:val="00E85C2C"/>
    <w:rsid w:val="00EB2F5B"/>
    <w:rsid w:val="00EB652C"/>
    <w:rsid w:val="00EC5668"/>
    <w:rsid w:val="00ED4EA9"/>
    <w:rsid w:val="00EE6B8B"/>
    <w:rsid w:val="00EF2333"/>
    <w:rsid w:val="00EF235A"/>
    <w:rsid w:val="00F2615A"/>
    <w:rsid w:val="00F26F89"/>
    <w:rsid w:val="00F60AB1"/>
    <w:rsid w:val="00FF00EB"/>
    <w:rsid w:val="00FF3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www.education2020.ca" TargetMode="Externa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mailto:pei@education2020.c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education2020.com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://www.goodreads.com/author/show/114059.Elbert_Hubbard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BBB697-64E2-49D9-8D0D-DE8B1DDFD8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3127</TotalTime>
  <Pages>1</Pages>
  <Words>439</Words>
  <Characters>2348</Characters>
  <Application>Microsoft Office Word</Application>
  <DocSecurity>0</DocSecurity>
  <Lines>102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2750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18</cp:revision>
  <cp:lastPrinted>2015-04-03T13:54:00Z</cp:lastPrinted>
  <dcterms:created xsi:type="dcterms:W3CDTF">2015-12-12T10:14:00Z</dcterms:created>
  <dcterms:modified xsi:type="dcterms:W3CDTF">2015-12-15T03:07:00Z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