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783" w:rsidRDefault="00DF768B">
      <w:pPr>
        <w:pStyle w:val="Standard"/>
      </w:pPr>
      <w:r w:rsidRPr="00BC1D0F">
        <w:rPr>
          <w:b/>
          <w:i/>
          <w:color w:val="76923C" w:themeColor="accent3" w:themeShade="BF"/>
          <w:sz w:val="56"/>
          <w:szCs w:val="56"/>
          <w:lang w:val="en-US"/>
        </w:rPr>
        <w:t>Open Education</w:t>
      </w:r>
      <w:r>
        <w:rPr>
          <w:b/>
          <w:i/>
          <w:color w:val="1F497D"/>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sidR="00BC1D0F">
        <w:rPr>
          <w:b/>
          <w:i/>
          <w:noProof/>
          <w:color w:val="C00000"/>
          <w:sz w:val="56"/>
          <w:szCs w:val="56"/>
          <w:lang w:eastAsia="en-CA" w:bidi="ar-SA"/>
        </w:rPr>
        <w:drawing>
          <wp:inline distT="0" distB="0" distL="0" distR="0" wp14:anchorId="68E8E34E" wp14:editId="49652225">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2F4783" w:rsidRDefault="007060ED">
      <w:pPr>
        <w:pStyle w:val="Standard"/>
        <w:pBdr>
          <w:bottom w:val="single" w:sz="12" w:space="1" w:color="00000A"/>
        </w:pBdr>
      </w:pPr>
      <w:r>
        <w:rPr>
          <w:lang w:val="en-US"/>
        </w:rPr>
        <w:t xml:space="preserve">No: </w:t>
      </w:r>
      <w:r w:rsidR="009A5666">
        <w:rPr>
          <w:lang w:val="en-US"/>
        </w:rPr>
        <w:t>9</w:t>
      </w:r>
      <w:bookmarkStart w:id="0" w:name="_GoBack"/>
      <w:bookmarkEnd w:id="0"/>
      <w:proofErr w:type="gramStart"/>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A81484">
        <w:rPr>
          <w:lang w:val="en-US"/>
        </w:rPr>
        <w:t xml:space="preserve">            </w:t>
      </w:r>
      <w:r>
        <w:rPr>
          <w:lang w:val="en-US"/>
        </w:rPr>
        <w:t>Date</w:t>
      </w:r>
      <w:proofErr w:type="gramEnd"/>
    </w:p>
    <w:p w:rsidR="00DC03EA" w:rsidRDefault="00DC03EA" w:rsidP="00DC03EA">
      <w:pPr>
        <w:suppressAutoHyphens w:val="0"/>
        <w:autoSpaceDN/>
        <w:spacing w:line="276" w:lineRule="auto"/>
        <w:contextualSpacing/>
        <w:textAlignment w:val="auto"/>
        <w:rPr>
          <w:sz w:val="22"/>
          <w:szCs w:val="22"/>
        </w:rPr>
      </w:pPr>
    </w:p>
    <w:p w:rsidR="0090530B" w:rsidRPr="0090530B" w:rsidRDefault="003F550C" w:rsidP="0090530B">
      <w:pPr>
        <w:suppressAutoHyphens w:val="0"/>
        <w:autoSpaceDN/>
        <w:spacing w:line="276" w:lineRule="auto"/>
        <w:contextualSpacing/>
        <w:jc w:val="center"/>
        <w:textAlignment w:val="auto"/>
        <w:rPr>
          <w:rFonts w:cs="Calibri"/>
          <w:b/>
          <w:sz w:val="20"/>
          <w:szCs w:val="20"/>
        </w:rPr>
      </w:pPr>
      <w:r w:rsidRPr="0090530B">
        <w:rPr>
          <w:b/>
          <w:sz w:val="22"/>
          <w:szCs w:val="22"/>
        </w:rPr>
        <w:t>“</w:t>
      </w:r>
      <w:r w:rsidR="0090530B" w:rsidRPr="0090530B">
        <w:rPr>
          <w:rFonts w:cs="Calibri"/>
          <w:b/>
          <w:sz w:val="20"/>
          <w:szCs w:val="20"/>
        </w:rPr>
        <w:t>Children should experience their successes and failures not as reward and punishment, but as information</w:t>
      </w:r>
      <w:r w:rsidR="0090530B">
        <w:rPr>
          <w:rFonts w:cs="Calibri"/>
          <w:b/>
          <w:sz w:val="20"/>
          <w:szCs w:val="20"/>
        </w:rPr>
        <w:t>”</w:t>
      </w:r>
    </w:p>
    <w:p w:rsidR="00B87E4C" w:rsidRPr="00C128F9" w:rsidRDefault="0090530B" w:rsidP="00C128F9">
      <w:pPr>
        <w:suppressAutoHyphens w:val="0"/>
        <w:autoSpaceDN/>
        <w:spacing w:line="276" w:lineRule="auto"/>
        <w:contextualSpacing/>
        <w:jc w:val="center"/>
        <w:textAlignment w:val="auto"/>
        <w:rPr>
          <w:rFonts w:cs="Calibri"/>
          <w:b/>
          <w:sz w:val="20"/>
          <w:szCs w:val="20"/>
        </w:rPr>
        <w:sectPr w:rsidR="00B87E4C" w:rsidRPr="00C128F9">
          <w:pgSz w:w="12240" w:h="15840"/>
          <w:pgMar w:top="680" w:right="1440" w:bottom="1134" w:left="1440" w:header="720" w:footer="720" w:gutter="0"/>
          <w:cols w:space="720"/>
        </w:sectPr>
      </w:pPr>
      <w:r w:rsidRPr="0090530B">
        <w:rPr>
          <w:rFonts w:cs="Calibri"/>
          <w:b/>
          <w:sz w:val="20"/>
          <w:szCs w:val="20"/>
        </w:rPr>
        <w:t>Jerome Bruner</w:t>
      </w:r>
    </w:p>
    <w:p w:rsidR="00EF6051" w:rsidRDefault="00EF6051" w:rsidP="00EF6051">
      <w:pPr>
        <w:pStyle w:val="Standard"/>
        <w:jc w:val="center"/>
        <w:rPr>
          <w:b/>
          <w:lang w:val="en-US"/>
        </w:rPr>
      </w:pPr>
    </w:p>
    <w:p w:rsidR="003F550C" w:rsidRDefault="00964783" w:rsidP="00EF6051">
      <w:pPr>
        <w:pStyle w:val="Standard"/>
        <w:jc w:val="center"/>
        <w:rPr>
          <w:b/>
          <w:lang w:val="en-US"/>
        </w:rPr>
      </w:pPr>
      <w:r>
        <w:rPr>
          <w:b/>
          <w:lang w:val="en-US"/>
        </w:rPr>
        <w:t>Education for work</w:t>
      </w:r>
      <w:r w:rsidR="003F550C">
        <w:rPr>
          <w:b/>
          <w:lang w:val="en-US"/>
        </w:rPr>
        <w:t>ool business model</w:t>
      </w:r>
      <w:r w:rsidR="00E56848">
        <w:rPr>
          <w:b/>
          <w:lang w:val="en-US"/>
        </w:rPr>
        <w:t>s</w:t>
      </w:r>
    </w:p>
    <w:p w:rsidR="003C134E" w:rsidRDefault="000F6373" w:rsidP="00EF2333">
      <w:pPr>
        <w:pStyle w:val="Standard"/>
        <w:pBdr>
          <w:bottom w:val="single" w:sz="12" w:space="1" w:color="auto"/>
        </w:pBdr>
        <w:jc w:val="both"/>
        <w:rPr>
          <w:rFonts w:asciiTheme="minorHAnsi" w:hAnsiTheme="minorHAnsi"/>
          <w:sz w:val="22"/>
          <w:szCs w:val="22"/>
        </w:rPr>
      </w:pPr>
      <w:r>
        <w:rPr>
          <w:rFonts w:asciiTheme="minorHAnsi" w:hAnsiTheme="minorHAnsi"/>
          <w:sz w:val="22"/>
          <w:szCs w:val="22"/>
        </w:rPr>
        <w:t>Mention of business models to educators usually brings the sharp response that schools are n</w:t>
      </w:r>
      <w:r w:rsidR="00C128F9">
        <w:rPr>
          <w:rFonts w:asciiTheme="minorHAnsi" w:hAnsiTheme="minorHAnsi"/>
          <w:sz w:val="22"/>
          <w:szCs w:val="22"/>
        </w:rPr>
        <w:t xml:space="preserve">ot businesses, however, a scan of the literature suggests otherwise.  Even to mention the matter leads to the suspicion that one is suggesting private, for profit schools.  Not so, at least not in my camp.  </w:t>
      </w:r>
      <w:r w:rsidR="003C134E" w:rsidRPr="007060ED">
        <w:rPr>
          <w:rFonts w:asciiTheme="minorHAnsi" w:hAnsiTheme="minorHAnsi"/>
          <w:sz w:val="22"/>
          <w:szCs w:val="22"/>
        </w:rPr>
        <w:t xml:space="preserve">According to Forbes, there are four components of </w:t>
      </w:r>
      <w:r>
        <w:rPr>
          <w:rFonts w:asciiTheme="minorHAnsi" w:hAnsiTheme="minorHAnsi"/>
          <w:sz w:val="22"/>
          <w:szCs w:val="22"/>
        </w:rPr>
        <w:t>a business model</w:t>
      </w:r>
      <w:r w:rsidR="003C134E" w:rsidRPr="007060ED">
        <w:rPr>
          <w:rFonts w:asciiTheme="minorHAnsi" w:hAnsiTheme="minorHAnsi"/>
          <w:sz w:val="22"/>
          <w:szCs w:val="22"/>
        </w:rPr>
        <w:t>:</w:t>
      </w:r>
    </w:p>
    <w:p w:rsidR="00C128F9" w:rsidRDefault="00C128F9" w:rsidP="000F6373">
      <w:pPr>
        <w:pStyle w:val="Standard"/>
        <w:pBdr>
          <w:bottom w:val="single" w:sz="12" w:space="1" w:color="auto"/>
        </w:pBdr>
        <w:jc w:val="both"/>
        <w:rPr>
          <w:rFonts w:asciiTheme="minorHAnsi" w:hAnsiTheme="minorHAnsi"/>
          <w:b/>
          <w:sz w:val="22"/>
          <w:szCs w:val="22"/>
        </w:rPr>
      </w:pPr>
    </w:p>
    <w:p w:rsidR="003C134E" w:rsidRPr="007060ED" w:rsidRDefault="00703709" w:rsidP="000F6373">
      <w:pPr>
        <w:pStyle w:val="Standard"/>
        <w:pBdr>
          <w:bottom w:val="single" w:sz="12" w:space="1" w:color="auto"/>
        </w:pBdr>
        <w:jc w:val="both"/>
        <w:rPr>
          <w:rFonts w:asciiTheme="minorHAnsi" w:hAnsiTheme="minorHAnsi"/>
          <w:b/>
          <w:sz w:val="22"/>
          <w:szCs w:val="22"/>
        </w:rPr>
      </w:pPr>
      <w:r w:rsidRPr="007060ED">
        <w:rPr>
          <w:rFonts w:asciiTheme="minorHAnsi" w:hAnsiTheme="minorHAnsi"/>
          <w:b/>
          <w:sz w:val="22"/>
          <w:szCs w:val="22"/>
        </w:rPr>
        <w:t>V</w:t>
      </w:r>
      <w:r w:rsidR="003C134E" w:rsidRPr="007060ED">
        <w:rPr>
          <w:rFonts w:asciiTheme="minorHAnsi" w:hAnsiTheme="minorHAnsi"/>
          <w:b/>
          <w:sz w:val="22"/>
          <w:szCs w:val="22"/>
        </w:rPr>
        <w:t>alue</w:t>
      </w:r>
      <w:r w:rsidRPr="007060ED">
        <w:rPr>
          <w:rFonts w:asciiTheme="minorHAnsi" w:hAnsiTheme="minorHAnsi"/>
          <w:b/>
          <w:sz w:val="22"/>
          <w:szCs w:val="22"/>
        </w:rPr>
        <w:t xml:space="preserve"> </w:t>
      </w:r>
      <w:r w:rsidR="000F6373">
        <w:rPr>
          <w:rFonts w:asciiTheme="minorHAnsi" w:hAnsiTheme="minorHAnsi"/>
          <w:b/>
          <w:sz w:val="22"/>
          <w:szCs w:val="22"/>
        </w:rPr>
        <w:t>–</w:t>
      </w:r>
      <w:r w:rsidR="000F6373" w:rsidRPr="000F6373">
        <w:rPr>
          <w:rFonts w:asciiTheme="minorHAnsi" w:hAnsiTheme="minorHAnsi"/>
          <w:sz w:val="22"/>
          <w:szCs w:val="22"/>
        </w:rPr>
        <w:t>goods and services</w:t>
      </w:r>
      <w:r w:rsidR="000F6373">
        <w:rPr>
          <w:rFonts w:asciiTheme="minorHAnsi" w:hAnsiTheme="minorHAnsi"/>
          <w:sz w:val="22"/>
          <w:szCs w:val="22"/>
        </w:rPr>
        <w:t xml:space="preserve"> </w:t>
      </w:r>
      <w:proofErr w:type="spellStart"/>
      <w:r w:rsidR="001F3D17">
        <w:rPr>
          <w:rFonts w:asciiTheme="minorHAnsi" w:hAnsiTheme="minorHAnsi"/>
          <w:sz w:val="22"/>
          <w:szCs w:val="22"/>
        </w:rPr>
        <w:t>ov</w:t>
      </w:r>
      <w:proofErr w:type="spellEnd"/>
      <w:r w:rsidR="001F3D17">
        <w:rPr>
          <w:rFonts w:asciiTheme="minorHAnsi" w:hAnsiTheme="minorHAnsi"/>
          <w:sz w:val="22"/>
          <w:szCs w:val="22"/>
        </w:rPr>
        <w:t xml:space="preserve"> value </w:t>
      </w:r>
      <w:r w:rsidR="000F6373">
        <w:rPr>
          <w:rFonts w:asciiTheme="minorHAnsi" w:hAnsiTheme="minorHAnsi"/>
          <w:sz w:val="22"/>
          <w:szCs w:val="22"/>
        </w:rPr>
        <w:t xml:space="preserve">offered to either individuals </w:t>
      </w:r>
      <w:r w:rsidRPr="007060ED">
        <w:rPr>
          <w:rFonts w:asciiTheme="minorHAnsi" w:hAnsiTheme="minorHAnsi"/>
          <w:sz w:val="22"/>
          <w:szCs w:val="22"/>
        </w:rPr>
        <w:t>or the community</w:t>
      </w:r>
    </w:p>
    <w:p w:rsidR="00C128F9" w:rsidRDefault="00C128F9" w:rsidP="00EF2333">
      <w:pPr>
        <w:pStyle w:val="Standard"/>
        <w:pBdr>
          <w:bottom w:val="single" w:sz="12" w:space="1" w:color="auto"/>
        </w:pBdr>
        <w:jc w:val="both"/>
        <w:rPr>
          <w:rFonts w:asciiTheme="minorHAnsi" w:hAnsiTheme="minorHAnsi"/>
          <w:b/>
          <w:sz w:val="22"/>
          <w:szCs w:val="22"/>
        </w:rPr>
      </w:pPr>
    </w:p>
    <w:p w:rsidR="00391892" w:rsidRDefault="00703709" w:rsidP="00C128F9">
      <w:pPr>
        <w:pStyle w:val="Standard"/>
        <w:pBdr>
          <w:bottom w:val="single" w:sz="12" w:space="1" w:color="auto"/>
        </w:pBdr>
        <w:jc w:val="both"/>
        <w:rPr>
          <w:rFonts w:asciiTheme="minorHAnsi" w:hAnsiTheme="minorHAnsi"/>
          <w:sz w:val="22"/>
          <w:szCs w:val="22"/>
        </w:rPr>
      </w:pPr>
      <w:r w:rsidRPr="007060ED">
        <w:rPr>
          <w:rFonts w:asciiTheme="minorHAnsi" w:hAnsiTheme="minorHAnsi"/>
          <w:b/>
          <w:sz w:val="22"/>
          <w:szCs w:val="22"/>
        </w:rPr>
        <w:t xml:space="preserve">Resources – </w:t>
      </w:r>
      <w:r w:rsidR="005047FB">
        <w:rPr>
          <w:rFonts w:asciiTheme="minorHAnsi" w:hAnsiTheme="minorHAnsi"/>
          <w:sz w:val="22"/>
          <w:szCs w:val="22"/>
        </w:rPr>
        <w:t xml:space="preserve">that </w:t>
      </w:r>
      <w:r w:rsidRPr="007060ED">
        <w:rPr>
          <w:rFonts w:asciiTheme="minorHAnsi" w:hAnsiTheme="minorHAnsi"/>
          <w:sz w:val="22"/>
          <w:szCs w:val="22"/>
        </w:rPr>
        <w:t>an organization assembles</w:t>
      </w:r>
      <w:r w:rsidR="00C128F9">
        <w:rPr>
          <w:rFonts w:asciiTheme="minorHAnsi" w:hAnsiTheme="minorHAnsi"/>
          <w:sz w:val="22"/>
          <w:szCs w:val="22"/>
        </w:rPr>
        <w:t xml:space="preserve"> </w:t>
      </w:r>
      <w:r w:rsidR="00513BAF" w:rsidRPr="007060ED">
        <w:rPr>
          <w:rFonts w:asciiTheme="minorHAnsi" w:hAnsiTheme="minorHAnsi"/>
          <w:sz w:val="22"/>
          <w:szCs w:val="22"/>
        </w:rPr>
        <w:t xml:space="preserve">         </w:t>
      </w:r>
      <w:r w:rsidRPr="007060ED">
        <w:rPr>
          <w:rFonts w:asciiTheme="minorHAnsi" w:hAnsiTheme="minorHAnsi"/>
          <w:sz w:val="22"/>
          <w:szCs w:val="22"/>
        </w:rPr>
        <w:t xml:space="preserve"> to </w:t>
      </w:r>
      <w:r w:rsidR="00391892">
        <w:rPr>
          <w:rFonts w:asciiTheme="minorHAnsi" w:hAnsiTheme="minorHAnsi"/>
          <w:sz w:val="22"/>
          <w:szCs w:val="22"/>
        </w:rPr>
        <w:t>develop and provide goods and services; schools are certainly resource rich with a highly educated workforce, modern facilities</w:t>
      </w:r>
      <w:r w:rsidR="005047FB">
        <w:rPr>
          <w:rFonts w:asciiTheme="minorHAnsi" w:hAnsiTheme="minorHAnsi"/>
          <w:sz w:val="22"/>
          <w:szCs w:val="22"/>
        </w:rPr>
        <w:t xml:space="preserve"> </w:t>
      </w:r>
      <w:proofErr w:type="gramStart"/>
      <w:r w:rsidR="005047FB">
        <w:rPr>
          <w:rFonts w:asciiTheme="minorHAnsi" w:hAnsiTheme="minorHAnsi"/>
          <w:sz w:val="22"/>
          <w:szCs w:val="22"/>
        </w:rPr>
        <w:t xml:space="preserve">and </w:t>
      </w:r>
      <w:r w:rsidR="00391892">
        <w:rPr>
          <w:rFonts w:asciiTheme="minorHAnsi" w:hAnsiTheme="minorHAnsi"/>
          <w:sz w:val="22"/>
          <w:szCs w:val="22"/>
        </w:rPr>
        <w:t xml:space="preserve"> significant</w:t>
      </w:r>
      <w:proofErr w:type="gramEnd"/>
      <w:r w:rsidR="00391892">
        <w:rPr>
          <w:rFonts w:asciiTheme="minorHAnsi" w:hAnsiTheme="minorHAnsi"/>
          <w:sz w:val="22"/>
          <w:szCs w:val="22"/>
        </w:rPr>
        <w:t xml:space="preserve"> </w:t>
      </w:r>
      <w:r w:rsidR="005047FB">
        <w:rPr>
          <w:rFonts w:asciiTheme="minorHAnsi" w:hAnsiTheme="minorHAnsi"/>
          <w:sz w:val="22"/>
          <w:szCs w:val="22"/>
        </w:rPr>
        <w:t xml:space="preserve">advanced </w:t>
      </w:r>
      <w:r w:rsidR="00391892">
        <w:rPr>
          <w:rFonts w:asciiTheme="minorHAnsi" w:hAnsiTheme="minorHAnsi"/>
          <w:sz w:val="22"/>
          <w:szCs w:val="22"/>
        </w:rPr>
        <w:t>technology</w:t>
      </w:r>
    </w:p>
    <w:p w:rsidR="00C128F9" w:rsidRDefault="00C128F9" w:rsidP="00391892">
      <w:pPr>
        <w:pStyle w:val="Standard"/>
        <w:pBdr>
          <w:bottom w:val="single" w:sz="12" w:space="1" w:color="auto"/>
        </w:pBdr>
        <w:jc w:val="both"/>
        <w:rPr>
          <w:rFonts w:asciiTheme="minorHAnsi" w:hAnsiTheme="minorHAnsi"/>
          <w:b/>
          <w:sz w:val="22"/>
          <w:szCs w:val="22"/>
        </w:rPr>
      </w:pPr>
    </w:p>
    <w:p w:rsidR="00703709" w:rsidRPr="007060ED" w:rsidRDefault="00703709" w:rsidP="00EF2333">
      <w:pPr>
        <w:pStyle w:val="Standard"/>
        <w:pBdr>
          <w:bottom w:val="single" w:sz="12" w:space="1" w:color="auto"/>
        </w:pBdr>
        <w:jc w:val="both"/>
        <w:rPr>
          <w:rFonts w:asciiTheme="minorHAnsi" w:hAnsiTheme="minorHAnsi"/>
          <w:b/>
          <w:sz w:val="22"/>
          <w:szCs w:val="22"/>
        </w:rPr>
      </w:pPr>
      <w:r w:rsidRPr="007060ED">
        <w:rPr>
          <w:rFonts w:asciiTheme="minorHAnsi" w:hAnsiTheme="minorHAnsi"/>
          <w:b/>
          <w:sz w:val="22"/>
          <w:szCs w:val="22"/>
        </w:rPr>
        <w:t xml:space="preserve">Processes – </w:t>
      </w:r>
      <w:r w:rsidRPr="007060ED">
        <w:rPr>
          <w:rFonts w:asciiTheme="minorHAnsi" w:hAnsiTheme="minorHAnsi"/>
          <w:sz w:val="22"/>
          <w:szCs w:val="22"/>
        </w:rPr>
        <w:t>that the organization goes through</w:t>
      </w:r>
      <w:r w:rsidR="00C128F9">
        <w:rPr>
          <w:rFonts w:asciiTheme="minorHAnsi" w:hAnsiTheme="minorHAnsi"/>
          <w:sz w:val="22"/>
          <w:szCs w:val="22"/>
        </w:rPr>
        <w:t xml:space="preserve"> </w:t>
      </w:r>
      <w:r w:rsidR="00513BAF" w:rsidRPr="007060ED">
        <w:rPr>
          <w:rFonts w:asciiTheme="minorHAnsi" w:hAnsiTheme="minorHAnsi"/>
          <w:sz w:val="22"/>
          <w:szCs w:val="22"/>
        </w:rPr>
        <w:t xml:space="preserve">                       </w:t>
      </w:r>
      <w:r w:rsidRPr="007060ED">
        <w:rPr>
          <w:rFonts w:asciiTheme="minorHAnsi" w:hAnsiTheme="minorHAnsi"/>
          <w:sz w:val="22"/>
          <w:szCs w:val="22"/>
        </w:rPr>
        <w:t xml:space="preserve"> to deliver its services, </w:t>
      </w:r>
      <w:r w:rsidR="00391892">
        <w:rPr>
          <w:rFonts w:asciiTheme="minorHAnsi" w:hAnsiTheme="minorHAnsi"/>
          <w:sz w:val="22"/>
          <w:szCs w:val="22"/>
        </w:rPr>
        <w:t>include curriculum development, testing and evaluation</w:t>
      </w:r>
      <w:r w:rsidR="005047FB">
        <w:rPr>
          <w:rFonts w:asciiTheme="minorHAnsi" w:hAnsiTheme="minorHAnsi"/>
          <w:sz w:val="22"/>
          <w:szCs w:val="22"/>
        </w:rPr>
        <w:t xml:space="preserve"> and </w:t>
      </w:r>
      <w:r w:rsidR="00391892">
        <w:rPr>
          <w:rFonts w:asciiTheme="minorHAnsi" w:hAnsiTheme="minorHAnsi"/>
          <w:sz w:val="22"/>
          <w:szCs w:val="22"/>
        </w:rPr>
        <w:t>sophisticated teaching strategies</w:t>
      </w:r>
    </w:p>
    <w:p w:rsidR="00C128F9" w:rsidRDefault="00C128F9" w:rsidP="00EF2333">
      <w:pPr>
        <w:pStyle w:val="Standard"/>
        <w:pBdr>
          <w:bottom w:val="single" w:sz="12" w:space="1" w:color="auto"/>
        </w:pBdr>
        <w:jc w:val="both"/>
        <w:rPr>
          <w:rFonts w:asciiTheme="minorHAnsi" w:hAnsiTheme="minorHAnsi"/>
          <w:b/>
          <w:sz w:val="22"/>
          <w:szCs w:val="22"/>
        </w:rPr>
      </w:pPr>
    </w:p>
    <w:p w:rsidR="005B71AE" w:rsidRPr="007060ED" w:rsidRDefault="00513BAF" w:rsidP="00EF2333">
      <w:pPr>
        <w:pStyle w:val="Standard"/>
        <w:pBdr>
          <w:bottom w:val="single" w:sz="12" w:space="1" w:color="auto"/>
        </w:pBdr>
        <w:jc w:val="both"/>
        <w:rPr>
          <w:rFonts w:asciiTheme="minorHAnsi" w:hAnsiTheme="minorHAnsi"/>
          <w:sz w:val="22"/>
          <w:szCs w:val="22"/>
        </w:rPr>
      </w:pPr>
      <w:r w:rsidRPr="007060ED">
        <w:rPr>
          <w:rFonts w:asciiTheme="minorHAnsi" w:hAnsiTheme="minorHAnsi"/>
          <w:b/>
          <w:sz w:val="22"/>
          <w:szCs w:val="22"/>
        </w:rPr>
        <w:t>R</w:t>
      </w:r>
      <w:r w:rsidR="00703709" w:rsidRPr="007060ED">
        <w:rPr>
          <w:rFonts w:asciiTheme="minorHAnsi" w:hAnsiTheme="minorHAnsi"/>
          <w:b/>
          <w:sz w:val="22"/>
          <w:szCs w:val="22"/>
        </w:rPr>
        <w:t xml:space="preserve">evenue - </w:t>
      </w:r>
      <w:r w:rsidR="00703709" w:rsidRPr="007060ED">
        <w:rPr>
          <w:rFonts w:asciiTheme="minorHAnsi" w:hAnsiTheme="minorHAnsi"/>
          <w:sz w:val="22"/>
          <w:szCs w:val="22"/>
        </w:rPr>
        <w:t>gathered in support of its work</w:t>
      </w:r>
      <w:r w:rsidR="005047FB">
        <w:rPr>
          <w:rFonts w:asciiTheme="minorHAnsi" w:hAnsiTheme="minorHAnsi"/>
          <w:sz w:val="22"/>
          <w:szCs w:val="22"/>
        </w:rPr>
        <w:t xml:space="preserve">, and certainly </w:t>
      </w:r>
      <w:r w:rsidR="00C128F9">
        <w:rPr>
          <w:rFonts w:asciiTheme="minorHAnsi" w:hAnsiTheme="minorHAnsi"/>
          <w:sz w:val="22"/>
          <w:szCs w:val="22"/>
        </w:rPr>
        <w:t>the past few years</w:t>
      </w:r>
      <w:r w:rsidR="005047FB">
        <w:rPr>
          <w:rFonts w:asciiTheme="minorHAnsi" w:hAnsiTheme="minorHAnsi"/>
          <w:sz w:val="22"/>
          <w:szCs w:val="22"/>
        </w:rPr>
        <w:t xml:space="preserve"> schools have gathered </w:t>
      </w:r>
      <w:r w:rsidR="00C128F9">
        <w:rPr>
          <w:rFonts w:asciiTheme="minorHAnsi" w:hAnsiTheme="minorHAnsi"/>
          <w:sz w:val="22"/>
          <w:szCs w:val="22"/>
        </w:rPr>
        <w:t xml:space="preserve">significant </w:t>
      </w:r>
      <w:r w:rsidR="005047FB">
        <w:rPr>
          <w:rFonts w:asciiTheme="minorHAnsi" w:hAnsiTheme="minorHAnsi"/>
          <w:sz w:val="22"/>
          <w:szCs w:val="22"/>
        </w:rPr>
        <w:t xml:space="preserve">and </w:t>
      </w:r>
      <w:r w:rsidR="00C128F9">
        <w:rPr>
          <w:rFonts w:asciiTheme="minorHAnsi" w:hAnsiTheme="minorHAnsi"/>
          <w:sz w:val="22"/>
          <w:szCs w:val="22"/>
        </w:rPr>
        <w:t>increase</w:t>
      </w:r>
      <w:r w:rsidR="005047FB">
        <w:rPr>
          <w:rFonts w:asciiTheme="minorHAnsi" w:hAnsiTheme="minorHAnsi"/>
          <w:sz w:val="22"/>
          <w:szCs w:val="22"/>
        </w:rPr>
        <w:t xml:space="preserve">d financial resources even in the </w:t>
      </w:r>
      <w:r w:rsidR="00C128F9">
        <w:rPr>
          <w:rFonts w:asciiTheme="minorHAnsi" w:hAnsiTheme="minorHAnsi"/>
          <w:sz w:val="22"/>
          <w:szCs w:val="22"/>
        </w:rPr>
        <w:t>f</w:t>
      </w:r>
      <w:r w:rsidR="005047FB">
        <w:rPr>
          <w:rFonts w:asciiTheme="minorHAnsi" w:hAnsiTheme="minorHAnsi"/>
          <w:sz w:val="22"/>
          <w:szCs w:val="22"/>
        </w:rPr>
        <w:t>ace of declining enrolment.</w:t>
      </w:r>
    </w:p>
    <w:p w:rsidR="00C128F9" w:rsidRDefault="00C128F9" w:rsidP="00EF2333">
      <w:pPr>
        <w:pStyle w:val="Standard"/>
        <w:pBdr>
          <w:bottom w:val="single" w:sz="12" w:space="1" w:color="auto"/>
        </w:pBdr>
        <w:jc w:val="both"/>
        <w:rPr>
          <w:rFonts w:asciiTheme="minorHAnsi" w:hAnsiTheme="minorHAnsi"/>
          <w:sz w:val="22"/>
          <w:szCs w:val="22"/>
        </w:rPr>
      </w:pPr>
    </w:p>
    <w:p w:rsidR="005047FB" w:rsidRPr="005047FB" w:rsidRDefault="001F3D17" w:rsidP="001F3D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 xml:space="preserve">The educational model is certainly being tested at the college and university level through on-line-courses; don’t be surprised at </w:t>
      </w:r>
      <w:r w:rsidR="005047FB">
        <w:rPr>
          <w:rFonts w:asciiTheme="minorHAnsi" w:hAnsiTheme="minorHAnsi"/>
          <w:sz w:val="22"/>
          <w:szCs w:val="22"/>
        </w:rPr>
        <w:t xml:space="preserve">discovering </w:t>
      </w:r>
      <w:r>
        <w:rPr>
          <w:rFonts w:asciiTheme="minorHAnsi" w:hAnsiTheme="minorHAnsi"/>
          <w:sz w:val="22"/>
          <w:szCs w:val="22"/>
        </w:rPr>
        <w:t>similar test</w:t>
      </w:r>
      <w:r w:rsidR="005047FB">
        <w:rPr>
          <w:rFonts w:asciiTheme="minorHAnsi" w:hAnsiTheme="minorHAnsi"/>
          <w:sz w:val="22"/>
          <w:szCs w:val="22"/>
        </w:rPr>
        <w:t>s</w:t>
      </w:r>
      <w:r>
        <w:rPr>
          <w:rFonts w:asciiTheme="minorHAnsi" w:hAnsiTheme="minorHAnsi"/>
          <w:sz w:val="22"/>
          <w:szCs w:val="22"/>
        </w:rPr>
        <w:t xml:space="preserve"> </w:t>
      </w:r>
      <w:r w:rsidR="005047FB">
        <w:rPr>
          <w:rFonts w:asciiTheme="minorHAnsi" w:hAnsiTheme="minorHAnsi"/>
          <w:sz w:val="22"/>
          <w:szCs w:val="22"/>
        </w:rPr>
        <w:t>of public schools as well.</w:t>
      </w:r>
    </w:p>
    <w:p w:rsidR="001F3D17" w:rsidRDefault="001F3D17" w:rsidP="001F3D17">
      <w:pPr>
        <w:pStyle w:val="Standard"/>
        <w:jc w:val="center"/>
      </w:pPr>
      <w:proofErr w:type="gramStart"/>
      <w:r>
        <w:rPr>
          <w:rFonts w:ascii="Calibri" w:hAnsi="Calibri" w:cs="Calibri"/>
          <w:b/>
          <w:bCs/>
          <w:i/>
          <w:sz w:val="18"/>
          <w:szCs w:val="18"/>
          <w:lang w:eastAsia="en-CA"/>
        </w:rPr>
        <w:t>Education 20/20 Inc.</w:t>
      </w:r>
      <w:proofErr w:type="gramEnd"/>
    </w:p>
    <w:p w:rsidR="001F3D17" w:rsidRDefault="001F3D17" w:rsidP="001F3D17">
      <w:pPr>
        <w:pStyle w:val="Standard"/>
        <w:jc w:val="center"/>
      </w:pPr>
      <w:r>
        <w:rPr>
          <w:rFonts w:ascii="Calibri" w:hAnsi="Calibri" w:cs="Calibri"/>
          <w:sz w:val="18"/>
          <w:szCs w:val="18"/>
        </w:rPr>
        <w:t>101 Kent St., PO Box 624 / 101, rue Kent, B.P. 624</w:t>
      </w:r>
    </w:p>
    <w:p w:rsidR="001F3D17" w:rsidRPr="00C86275" w:rsidRDefault="001F3D17" w:rsidP="001F3D17">
      <w:pPr>
        <w:pStyle w:val="Standard"/>
        <w:jc w:val="center"/>
        <w:rPr>
          <w:lang w:val="fr-CA"/>
        </w:rPr>
      </w:pPr>
      <w:proofErr w:type="gramStart"/>
      <w:r>
        <w:rPr>
          <w:rFonts w:ascii="Calibri" w:hAnsi="Calibri" w:cs="Calibri"/>
          <w:sz w:val="18"/>
          <w:szCs w:val="18"/>
        </w:rPr>
        <w:t>Charlottetown, PEI / Charlottetown (Î.-P.-É.)</w:t>
      </w:r>
      <w:proofErr w:type="gramEnd"/>
      <w:r>
        <w:rPr>
          <w:rFonts w:ascii="Calibri" w:hAnsi="Calibri" w:cs="Calibri"/>
          <w:sz w:val="18"/>
          <w:szCs w:val="18"/>
        </w:rPr>
        <w:t xml:space="preserve">  </w:t>
      </w:r>
      <w:r>
        <w:rPr>
          <w:rFonts w:ascii="Calibri" w:hAnsi="Calibri" w:cs="Calibri"/>
          <w:sz w:val="18"/>
          <w:szCs w:val="18"/>
          <w:lang w:val="fr-CA"/>
        </w:rPr>
        <w:t xml:space="preserve">C1A 1M0 </w:t>
      </w:r>
      <w:r w:rsidRPr="00C86275">
        <w:rPr>
          <w:rFonts w:ascii="Calibri" w:hAnsi="Calibri" w:cs="Calibri"/>
          <w:sz w:val="18"/>
          <w:szCs w:val="18"/>
          <w:lang w:val="fr-CA"/>
        </w:rPr>
        <w:t>Canada</w:t>
      </w:r>
    </w:p>
    <w:p w:rsidR="001F3D17" w:rsidRPr="00C86275" w:rsidRDefault="001F3D17" w:rsidP="001F3D17">
      <w:pPr>
        <w:pStyle w:val="Standard"/>
        <w:jc w:val="center"/>
        <w:rPr>
          <w:lang w:val="fr-CA"/>
        </w:rPr>
      </w:pPr>
      <w:r w:rsidRPr="00C86275">
        <w:rPr>
          <w:rFonts w:ascii="Calibri" w:hAnsi="Calibri" w:cs="Calibri"/>
          <w:sz w:val="18"/>
          <w:szCs w:val="18"/>
          <w:lang w:val="fr-CA"/>
        </w:rPr>
        <w:t>Tel</w:t>
      </w:r>
      <w:proofErr w:type="gramStart"/>
      <w:r w:rsidRPr="00C86275">
        <w:rPr>
          <w:rFonts w:ascii="Calibri" w:hAnsi="Calibri" w:cs="Calibri"/>
          <w:sz w:val="18"/>
          <w:szCs w:val="18"/>
          <w:lang w:val="fr-CA"/>
        </w:rPr>
        <w:t>.</w:t>
      </w:r>
      <w:r>
        <w:rPr>
          <w:rFonts w:ascii="Calibri" w:hAnsi="Calibri" w:cs="Calibri"/>
          <w:sz w:val="18"/>
          <w:szCs w:val="18"/>
          <w:lang w:val="fr-CA"/>
        </w:rPr>
        <w:t>/</w:t>
      </w:r>
      <w:proofErr w:type="gramEnd"/>
      <w:r>
        <w:rPr>
          <w:rFonts w:ascii="Calibri" w:hAnsi="Calibri" w:cs="Calibri"/>
          <w:sz w:val="18"/>
          <w:szCs w:val="18"/>
          <w:lang w:val="fr-CA"/>
        </w:rPr>
        <w:t xml:space="preserve">Tél. </w:t>
      </w:r>
      <w:r w:rsidRPr="00C86275">
        <w:rPr>
          <w:rFonts w:ascii="Calibri" w:hAnsi="Calibri" w:cs="Calibri"/>
          <w:sz w:val="18"/>
          <w:szCs w:val="18"/>
          <w:lang w:val="fr-CA"/>
        </w:rPr>
        <w:t>: 902-892-2060</w:t>
      </w:r>
    </w:p>
    <w:p w:rsidR="001F3D17" w:rsidRDefault="001F3D17" w:rsidP="001F3D17">
      <w:pPr>
        <w:pStyle w:val="Standard"/>
        <w:jc w:val="center"/>
        <w:rPr>
          <w:rStyle w:val="Hyperlink"/>
          <w:rFonts w:ascii="Calibri" w:hAnsi="Calibri" w:cs="Calibri"/>
          <w:sz w:val="18"/>
          <w:szCs w:val="18"/>
          <w:lang w:val="fr-CA"/>
        </w:rPr>
      </w:pPr>
      <w:r w:rsidRPr="00C86275">
        <w:rPr>
          <w:rFonts w:ascii="Calibri" w:hAnsi="Calibri" w:cs="Calibri"/>
          <w:sz w:val="18"/>
          <w:szCs w:val="18"/>
          <w:lang w:val="fr-CA"/>
        </w:rPr>
        <w:t>Email</w:t>
      </w:r>
      <w:r>
        <w:rPr>
          <w:rFonts w:ascii="Calibri" w:hAnsi="Calibri" w:cs="Calibri"/>
          <w:sz w:val="18"/>
          <w:szCs w:val="18"/>
          <w:lang w:val="fr-CA"/>
        </w:rPr>
        <w:t xml:space="preserve">/Courriel </w:t>
      </w:r>
      <w:r w:rsidRPr="00C86275">
        <w:rPr>
          <w:rFonts w:ascii="Calibri" w:hAnsi="Calibri" w:cs="Calibri"/>
          <w:sz w:val="18"/>
          <w:szCs w:val="18"/>
          <w:lang w:val="fr-CA"/>
        </w:rPr>
        <w:t xml:space="preserve">: </w:t>
      </w:r>
      <w:hyperlink r:id="rId9" w:history="1">
        <w:r w:rsidRPr="00C86275">
          <w:rPr>
            <w:rStyle w:val="Hyperlink"/>
            <w:rFonts w:ascii="Calibri" w:hAnsi="Calibri" w:cs="Calibri"/>
            <w:sz w:val="18"/>
            <w:szCs w:val="18"/>
            <w:lang w:val="fr-CA"/>
          </w:rPr>
          <w:t>pei@education2020.ca</w:t>
        </w:r>
      </w:hyperlink>
    </w:p>
    <w:p w:rsidR="001F3D17" w:rsidRPr="00087B87" w:rsidRDefault="001F3D17" w:rsidP="001F3D17">
      <w:pPr>
        <w:pStyle w:val="Standard"/>
        <w:jc w:val="center"/>
        <w:rPr>
          <w:lang w:val="fr-CA"/>
        </w:rPr>
      </w:pPr>
      <w:r>
        <w:rPr>
          <w:rFonts w:ascii="Calibri" w:hAnsi="Calibri" w:cs="Calibri"/>
          <w:sz w:val="18"/>
          <w:szCs w:val="18"/>
          <w:lang w:val="fr-CA"/>
        </w:rPr>
        <w:t>URL :</w:t>
      </w:r>
      <w:r w:rsidRPr="00C86275">
        <w:rPr>
          <w:rFonts w:ascii="Calibri" w:hAnsi="Calibri" w:cs="Calibri"/>
          <w:sz w:val="18"/>
          <w:szCs w:val="18"/>
          <w:lang w:val="fr-CA"/>
        </w:rPr>
        <w:t xml:space="preserve"> </w:t>
      </w:r>
      <w:hyperlink r:id="rId10" w:history="1">
        <w:r w:rsidRPr="00C86275">
          <w:rPr>
            <w:rStyle w:val="Hyperlink"/>
            <w:rFonts w:ascii="Calibri" w:hAnsi="Calibri" w:cs="Calibri"/>
            <w:sz w:val="18"/>
            <w:szCs w:val="18"/>
            <w:lang w:val="fr-CA"/>
          </w:rPr>
          <w:t>www.education2020.c</w:t>
        </w:r>
      </w:hyperlink>
      <w:r>
        <w:rPr>
          <w:rStyle w:val="Hyperlink"/>
          <w:rFonts w:ascii="Calibri" w:hAnsi="Calibri" w:cs="Calibri"/>
          <w:sz w:val="18"/>
          <w:szCs w:val="18"/>
          <w:lang w:val="fr-CA"/>
        </w:rPr>
        <w:t>a</w:t>
      </w:r>
    </w:p>
    <w:p w:rsidR="001F3D17" w:rsidRDefault="001F3D17" w:rsidP="001F3D17">
      <w:pPr>
        <w:pStyle w:val="ListParagraph"/>
        <w:ind w:left="0"/>
        <w:jc w:val="center"/>
        <w:rPr>
          <w:rFonts w:asciiTheme="minorHAnsi" w:hAnsiTheme="minorHAnsi"/>
        </w:rPr>
      </w:pPr>
    </w:p>
    <w:p w:rsidR="00EF6051" w:rsidRDefault="00EF6051" w:rsidP="00EF6051">
      <w:pPr>
        <w:rPr>
          <w:rFonts w:cs="Times New Roman"/>
          <w:b/>
          <w:bCs/>
        </w:rPr>
      </w:pPr>
    </w:p>
    <w:p w:rsidR="00EF6051" w:rsidRDefault="00EF6051" w:rsidP="00EF6051">
      <w:pPr>
        <w:rPr>
          <w:rFonts w:cs="Times New Roman"/>
          <w:b/>
          <w:bCs/>
        </w:rPr>
      </w:pPr>
    </w:p>
    <w:p w:rsidR="00EF6051" w:rsidRPr="00FD7CA6" w:rsidRDefault="00EF6051" w:rsidP="00EF6051">
      <w:pPr>
        <w:rPr>
          <w:rFonts w:cstheme="minorHAnsi"/>
        </w:rPr>
      </w:pPr>
      <w:r w:rsidRPr="00FD7CA6">
        <w:rPr>
          <w:rFonts w:cs="Times New Roman"/>
          <w:b/>
          <w:bCs/>
        </w:rPr>
        <w:t>Defining Quality in Education,</w:t>
      </w:r>
      <w:r w:rsidRPr="00FD7CA6">
        <w:rPr>
          <w:rFonts w:cs="Times New Roman"/>
          <w:bCs/>
        </w:rPr>
        <w:t xml:space="preserve"> </w:t>
      </w:r>
      <w:r w:rsidRPr="00FD7CA6">
        <w:rPr>
          <w:rFonts w:cs="Times New Roman"/>
        </w:rPr>
        <w:t>Copyright © 2000, United Nations Children’s Fund, 3 United Nations Plaza, H-7 New York, NY 10017</w:t>
      </w:r>
    </w:p>
    <w:p w:rsidR="00EF6051" w:rsidRPr="00FD7CA6" w:rsidRDefault="00EF6051" w:rsidP="00EF6051">
      <w:pPr>
        <w:outlineLvl w:val="0"/>
        <w:rPr>
          <w:rFonts w:eastAsia="Times New Roman" w:cs="Times New Roman"/>
          <w:b/>
          <w:bCs/>
          <w:kern w:val="36"/>
          <w:lang w:eastAsia="en-CA"/>
        </w:rPr>
      </w:pPr>
    </w:p>
    <w:p w:rsidR="00EF6051" w:rsidRDefault="00EF6051" w:rsidP="00EF6051">
      <w:pPr>
        <w:outlineLvl w:val="0"/>
        <w:rPr>
          <w:rFonts w:cs="Times New Roman"/>
        </w:rPr>
      </w:pPr>
      <w:r>
        <w:rPr>
          <w:rFonts w:cs="Times New Roman"/>
        </w:rPr>
        <w:t xml:space="preserve">Quality is not a subject discussed very often in the context of </w:t>
      </w:r>
      <w:proofErr w:type="spellStart"/>
      <w:r>
        <w:rPr>
          <w:rFonts w:cs="Times New Roman"/>
        </w:rPr>
        <w:t>educstion</w:t>
      </w:r>
      <w:proofErr w:type="spellEnd"/>
      <w:r>
        <w:rPr>
          <w:rFonts w:cs="Times New Roman"/>
        </w:rPr>
        <w:t xml:space="preserve"> but there have been a number of reports </w:t>
      </w:r>
      <w:proofErr w:type="spellStart"/>
      <w:r>
        <w:rPr>
          <w:rFonts w:cs="Times New Roman"/>
        </w:rPr>
        <w:t>recentlyon</w:t>
      </w:r>
      <w:proofErr w:type="spellEnd"/>
      <w:r>
        <w:rPr>
          <w:rFonts w:cs="Times New Roman"/>
        </w:rPr>
        <w:t xml:space="preserve"> that </w:t>
      </w:r>
      <w:proofErr w:type="gramStart"/>
      <w:r>
        <w:rPr>
          <w:rFonts w:cs="Times New Roman"/>
        </w:rPr>
        <w:t>subject  from</w:t>
      </w:r>
      <w:proofErr w:type="gramEnd"/>
      <w:r>
        <w:rPr>
          <w:rFonts w:cs="Times New Roman"/>
        </w:rPr>
        <w:t xml:space="preserve"> </w:t>
      </w:r>
      <w:proofErr w:type="spellStart"/>
      <w:r>
        <w:rPr>
          <w:rFonts w:cs="Times New Roman"/>
        </w:rPr>
        <w:t>yhe</w:t>
      </w:r>
      <w:proofErr w:type="spellEnd"/>
      <w:r>
        <w:rPr>
          <w:rFonts w:cs="Times New Roman"/>
        </w:rPr>
        <w:t xml:space="preserve"> OECD </w:t>
      </w:r>
      <w:proofErr w:type="spellStart"/>
      <w:r>
        <w:rPr>
          <w:rFonts w:cs="Times New Roman"/>
        </w:rPr>
        <w:t>OECD</w:t>
      </w:r>
      <w:proofErr w:type="spellEnd"/>
      <w:r>
        <w:rPr>
          <w:rFonts w:cs="Times New Roman"/>
        </w:rPr>
        <w:t xml:space="preserve"> and other </w:t>
      </w:r>
      <w:proofErr w:type="spellStart"/>
      <w:r>
        <w:rPr>
          <w:rFonts w:cs="Times New Roman"/>
        </w:rPr>
        <w:t>internatonal</w:t>
      </w:r>
      <w:proofErr w:type="spellEnd"/>
      <w:r>
        <w:rPr>
          <w:rFonts w:cs="Times New Roman"/>
        </w:rPr>
        <w:t xml:space="preserve"> agencies</w:t>
      </w:r>
    </w:p>
    <w:p w:rsidR="00EF6051" w:rsidRPr="00FD7CA6" w:rsidRDefault="00EF6051" w:rsidP="00EF6051">
      <w:pPr>
        <w:outlineLvl w:val="0"/>
        <w:rPr>
          <w:rFonts w:eastAsia="Times New Roman" w:cs="Times New Roman"/>
          <w:b/>
          <w:bCs/>
          <w:kern w:val="36"/>
          <w:lang w:eastAsia="en-CA"/>
        </w:rPr>
      </w:pPr>
      <w:proofErr w:type="spellStart"/>
      <w:r>
        <w:rPr>
          <w:rFonts w:cs="Times New Roman"/>
        </w:rPr>
        <w:t>Thos</w:t>
      </w:r>
      <w:proofErr w:type="spellEnd"/>
      <w:r>
        <w:rPr>
          <w:rFonts w:cs="Times New Roman"/>
        </w:rPr>
        <w:t xml:space="preserve"> is one of a number of reports from UN agencies on matters of learning and education.  </w:t>
      </w:r>
      <w:r w:rsidRPr="00FD7CA6">
        <w:rPr>
          <w:rFonts w:cs="Times New Roman"/>
        </w:rPr>
        <w:t xml:space="preserve">Systems that embrace </w:t>
      </w:r>
      <w:r>
        <w:rPr>
          <w:rFonts w:cs="Times New Roman"/>
        </w:rPr>
        <w:t xml:space="preserve">evidence based </w:t>
      </w:r>
      <w:proofErr w:type="gramStart"/>
      <w:r>
        <w:rPr>
          <w:rFonts w:cs="Times New Roman"/>
        </w:rPr>
        <w:t xml:space="preserve">change </w:t>
      </w:r>
      <w:r w:rsidRPr="00FD7CA6">
        <w:rPr>
          <w:rFonts w:cs="Times New Roman"/>
        </w:rPr>
        <w:t xml:space="preserve"> are</w:t>
      </w:r>
      <w:proofErr w:type="gramEnd"/>
      <w:r w:rsidRPr="00FD7CA6">
        <w:rPr>
          <w:rFonts w:cs="Times New Roman"/>
        </w:rPr>
        <w:t xml:space="preserve"> more</w:t>
      </w:r>
      <w:r>
        <w:rPr>
          <w:rFonts w:cs="Times New Roman"/>
        </w:rPr>
        <w:t xml:space="preserve"> </w:t>
      </w:r>
      <w:r w:rsidRPr="00FD7CA6">
        <w:rPr>
          <w:rFonts w:cs="Times New Roman"/>
        </w:rPr>
        <w:t>likely to offer quality education to students</w:t>
      </w:r>
    </w:p>
    <w:p w:rsidR="00EF6051" w:rsidRPr="00FD7CA6" w:rsidRDefault="00EF6051" w:rsidP="00EF6051">
      <w:pPr>
        <w:autoSpaceDE w:val="0"/>
        <w:adjustRightInd w:val="0"/>
        <w:rPr>
          <w:rFonts w:cs="Times New Roman"/>
        </w:rPr>
      </w:pPr>
      <w:r w:rsidRPr="00FD7CA6">
        <w:rPr>
          <w:rFonts w:cs="Times New Roman"/>
        </w:rPr>
        <w:t xml:space="preserve">This paper encompasses a broad definition of quality and examines research related to learners, content, processes, environments and outcomes.  The </w:t>
      </w:r>
      <w:r w:rsidRPr="00FD7CA6">
        <w:rPr>
          <w:rFonts w:cs="Times New Roman"/>
          <w:bCs/>
        </w:rPr>
        <w:t>focus is</w:t>
      </w:r>
      <w:r>
        <w:rPr>
          <w:rFonts w:cs="Times New Roman"/>
          <w:bCs/>
        </w:rPr>
        <w:t xml:space="preserve"> developing each learner’s </w:t>
      </w:r>
      <w:r w:rsidRPr="00FD7CA6">
        <w:rPr>
          <w:rFonts w:cs="Times New Roman"/>
          <w:bCs/>
        </w:rPr>
        <w:t>capacit</w:t>
      </w:r>
      <w:r>
        <w:rPr>
          <w:rFonts w:cs="Times New Roman"/>
          <w:bCs/>
        </w:rPr>
        <w:t xml:space="preserve">y act independently.  The article recognizes that </w:t>
      </w:r>
      <w:r w:rsidRPr="00FD7CA6">
        <w:rPr>
          <w:rFonts w:cs="Times New Roman"/>
        </w:rPr>
        <w:t xml:space="preserve">stakeholders often hold different </w:t>
      </w:r>
      <w:proofErr w:type="gramStart"/>
      <w:r w:rsidRPr="00FD7CA6">
        <w:rPr>
          <w:rFonts w:cs="Times New Roman"/>
        </w:rPr>
        <w:t xml:space="preserve">views </w:t>
      </w:r>
      <w:r>
        <w:rPr>
          <w:rFonts w:cs="Times New Roman"/>
        </w:rPr>
        <w:t xml:space="preserve"> and</w:t>
      </w:r>
      <w:proofErr w:type="gramEnd"/>
      <w:r>
        <w:rPr>
          <w:rFonts w:cs="Times New Roman"/>
        </w:rPr>
        <w:t xml:space="preserve"> each “</w:t>
      </w:r>
      <w:r w:rsidRPr="00FD7CA6">
        <w:rPr>
          <w:rFonts w:cs="Times New Roman"/>
        </w:rPr>
        <w:t>judges the school system in terms of the final goals we set for our children our</w:t>
      </w:r>
      <w:r>
        <w:rPr>
          <w:rFonts w:cs="Times New Roman"/>
        </w:rPr>
        <w:t xml:space="preserve"> </w:t>
      </w:r>
      <w:r w:rsidRPr="00FD7CA6">
        <w:rPr>
          <w:rFonts w:cs="Times New Roman"/>
        </w:rPr>
        <w:t>community, our country and ourselves</w:t>
      </w:r>
      <w:r>
        <w:rPr>
          <w:rFonts w:cs="Times New Roman"/>
        </w:rPr>
        <w:t xml:space="preserve">”. </w:t>
      </w:r>
    </w:p>
    <w:p w:rsidR="00EF6051" w:rsidRPr="00FD7CA6" w:rsidRDefault="00EF6051" w:rsidP="00EF6051">
      <w:pPr>
        <w:outlineLvl w:val="0"/>
        <w:rPr>
          <w:rFonts w:cs="Times New Roman"/>
        </w:rPr>
      </w:pPr>
    </w:p>
    <w:p w:rsidR="004212C1" w:rsidRDefault="00EF6051" w:rsidP="00EF6051">
      <w:pPr>
        <w:pStyle w:val="Standard"/>
        <w:pBdr>
          <w:bottom w:val="single" w:sz="12" w:space="1" w:color="auto"/>
        </w:pBdr>
        <w:jc w:val="both"/>
        <w:rPr>
          <w:rFonts w:asciiTheme="minorHAnsi" w:eastAsia="Times New Roman" w:hAnsiTheme="minorHAnsi" w:cs="Times New Roman"/>
          <w:sz w:val="22"/>
          <w:szCs w:val="22"/>
          <w:lang w:val="en-US" w:eastAsia="en-CA"/>
        </w:rPr>
      </w:pPr>
      <w:r w:rsidRPr="00FD7CA6">
        <w:rPr>
          <w:rFonts w:cs="Times New Roman"/>
        </w:rPr>
        <w:t xml:space="preserve">Definitions of quality </w:t>
      </w:r>
      <w:r>
        <w:rPr>
          <w:rFonts w:cs="Times New Roman"/>
        </w:rPr>
        <w:t xml:space="preserve">will evolve as new research findings, information and understandings come to light.  </w:t>
      </w:r>
    </w:p>
    <w:p w:rsidR="00EF6051" w:rsidRDefault="00EF6051" w:rsidP="004212C1">
      <w:pPr>
        <w:pStyle w:val="Standard"/>
        <w:pBdr>
          <w:bottom w:val="single" w:sz="12" w:space="1" w:color="auto"/>
        </w:pBdr>
        <w:jc w:val="both"/>
        <w:rPr>
          <w:rFonts w:asciiTheme="minorHAnsi" w:eastAsia="Times New Roman" w:hAnsiTheme="minorHAnsi" w:cs="Times New Roman"/>
          <w:sz w:val="22"/>
          <w:szCs w:val="22"/>
          <w:lang w:val="en-US" w:eastAsia="en-CA"/>
        </w:rPr>
      </w:pPr>
    </w:p>
    <w:p w:rsidR="00EF6051" w:rsidRDefault="00EF6051" w:rsidP="004212C1">
      <w:pPr>
        <w:pStyle w:val="Standard"/>
        <w:pBdr>
          <w:bottom w:val="single" w:sz="12" w:space="1" w:color="auto"/>
        </w:pBdr>
        <w:jc w:val="both"/>
        <w:rPr>
          <w:rFonts w:asciiTheme="minorHAnsi" w:eastAsia="Times New Roman" w:hAnsiTheme="minorHAnsi" w:cs="Times New Roman"/>
          <w:sz w:val="22"/>
          <w:szCs w:val="22"/>
          <w:lang w:val="en-US" w:eastAsia="en-CA"/>
        </w:rPr>
      </w:pPr>
    </w:p>
    <w:p w:rsidR="00EF6051" w:rsidRDefault="00EF6051" w:rsidP="00EF6051">
      <w:pPr>
        <w:rPr>
          <w:rFonts w:cs="Times New Roman"/>
          <w:b/>
          <w:bCs/>
        </w:rPr>
      </w:pPr>
    </w:p>
    <w:p w:rsidR="00EF6051" w:rsidRDefault="00EF6051" w:rsidP="00EF6051">
      <w:pPr>
        <w:rPr>
          <w:rFonts w:cs="Times New Roman"/>
          <w:b/>
          <w:bCs/>
        </w:rPr>
      </w:pPr>
    </w:p>
    <w:p w:rsidR="00EF6051" w:rsidRPr="00FD7CA6" w:rsidRDefault="00EF6051" w:rsidP="00EF6051">
      <w:pPr>
        <w:rPr>
          <w:rFonts w:cstheme="minorHAnsi"/>
        </w:rPr>
      </w:pPr>
      <w:r w:rsidRPr="00FD7CA6">
        <w:rPr>
          <w:rFonts w:cs="Times New Roman"/>
          <w:b/>
          <w:bCs/>
        </w:rPr>
        <w:t>Defining Quality in Education,</w:t>
      </w:r>
      <w:r w:rsidRPr="00FD7CA6">
        <w:rPr>
          <w:rFonts w:cs="Times New Roman"/>
          <w:bCs/>
        </w:rPr>
        <w:t xml:space="preserve"> </w:t>
      </w:r>
      <w:r w:rsidRPr="00FD7CA6">
        <w:rPr>
          <w:rFonts w:cs="Times New Roman"/>
        </w:rPr>
        <w:t>Copyright © 2000, United Nations Children’s Fund, 3 United Nations Plaza, H-7 New York, NY 10017</w:t>
      </w:r>
    </w:p>
    <w:p w:rsidR="00EF6051" w:rsidRPr="00FD7CA6" w:rsidRDefault="00EF6051" w:rsidP="00EF6051">
      <w:pPr>
        <w:outlineLvl w:val="0"/>
        <w:rPr>
          <w:rFonts w:eastAsia="Times New Roman" w:cs="Times New Roman"/>
          <w:b/>
          <w:bCs/>
          <w:kern w:val="36"/>
          <w:lang w:eastAsia="en-CA"/>
        </w:rPr>
      </w:pPr>
    </w:p>
    <w:p w:rsidR="00EF6051" w:rsidRPr="00FD7CA6" w:rsidRDefault="00EF6051" w:rsidP="00EF6051">
      <w:pPr>
        <w:outlineLvl w:val="0"/>
        <w:rPr>
          <w:rFonts w:eastAsia="Times New Roman" w:cs="Times New Roman"/>
          <w:b/>
          <w:bCs/>
          <w:kern w:val="36"/>
          <w:lang w:eastAsia="en-CA"/>
        </w:rPr>
      </w:pPr>
      <w:r w:rsidRPr="00FD7CA6">
        <w:rPr>
          <w:rFonts w:eastAsia="Times New Roman" w:cs="Times New Roman"/>
          <w:b/>
          <w:bCs/>
          <w:kern w:val="36"/>
          <w:lang w:eastAsia="en-CA"/>
        </w:rPr>
        <w:t xml:space="preserve">Recommended reading </w:t>
      </w:r>
    </w:p>
    <w:p w:rsidR="00EF6051" w:rsidRPr="00FD7CA6" w:rsidRDefault="00EF6051" w:rsidP="00EF6051">
      <w:pPr>
        <w:outlineLvl w:val="0"/>
        <w:rPr>
          <w:rFonts w:eastAsia="Times New Roman" w:cs="Times New Roman"/>
          <w:b/>
          <w:bCs/>
          <w:kern w:val="36"/>
          <w:lang w:eastAsia="en-CA"/>
        </w:rPr>
      </w:pPr>
    </w:p>
    <w:p w:rsidR="00EF6051" w:rsidRPr="00FD7CA6" w:rsidRDefault="00EF6051" w:rsidP="00EF6051">
      <w:pPr>
        <w:autoSpaceDE w:val="0"/>
        <w:adjustRightInd w:val="0"/>
        <w:rPr>
          <w:rFonts w:cs="Times New Roman"/>
        </w:rPr>
      </w:pPr>
      <w:r w:rsidRPr="00FD7CA6">
        <w:rPr>
          <w:rFonts w:cs="Times New Roman"/>
        </w:rPr>
        <w:t xml:space="preserve">This paper encompasses a broad definition </w:t>
      </w:r>
      <w:r w:rsidRPr="00FD7CA6">
        <w:rPr>
          <w:rFonts w:cs="Times New Roman"/>
        </w:rPr>
        <w:lastRenderedPageBreak/>
        <w:t xml:space="preserve">of quality and examines research related to learners, content, processes, environments and outcomes.  The </w:t>
      </w:r>
      <w:r w:rsidRPr="00FD7CA6">
        <w:rPr>
          <w:rFonts w:cs="Times New Roman"/>
          <w:bCs/>
        </w:rPr>
        <w:t>focus is</w:t>
      </w:r>
      <w:r>
        <w:rPr>
          <w:rFonts w:cs="Times New Roman"/>
          <w:bCs/>
        </w:rPr>
        <w:t xml:space="preserve"> developing each learner’s </w:t>
      </w:r>
      <w:r w:rsidRPr="00FD7CA6">
        <w:rPr>
          <w:rFonts w:cs="Times New Roman"/>
          <w:bCs/>
        </w:rPr>
        <w:t>capacit</w:t>
      </w:r>
      <w:r>
        <w:rPr>
          <w:rFonts w:cs="Times New Roman"/>
          <w:bCs/>
        </w:rPr>
        <w:t xml:space="preserve">y act independently.  The article recognizes that </w:t>
      </w:r>
      <w:r w:rsidRPr="00FD7CA6">
        <w:rPr>
          <w:rFonts w:cs="Times New Roman"/>
        </w:rPr>
        <w:t xml:space="preserve">stakeholders often hold different </w:t>
      </w:r>
      <w:proofErr w:type="gramStart"/>
      <w:r w:rsidRPr="00FD7CA6">
        <w:rPr>
          <w:rFonts w:cs="Times New Roman"/>
        </w:rPr>
        <w:t xml:space="preserve">views </w:t>
      </w:r>
      <w:r>
        <w:rPr>
          <w:rFonts w:cs="Times New Roman"/>
        </w:rPr>
        <w:t xml:space="preserve"> and</w:t>
      </w:r>
      <w:proofErr w:type="gramEnd"/>
      <w:r>
        <w:rPr>
          <w:rFonts w:cs="Times New Roman"/>
        </w:rPr>
        <w:t xml:space="preserve"> each “</w:t>
      </w:r>
      <w:r w:rsidRPr="00FD7CA6">
        <w:rPr>
          <w:rFonts w:cs="Times New Roman"/>
        </w:rPr>
        <w:t>judges the school system in terms of the final goals we set for our children our</w:t>
      </w:r>
      <w:r>
        <w:rPr>
          <w:rFonts w:cs="Times New Roman"/>
        </w:rPr>
        <w:t xml:space="preserve"> </w:t>
      </w:r>
      <w:r w:rsidRPr="00FD7CA6">
        <w:rPr>
          <w:rFonts w:cs="Times New Roman"/>
        </w:rPr>
        <w:t>community, our country and ourselves</w:t>
      </w:r>
      <w:r>
        <w:rPr>
          <w:rFonts w:cs="Times New Roman"/>
        </w:rPr>
        <w:t xml:space="preserve">”. </w:t>
      </w:r>
    </w:p>
    <w:p w:rsidR="00EF6051" w:rsidRPr="00FD7CA6" w:rsidRDefault="00EF6051" w:rsidP="00EF6051">
      <w:pPr>
        <w:outlineLvl w:val="0"/>
        <w:rPr>
          <w:rFonts w:cs="Times New Roman"/>
        </w:rPr>
      </w:pPr>
    </w:p>
    <w:p w:rsidR="004212C1" w:rsidRDefault="00EF6051" w:rsidP="00EF6051">
      <w:pPr>
        <w:pStyle w:val="Standard"/>
        <w:pBdr>
          <w:bottom w:val="single" w:sz="12" w:space="1" w:color="auto"/>
        </w:pBdr>
        <w:jc w:val="both"/>
        <w:rPr>
          <w:rFonts w:asciiTheme="minorHAnsi" w:eastAsia="Times New Roman" w:hAnsiTheme="minorHAnsi" w:cs="Times New Roman"/>
          <w:sz w:val="22"/>
          <w:szCs w:val="22"/>
          <w:lang w:val="en-US" w:eastAsia="en-CA"/>
        </w:rPr>
      </w:pPr>
      <w:r w:rsidRPr="00FD7CA6">
        <w:rPr>
          <w:rFonts w:cs="Times New Roman"/>
        </w:rPr>
        <w:t xml:space="preserve">Definitions of quality </w:t>
      </w:r>
      <w:r>
        <w:rPr>
          <w:rFonts w:cs="Times New Roman"/>
        </w:rPr>
        <w:t xml:space="preserve">will evolve as new research findings, information and understandings come to light.  </w:t>
      </w:r>
      <w:r w:rsidRPr="00FD7CA6">
        <w:rPr>
          <w:rFonts w:cs="Times New Roman"/>
        </w:rPr>
        <w:t xml:space="preserve">Systems that embrace </w:t>
      </w:r>
      <w:r>
        <w:rPr>
          <w:rFonts w:cs="Times New Roman"/>
        </w:rPr>
        <w:t xml:space="preserve">evidence based </w:t>
      </w:r>
      <w:proofErr w:type="gramStart"/>
      <w:r>
        <w:rPr>
          <w:rFonts w:cs="Times New Roman"/>
        </w:rPr>
        <w:t xml:space="preserve">change </w:t>
      </w:r>
      <w:r w:rsidRPr="00FD7CA6">
        <w:rPr>
          <w:rFonts w:cs="Times New Roman"/>
        </w:rPr>
        <w:t xml:space="preserve"> are</w:t>
      </w:r>
      <w:proofErr w:type="gramEnd"/>
      <w:r w:rsidRPr="00FD7CA6">
        <w:rPr>
          <w:rFonts w:cs="Times New Roman"/>
        </w:rPr>
        <w:t xml:space="preserve"> more</w:t>
      </w:r>
      <w:r>
        <w:rPr>
          <w:rFonts w:cs="Times New Roman"/>
        </w:rPr>
        <w:t xml:space="preserve"> </w:t>
      </w:r>
      <w:r w:rsidRPr="00FD7CA6">
        <w:rPr>
          <w:rFonts w:cs="Times New Roman"/>
        </w:rPr>
        <w:t>likely to offer quality education to students</w:t>
      </w:r>
    </w:p>
    <w:p w:rsidR="004212C1" w:rsidRDefault="004212C1" w:rsidP="004212C1">
      <w:pPr>
        <w:pStyle w:val="Standard"/>
        <w:pBdr>
          <w:bottom w:val="single" w:sz="12" w:space="1" w:color="auto"/>
        </w:pBdr>
        <w:jc w:val="both"/>
        <w:rPr>
          <w:rFonts w:asciiTheme="minorHAnsi" w:eastAsia="Times New Roman" w:hAnsiTheme="minorHAnsi" w:cs="Times New Roman"/>
          <w:sz w:val="22"/>
          <w:szCs w:val="22"/>
          <w:lang w:val="en-US" w:eastAsia="en-CA"/>
        </w:rPr>
      </w:pPr>
    </w:p>
    <w:p w:rsidR="004212C1" w:rsidRDefault="004212C1" w:rsidP="004212C1">
      <w:pPr>
        <w:pStyle w:val="Standard"/>
        <w:pBdr>
          <w:bottom w:val="single" w:sz="12" w:space="1" w:color="auto"/>
        </w:pBdr>
        <w:jc w:val="both"/>
        <w:rPr>
          <w:rFonts w:asciiTheme="minorHAnsi" w:eastAsia="Times New Roman" w:hAnsiTheme="minorHAnsi" w:cs="Times New Roman"/>
          <w:sz w:val="22"/>
          <w:szCs w:val="22"/>
          <w:lang w:val="en-US" w:eastAsia="en-CA"/>
        </w:rPr>
      </w:pPr>
    </w:p>
    <w:p w:rsidR="004212C1" w:rsidRDefault="004212C1" w:rsidP="004212C1">
      <w:pPr>
        <w:pStyle w:val="Standard"/>
        <w:pBdr>
          <w:bottom w:val="single" w:sz="12" w:space="1" w:color="auto"/>
        </w:pBdr>
        <w:jc w:val="both"/>
        <w:rPr>
          <w:rFonts w:asciiTheme="minorHAnsi" w:eastAsia="Times New Roman" w:hAnsiTheme="minorHAnsi" w:cs="Times New Roman"/>
          <w:sz w:val="22"/>
          <w:szCs w:val="22"/>
          <w:lang w:val="en-US" w:eastAsia="en-CA"/>
        </w:rPr>
      </w:pPr>
    </w:p>
    <w:p w:rsidR="004212C1" w:rsidRDefault="004212C1" w:rsidP="004212C1">
      <w:pPr>
        <w:pStyle w:val="Standard"/>
        <w:pBdr>
          <w:bottom w:val="single" w:sz="12" w:space="1" w:color="auto"/>
        </w:pBdr>
        <w:jc w:val="both"/>
        <w:rPr>
          <w:rFonts w:asciiTheme="minorHAnsi" w:eastAsia="Times New Roman" w:hAnsiTheme="minorHAnsi" w:cs="Times New Roman"/>
          <w:sz w:val="22"/>
          <w:szCs w:val="22"/>
          <w:lang w:val="en-US" w:eastAsia="en-CA"/>
        </w:rPr>
      </w:pPr>
    </w:p>
    <w:p w:rsidR="004212C1" w:rsidRDefault="004212C1" w:rsidP="004212C1">
      <w:pPr>
        <w:pStyle w:val="Standard"/>
        <w:pBdr>
          <w:bottom w:val="single" w:sz="12" w:space="1" w:color="auto"/>
        </w:pBdr>
        <w:jc w:val="both"/>
        <w:rPr>
          <w:rFonts w:asciiTheme="minorHAnsi" w:eastAsia="Times New Roman" w:hAnsiTheme="minorHAnsi" w:cs="Times New Roman"/>
          <w:sz w:val="22"/>
          <w:szCs w:val="22"/>
          <w:lang w:val="en-US" w:eastAsia="en-CA"/>
        </w:rPr>
      </w:pPr>
    </w:p>
    <w:p w:rsidR="004212C1" w:rsidRDefault="004212C1" w:rsidP="004212C1">
      <w:pPr>
        <w:pStyle w:val="Standard"/>
        <w:pBdr>
          <w:bottom w:val="single" w:sz="12" w:space="1" w:color="auto"/>
        </w:pBdr>
        <w:jc w:val="both"/>
        <w:rPr>
          <w:rFonts w:asciiTheme="minorHAnsi" w:eastAsia="Times New Roman" w:hAnsiTheme="minorHAnsi" w:cs="Times New Roman"/>
          <w:sz w:val="22"/>
          <w:szCs w:val="22"/>
          <w:lang w:val="en-US" w:eastAsia="en-CA"/>
        </w:rPr>
      </w:pPr>
    </w:p>
    <w:p w:rsidR="004212C1" w:rsidRDefault="004212C1" w:rsidP="004212C1">
      <w:pPr>
        <w:pStyle w:val="Standard"/>
        <w:pBdr>
          <w:bottom w:val="single" w:sz="12" w:space="1" w:color="auto"/>
        </w:pBdr>
        <w:jc w:val="both"/>
        <w:rPr>
          <w:rFonts w:asciiTheme="minorHAnsi" w:eastAsia="Times New Roman" w:hAnsiTheme="minorHAnsi" w:cs="Times New Roman"/>
          <w:sz w:val="22"/>
          <w:szCs w:val="22"/>
          <w:lang w:val="en-US" w:eastAsia="en-CA"/>
        </w:rPr>
      </w:pPr>
    </w:p>
    <w:p w:rsidR="004212C1" w:rsidRDefault="004212C1" w:rsidP="004212C1">
      <w:pPr>
        <w:pStyle w:val="Standard"/>
        <w:pBdr>
          <w:bottom w:val="single" w:sz="12" w:space="1" w:color="auto"/>
        </w:pBdr>
        <w:jc w:val="both"/>
        <w:rPr>
          <w:rFonts w:asciiTheme="minorHAnsi" w:eastAsia="Times New Roman" w:hAnsiTheme="minorHAnsi" w:cs="Times New Roman"/>
          <w:sz w:val="22"/>
          <w:szCs w:val="22"/>
          <w:lang w:val="en-US" w:eastAsia="en-CA"/>
        </w:rPr>
      </w:pPr>
    </w:p>
    <w:p w:rsidR="004212C1" w:rsidRDefault="004212C1" w:rsidP="004212C1">
      <w:pPr>
        <w:pStyle w:val="Standard"/>
        <w:pBdr>
          <w:bottom w:val="single" w:sz="12" w:space="1" w:color="auto"/>
        </w:pBdr>
        <w:jc w:val="both"/>
        <w:rPr>
          <w:rFonts w:asciiTheme="minorHAnsi" w:eastAsia="Times New Roman" w:hAnsiTheme="minorHAnsi" w:cs="Times New Roman"/>
          <w:sz w:val="22"/>
          <w:szCs w:val="22"/>
          <w:lang w:val="en-US" w:eastAsia="en-CA"/>
        </w:rPr>
      </w:pPr>
    </w:p>
    <w:p w:rsidR="001F3D17" w:rsidRDefault="001F3D17" w:rsidP="001F3D17">
      <w:pPr>
        <w:pStyle w:val="ListParagraph"/>
        <w:ind w:left="0"/>
        <w:jc w:val="center"/>
        <w:rPr>
          <w:rFonts w:asciiTheme="minorHAnsi" w:hAnsiTheme="minorHAnsi"/>
        </w:rPr>
      </w:pPr>
    </w:p>
    <w:p w:rsidR="001F3D17" w:rsidRDefault="001F3D17" w:rsidP="001F3D17">
      <w:pPr>
        <w:pStyle w:val="ListParagraph"/>
        <w:ind w:left="0"/>
        <w:jc w:val="center"/>
        <w:rPr>
          <w:rFonts w:asciiTheme="minorHAnsi" w:hAnsiTheme="minorHAnsi"/>
        </w:rPr>
      </w:pPr>
    </w:p>
    <w:p w:rsidR="001F3D17" w:rsidRDefault="001F3D17" w:rsidP="001F3D17">
      <w:pPr>
        <w:pStyle w:val="ListParagraph"/>
        <w:ind w:left="0"/>
        <w:jc w:val="center"/>
        <w:rPr>
          <w:rFonts w:asciiTheme="minorHAnsi" w:hAnsiTheme="minorHAnsi"/>
        </w:rPr>
      </w:pPr>
    </w:p>
    <w:p w:rsidR="001F3D17" w:rsidRDefault="001F3D17" w:rsidP="001F3D17">
      <w:pPr>
        <w:pStyle w:val="ListParagraph"/>
        <w:ind w:left="0"/>
        <w:jc w:val="center"/>
        <w:rPr>
          <w:rFonts w:asciiTheme="minorHAnsi" w:hAnsiTheme="minorHAnsi"/>
        </w:rPr>
      </w:pPr>
    </w:p>
    <w:p w:rsidR="001F3D17" w:rsidRDefault="001F3D17" w:rsidP="001F3D17">
      <w:pPr>
        <w:pStyle w:val="ListParagraph"/>
        <w:ind w:left="0"/>
        <w:jc w:val="center"/>
        <w:rPr>
          <w:rFonts w:asciiTheme="minorHAnsi" w:hAnsiTheme="minorHAnsi"/>
        </w:rPr>
      </w:pPr>
    </w:p>
    <w:p w:rsidR="001F3D17" w:rsidRPr="00A81484" w:rsidRDefault="001F3D17" w:rsidP="001F3D17">
      <w:pPr>
        <w:pStyle w:val="ListParagraph"/>
        <w:ind w:left="0"/>
        <w:jc w:val="center"/>
        <w:rPr>
          <w:rFonts w:asciiTheme="minorHAnsi" w:hAnsiTheme="minorHAnsi"/>
        </w:rPr>
      </w:pPr>
      <w:r>
        <w:rPr>
          <w:rFonts w:asciiTheme="minorHAnsi" w:hAnsiTheme="minorHAnsi"/>
          <w:sz w:val="22"/>
          <w:szCs w:val="22"/>
        </w:rPr>
        <w:t>D</w:t>
      </w:r>
      <w:r w:rsidRPr="007060ED">
        <w:rPr>
          <w:rFonts w:asciiTheme="minorHAnsi" w:hAnsiTheme="minorHAnsi"/>
          <w:sz w:val="22"/>
          <w:szCs w:val="22"/>
        </w:rPr>
        <w:t>uring the past few months, I’ve been party to many conversations about education during which I’ve learned much</w:t>
      </w:r>
      <w:r>
        <w:rPr>
          <w:rFonts w:asciiTheme="minorHAnsi" w:hAnsiTheme="minorHAnsi"/>
          <w:sz w:val="22"/>
          <w:szCs w:val="22"/>
        </w:rPr>
        <w:t>,</w:t>
      </w:r>
      <w:r w:rsidRPr="007060ED">
        <w:rPr>
          <w:rFonts w:asciiTheme="minorHAnsi" w:hAnsiTheme="minorHAnsi"/>
          <w:sz w:val="22"/>
          <w:szCs w:val="22"/>
        </w:rPr>
        <w:t xml:space="preserve"> and met many interesting people.  </w:t>
      </w:r>
      <w:r>
        <w:rPr>
          <w:rFonts w:asciiTheme="minorHAnsi" w:hAnsiTheme="minorHAnsi"/>
          <w:sz w:val="22"/>
          <w:szCs w:val="22"/>
        </w:rPr>
        <w:t xml:space="preserve">Some of my conversations </w:t>
      </w:r>
      <w:r w:rsidRPr="007060ED">
        <w:rPr>
          <w:rFonts w:asciiTheme="minorHAnsi" w:hAnsiTheme="minorHAnsi"/>
          <w:sz w:val="22"/>
          <w:szCs w:val="22"/>
        </w:rPr>
        <w:t>Includ</w:t>
      </w:r>
      <w:r>
        <w:rPr>
          <w:rFonts w:asciiTheme="minorHAnsi" w:hAnsiTheme="minorHAnsi"/>
          <w:sz w:val="22"/>
          <w:szCs w:val="22"/>
        </w:rPr>
        <w:t xml:space="preserve">ed discussions during </w:t>
      </w:r>
      <w:r w:rsidRPr="007060ED">
        <w:rPr>
          <w:rFonts w:asciiTheme="minorHAnsi" w:hAnsiTheme="minorHAnsi"/>
          <w:sz w:val="22"/>
          <w:szCs w:val="22"/>
        </w:rPr>
        <w:t>a series of workshops across the Island</w:t>
      </w:r>
      <w:r>
        <w:rPr>
          <w:rFonts w:asciiTheme="minorHAnsi" w:hAnsiTheme="minorHAnsi"/>
          <w:sz w:val="22"/>
          <w:szCs w:val="22"/>
        </w:rPr>
        <w:t xml:space="preserve">, workshops </w:t>
      </w:r>
      <w:r w:rsidRPr="007060ED">
        <w:rPr>
          <w:rFonts w:asciiTheme="minorHAnsi" w:hAnsiTheme="minorHAnsi"/>
          <w:sz w:val="22"/>
          <w:szCs w:val="22"/>
        </w:rPr>
        <w:t xml:space="preserve">based on the findings of a recent survey of Island </w:t>
      </w:r>
      <w:proofErr w:type="gramStart"/>
      <w:r w:rsidRPr="007060ED">
        <w:rPr>
          <w:rFonts w:asciiTheme="minorHAnsi" w:hAnsiTheme="minorHAnsi"/>
          <w:sz w:val="22"/>
          <w:szCs w:val="22"/>
        </w:rPr>
        <w:t>youth  conducted</w:t>
      </w:r>
      <w:proofErr w:type="gramEnd"/>
      <w:r w:rsidRPr="007060ED">
        <w:rPr>
          <w:rFonts w:asciiTheme="minorHAnsi" w:hAnsiTheme="minorHAnsi"/>
          <w:sz w:val="22"/>
          <w:szCs w:val="22"/>
        </w:rPr>
        <w:t xml:space="preserve"> by The</w:t>
      </w:r>
      <w:r>
        <w:rPr>
          <w:rFonts w:asciiTheme="minorHAnsi" w:hAnsiTheme="minorHAnsi"/>
          <w:sz w:val="22"/>
          <w:szCs w:val="22"/>
        </w:rPr>
        <w:t xml:space="preserve"> C</w:t>
      </w:r>
      <w:r w:rsidRPr="007060ED">
        <w:rPr>
          <w:rFonts w:asciiTheme="minorHAnsi" w:hAnsiTheme="minorHAnsi"/>
          <w:sz w:val="22"/>
          <w:szCs w:val="22"/>
        </w:rPr>
        <w:t>ommunity Foundation (</w:t>
      </w:r>
      <w:hyperlink r:id="rId11" w:history="1">
        <w:r w:rsidRPr="007060ED">
          <w:rPr>
            <w:rStyle w:val="Hyperlink"/>
            <w:rFonts w:asciiTheme="minorHAnsi" w:hAnsiTheme="minorHAnsi"/>
            <w:sz w:val="22"/>
            <w:szCs w:val="22"/>
          </w:rPr>
          <w:t>www.cfpei.ca</w:t>
        </w:r>
      </w:hyperlink>
      <w:r w:rsidRPr="007060ED">
        <w:rPr>
          <w:rFonts w:asciiTheme="minorHAnsi" w:hAnsiTheme="minorHAnsi"/>
          <w:sz w:val="22"/>
          <w:szCs w:val="22"/>
        </w:rPr>
        <w:t xml:space="preserve">).  </w:t>
      </w:r>
      <w:r>
        <w:rPr>
          <w:rFonts w:asciiTheme="minorHAnsi" w:hAnsiTheme="minorHAnsi"/>
          <w:sz w:val="22"/>
          <w:szCs w:val="22"/>
        </w:rPr>
        <w:t xml:space="preserve">Many result in </w:t>
      </w:r>
      <w:r w:rsidRPr="007060ED">
        <w:rPr>
          <w:rFonts w:asciiTheme="minorHAnsi" w:hAnsiTheme="minorHAnsi"/>
          <w:sz w:val="22"/>
          <w:szCs w:val="22"/>
        </w:rPr>
        <w:t xml:space="preserve">calls for changes in education often but not always for more teachers, different teaching strategies, increased funding, better qualified teachers, greater </w:t>
      </w:r>
      <w:r>
        <w:rPr>
          <w:rFonts w:asciiTheme="minorHAnsi" w:hAnsiTheme="minorHAnsi"/>
          <w:sz w:val="22"/>
          <w:szCs w:val="22"/>
        </w:rPr>
        <w:t>school a</w:t>
      </w:r>
      <w:r w:rsidRPr="007060ED">
        <w:rPr>
          <w:rFonts w:asciiTheme="minorHAnsi" w:hAnsiTheme="minorHAnsi"/>
          <w:sz w:val="22"/>
          <w:szCs w:val="22"/>
        </w:rPr>
        <w:t>utonomy</w:t>
      </w:r>
      <w:r>
        <w:rPr>
          <w:rFonts w:asciiTheme="minorHAnsi" w:hAnsiTheme="minorHAnsi"/>
          <w:sz w:val="22"/>
          <w:szCs w:val="22"/>
        </w:rPr>
        <w:t>; they are, in my view</w:t>
      </w:r>
    </w:p>
    <w:sectPr w:rsidR="001F3D17" w:rsidRPr="00A81484">
      <w:type w:val="continuous"/>
      <w:pgSz w:w="12240" w:h="15840"/>
      <w:pgMar w:top="680" w:right="1440" w:bottom="1134"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0161" w:rsidRDefault="003E0161">
      <w:r>
        <w:separator/>
      </w:r>
    </w:p>
  </w:endnote>
  <w:endnote w:type="continuationSeparator" w:id="0">
    <w:p w:rsidR="003E0161" w:rsidRDefault="003E0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0161" w:rsidRDefault="003E0161">
      <w:r>
        <w:rPr>
          <w:color w:val="000000"/>
        </w:rPr>
        <w:separator/>
      </w:r>
    </w:p>
  </w:footnote>
  <w:footnote w:type="continuationSeparator" w:id="0">
    <w:p w:rsidR="003E0161" w:rsidRDefault="003E016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8981BEC"/>
    <w:multiLevelType w:val="hybridMultilevel"/>
    <w:tmpl w:val="E8CC6E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40FE7EF7"/>
    <w:multiLevelType w:val="hybridMultilevel"/>
    <w:tmpl w:val="1F242B86"/>
    <w:lvl w:ilvl="0" w:tplc="10090001">
      <w:start w:val="1"/>
      <w:numFmt w:val="bullet"/>
      <w:lvlText w:val=""/>
      <w:lvlJc w:val="left"/>
      <w:pPr>
        <w:ind w:left="1135" w:hanging="360"/>
      </w:pPr>
      <w:rPr>
        <w:rFonts w:ascii="Symbol" w:hAnsi="Symbol" w:hint="default"/>
      </w:rPr>
    </w:lvl>
    <w:lvl w:ilvl="1" w:tplc="10090003" w:tentative="1">
      <w:start w:val="1"/>
      <w:numFmt w:val="bullet"/>
      <w:lvlText w:val="o"/>
      <w:lvlJc w:val="left"/>
      <w:pPr>
        <w:ind w:left="1855" w:hanging="360"/>
      </w:pPr>
      <w:rPr>
        <w:rFonts w:ascii="Courier New" w:hAnsi="Courier New" w:cs="Courier New" w:hint="default"/>
      </w:rPr>
    </w:lvl>
    <w:lvl w:ilvl="2" w:tplc="10090005" w:tentative="1">
      <w:start w:val="1"/>
      <w:numFmt w:val="bullet"/>
      <w:lvlText w:val=""/>
      <w:lvlJc w:val="left"/>
      <w:pPr>
        <w:ind w:left="2575" w:hanging="360"/>
      </w:pPr>
      <w:rPr>
        <w:rFonts w:ascii="Wingdings" w:hAnsi="Wingdings" w:hint="default"/>
      </w:rPr>
    </w:lvl>
    <w:lvl w:ilvl="3" w:tplc="10090001" w:tentative="1">
      <w:start w:val="1"/>
      <w:numFmt w:val="bullet"/>
      <w:lvlText w:val=""/>
      <w:lvlJc w:val="left"/>
      <w:pPr>
        <w:ind w:left="3295" w:hanging="360"/>
      </w:pPr>
      <w:rPr>
        <w:rFonts w:ascii="Symbol" w:hAnsi="Symbol" w:hint="default"/>
      </w:rPr>
    </w:lvl>
    <w:lvl w:ilvl="4" w:tplc="10090003" w:tentative="1">
      <w:start w:val="1"/>
      <w:numFmt w:val="bullet"/>
      <w:lvlText w:val="o"/>
      <w:lvlJc w:val="left"/>
      <w:pPr>
        <w:ind w:left="4015" w:hanging="360"/>
      </w:pPr>
      <w:rPr>
        <w:rFonts w:ascii="Courier New" w:hAnsi="Courier New" w:cs="Courier New" w:hint="default"/>
      </w:rPr>
    </w:lvl>
    <w:lvl w:ilvl="5" w:tplc="10090005" w:tentative="1">
      <w:start w:val="1"/>
      <w:numFmt w:val="bullet"/>
      <w:lvlText w:val=""/>
      <w:lvlJc w:val="left"/>
      <w:pPr>
        <w:ind w:left="4735" w:hanging="360"/>
      </w:pPr>
      <w:rPr>
        <w:rFonts w:ascii="Wingdings" w:hAnsi="Wingdings" w:hint="default"/>
      </w:rPr>
    </w:lvl>
    <w:lvl w:ilvl="6" w:tplc="10090001" w:tentative="1">
      <w:start w:val="1"/>
      <w:numFmt w:val="bullet"/>
      <w:lvlText w:val=""/>
      <w:lvlJc w:val="left"/>
      <w:pPr>
        <w:ind w:left="5455" w:hanging="360"/>
      </w:pPr>
      <w:rPr>
        <w:rFonts w:ascii="Symbol" w:hAnsi="Symbol" w:hint="default"/>
      </w:rPr>
    </w:lvl>
    <w:lvl w:ilvl="7" w:tplc="10090003" w:tentative="1">
      <w:start w:val="1"/>
      <w:numFmt w:val="bullet"/>
      <w:lvlText w:val="o"/>
      <w:lvlJc w:val="left"/>
      <w:pPr>
        <w:ind w:left="6175" w:hanging="360"/>
      </w:pPr>
      <w:rPr>
        <w:rFonts w:ascii="Courier New" w:hAnsi="Courier New" w:cs="Courier New" w:hint="default"/>
      </w:rPr>
    </w:lvl>
    <w:lvl w:ilvl="8" w:tplc="10090005" w:tentative="1">
      <w:start w:val="1"/>
      <w:numFmt w:val="bullet"/>
      <w:lvlText w:val=""/>
      <w:lvlJc w:val="left"/>
      <w:pPr>
        <w:ind w:left="6895" w:hanging="360"/>
      </w:pPr>
      <w:rPr>
        <w:rFonts w:ascii="Wingdings" w:hAnsi="Wingdings" w:hint="default"/>
      </w:rPr>
    </w:lvl>
  </w:abstractNum>
  <w:abstractNum w:abstractNumId="8">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nsid w:val="5BBE506B"/>
    <w:multiLevelType w:val="hybridMultilevel"/>
    <w:tmpl w:val="12467EDE"/>
    <w:lvl w:ilvl="0" w:tplc="DE9A4D0A">
      <w:start w:val="1"/>
      <w:numFmt w:val="decimal"/>
      <w:lvlText w:val="%1"/>
      <w:lvlJc w:val="left"/>
      <w:pPr>
        <w:ind w:left="1080" w:hanging="720"/>
      </w:pPr>
      <w:rPr>
        <w:rFonts w:asciiTheme="minorHAnsi" w:hAnsiTheme="minorHAnsi" w:cstheme="minorBidi" w:hint="default"/>
        <w:b/>
        <w:i w:val="0"/>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0"/>
  </w:num>
  <w:num w:numId="2">
    <w:abstractNumId w:val="1"/>
  </w:num>
  <w:num w:numId="3">
    <w:abstractNumId w:val="11"/>
  </w:num>
  <w:num w:numId="4">
    <w:abstractNumId w:val="4"/>
  </w:num>
  <w:num w:numId="5">
    <w:abstractNumId w:val="5"/>
  </w:num>
  <w:num w:numId="6">
    <w:abstractNumId w:val="8"/>
  </w:num>
  <w:num w:numId="7">
    <w:abstractNumId w:val="6"/>
  </w:num>
  <w:num w:numId="8">
    <w:abstractNumId w:val="0"/>
  </w:num>
  <w:num w:numId="9">
    <w:abstractNumId w:val="1"/>
    <w:lvlOverride w:ilvl="0">
      <w:startOverride w:val="1"/>
    </w:lvlOverride>
  </w:num>
  <w:num w:numId="10">
    <w:abstractNumId w:val="5"/>
  </w:num>
  <w:num w:numId="11">
    <w:abstractNumId w:val="4"/>
  </w:num>
  <w:num w:numId="12">
    <w:abstractNumId w:val="2"/>
  </w:num>
  <w:num w:numId="13">
    <w:abstractNumId w:val="9"/>
  </w:num>
  <w:num w:numId="14">
    <w:abstractNumId w:val="3"/>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2F4783"/>
    <w:rsid w:val="000D37EC"/>
    <w:rsid w:val="000F6373"/>
    <w:rsid w:val="00143072"/>
    <w:rsid w:val="001A7F8F"/>
    <w:rsid w:val="001B537E"/>
    <w:rsid w:val="001F3D17"/>
    <w:rsid w:val="002C56E7"/>
    <w:rsid w:val="002F4783"/>
    <w:rsid w:val="002F4A7D"/>
    <w:rsid w:val="00350649"/>
    <w:rsid w:val="00391892"/>
    <w:rsid w:val="003A6FE4"/>
    <w:rsid w:val="003C134E"/>
    <w:rsid w:val="003E0161"/>
    <w:rsid w:val="003F550C"/>
    <w:rsid w:val="004212C1"/>
    <w:rsid w:val="00454602"/>
    <w:rsid w:val="00461971"/>
    <w:rsid w:val="00465962"/>
    <w:rsid w:val="004B1892"/>
    <w:rsid w:val="005047FB"/>
    <w:rsid w:val="00513BAF"/>
    <w:rsid w:val="005B71AE"/>
    <w:rsid w:val="00682BF6"/>
    <w:rsid w:val="006F7C44"/>
    <w:rsid w:val="00703709"/>
    <w:rsid w:val="007060ED"/>
    <w:rsid w:val="00787A18"/>
    <w:rsid w:val="0087431B"/>
    <w:rsid w:val="008D6DEB"/>
    <w:rsid w:val="008F7393"/>
    <w:rsid w:val="0090530B"/>
    <w:rsid w:val="00964783"/>
    <w:rsid w:val="009A5666"/>
    <w:rsid w:val="00A81484"/>
    <w:rsid w:val="00AA7758"/>
    <w:rsid w:val="00AB31D9"/>
    <w:rsid w:val="00B87E4C"/>
    <w:rsid w:val="00BB24E8"/>
    <w:rsid w:val="00BC1D0F"/>
    <w:rsid w:val="00C128F9"/>
    <w:rsid w:val="00DC03EA"/>
    <w:rsid w:val="00DD09A9"/>
    <w:rsid w:val="00DF768B"/>
    <w:rsid w:val="00E30445"/>
    <w:rsid w:val="00E56848"/>
    <w:rsid w:val="00EC5668"/>
    <w:rsid w:val="00EF2333"/>
    <w:rsid w:val="00EF6051"/>
    <w:rsid w:val="00F10BF4"/>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F605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EF6051"/>
    <w:rPr>
      <w:rFonts w:eastAsia="Times New Roman" w:cs="Times New Roman"/>
      <w:b/>
      <w:bCs/>
      <w:kern w:val="36"/>
      <w:sz w:val="48"/>
      <w:szCs w:val="48"/>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F605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EF6051"/>
    <w:rPr>
      <w:rFonts w:eastAsia="Times New Roman" w:cs="Times New Roman"/>
      <w:b/>
      <w:bCs/>
      <w:kern w:val="36"/>
      <w:sz w:val="48"/>
      <w:szCs w:val="48"/>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cfpei.ca" TargetMode="External"/><Relationship Id="rId5" Type="http://schemas.openxmlformats.org/officeDocument/2006/relationships/webSettings" Target="webSettings.xml"/><Relationship Id="rId10" Type="http://schemas.openxmlformats.org/officeDocument/2006/relationships/hyperlink" Target="http://www.education2020.ca" TargetMode="External"/><Relationship Id="rId4" Type="http://schemas.openxmlformats.org/officeDocument/2006/relationships/settings" Target="settings.xml"/><Relationship Id="rId9" Type="http://schemas.openxmlformats.org/officeDocument/2006/relationships/hyperlink" Target="mailto:pei@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625</Words>
  <Characters>3567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2013-04-23T12:00:00Z</cp:lastPrinted>
  <dcterms:created xsi:type="dcterms:W3CDTF">2014-04-16T20:16:00Z</dcterms:created>
  <dcterms:modified xsi:type="dcterms:W3CDTF">2015-07-27T13:46:00Z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