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7E0A" w:rsidRPr="00920123" w:rsidRDefault="00417E0A" w:rsidP="00417E0A">
      <w:pPr>
        <w:spacing w:after="0" w:line="240" w:lineRule="auto"/>
        <w:rPr>
          <w:b/>
          <w:lang w:val="en-US"/>
        </w:rPr>
      </w:pPr>
      <w:r w:rsidRPr="00920123">
        <w:rPr>
          <w:b/>
          <w:lang w:val="en-US"/>
        </w:rPr>
        <w:t>Opening remarks</w:t>
      </w:r>
      <w:r w:rsidR="00623041">
        <w:rPr>
          <w:b/>
          <w:lang w:val="en-US"/>
        </w:rPr>
        <w:t xml:space="preserve"> – not to be handed out</w:t>
      </w:r>
    </w:p>
    <w:p w:rsidR="00417E0A" w:rsidRPr="00B03A23" w:rsidRDefault="00417E0A" w:rsidP="00417E0A">
      <w:pPr>
        <w:pStyle w:val="ListParagraph"/>
        <w:numPr>
          <w:ilvl w:val="0"/>
          <w:numId w:val="11"/>
        </w:numPr>
        <w:spacing w:after="0" w:line="240" w:lineRule="auto"/>
        <w:rPr>
          <w:b/>
          <w:lang w:val="en-US"/>
        </w:rPr>
      </w:pPr>
      <w:r w:rsidRPr="00B03A23">
        <w:rPr>
          <w:b/>
          <w:lang w:val="en-US"/>
        </w:rPr>
        <w:t>Thank for invitation</w:t>
      </w:r>
    </w:p>
    <w:p w:rsidR="00417E0A" w:rsidRPr="00B03A23" w:rsidRDefault="00417E0A" w:rsidP="00417E0A">
      <w:pPr>
        <w:pStyle w:val="ListParagraph"/>
        <w:numPr>
          <w:ilvl w:val="0"/>
          <w:numId w:val="11"/>
        </w:numPr>
        <w:spacing w:after="0" w:line="240" w:lineRule="auto"/>
        <w:rPr>
          <w:b/>
          <w:color w:val="FF0000"/>
          <w:lang w:val="en-US"/>
        </w:rPr>
      </w:pPr>
      <w:r w:rsidRPr="00B03A23">
        <w:rPr>
          <w:b/>
          <w:lang w:val="en-US"/>
        </w:rPr>
        <w:t xml:space="preserve">Commend committee </w:t>
      </w:r>
    </w:p>
    <w:p w:rsidR="00417E0A" w:rsidRPr="00B03A23" w:rsidRDefault="00417E0A" w:rsidP="00417E0A">
      <w:pPr>
        <w:pStyle w:val="ListParagraph"/>
        <w:spacing w:after="0" w:line="240" w:lineRule="auto"/>
        <w:ind w:left="1080"/>
        <w:rPr>
          <w:b/>
          <w:color w:val="FF0000"/>
          <w:lang w:val="en-US"/>
        </w:rPr>
      </w:pPr>
      <w:r w:rsidRPr="00B03A23">
        <w:rPr>
          <w:b/>
          <w:color w:val="FF0000"/>
          <w:lang w:val="en-US"/>
        </w:rPr>
        <w:t>We suspect you, like us are seeking answers to one of the most pressing  issues of today, that being how to engage learners and teachers in the process of learning so as to ensure better outcomes for our children and youth.  We commend you on taking</w:t>
      </w:r>
      <w:r w:rsidRPr="00B03A23">
        <w:rPr>
          <w:b/>
          <w:lang w:val="en-US"/>
        </w:rPr>
        <w:t xml:space="preserve"> </w:t>
      </w:r>
      <w:r w:rsidRPr="00B03A23">
        <w:rPr>
          <w:b/>
          <w:color w:val="FF0000"/>
          <w:lang w:val="en-US"/>
        </w:rPr>
        <w:t xml:space="preserve">on this task. </w:t>
      </w:r>
    </w:p>
    <w:p w:rsidR="00417E0A" w:rsidRPr="00D95CF6" w:rsidRDefault="00417E0A" w:rsidP="00417E0A">
      <w:pPr>
        <w:pStyle w:val="ListParagraph"/>
        <w:numPr>
          <w:ilvl w:val="0"/>
          <w:numId w:val="11"/>
        </w:numPr>
        <w:spacing w:after="0" w:line="240" w:lineRule="auto"/>
        <w:rPr>
          <w:b/>
          <w:color w:val="00B050"/>
          <w:highlight w:val="yellow"/>
          <w:lang w:val="en-US"/>
        </w:rPr>
      </w:pPr>
      <w:r w:rsidRPr="00B03A23">
        <w:rPr>
          <w:b/>
          <w:color w:val="00B050"/>
          <w:lang w:val="en-US"/>
        </w:rPr>
        <w:t xml:space="preserve">Recognize other Directors:  </w:t>
      </w:r>
      <w:r w:rsidRPr="00D95CF6">
        <w:rPr>
          <w:b/>
          <w:color w:val="00B050"/>
          <w:highlight w:val="yellow"/>
          <w:lang w:val="en-US"/>
        </w:rPr>
        <w:t>does this mean those who are in attendance or the Board</w:t>
      </w:r>
      <w:r>
        <w:rPr>
          <w:b/>
          <w:color w:val="00B050"/>
          <w:highlight w:val="yellow"/>
          <w:lang w:val="en-US"/>
        </w:rPr>
        <w:t xml:space="preserve"> as a whole</w:t>
      </w:r>
      <w:r w:rsidRPr="00D95CF6">
        <w:rPr>
          <w:b/>
          <w:color w:val="00B050"/>
          <w:highlight w:val="yellow"/>
          <w:lang w:val="en-US"/>
        </w:rPr>
        <w:t>?</w:t>
      </w:r>
      <w:r w:rsidR="00623041">
        <w:rPr>
          <w:b/>
          <w:color w:val="00B050"/>
          <w:highlight w:val="yellow"/>
          <w:lang w:val="en-US"/>
        </w:rPr>
        <w:t xml:space="preserve">  I was thinking of those in attendance, however, I’m open to giving all names</w:t>
      </w:r>
    </w:p>
    <w:p w:rsidR="00417E0A" w:rsidRPr="00417E0A" w:rsidRDefault="00417E0A" w:rsidP="00D1451A">
      <w:pPr>
        <w:spacing w:after="0" w:line="240" w:lineRule="auto"/>
        <w:rPr>
          <w:noProof/>
          <w:color w:val="C00000"/>
          <w:lang w:eastAsia="en-CA"/>
        </w:rPr>
      </w:pPr>
    </w:p>
    <w:p w:rsidR="00417E0A" w:rsidRDefault="00417E0A" w:rsidP="00D1451A">
      <w:pPr>
        <w:spacing w:after="0" w:line="240" w:lineRule="auto"/>
        <w:rPr>
          <w:b/>
          <w:i/>
          <w:noProof/>
          <w:color w:val="C00000"/>
          <w:sz w:val="56"/>
          <w:szCs w:val="56"/>
          <w:lang w:eastAsia="en-CA"/>
        </w:rPr>
      </w:pPr>
    </w:p>
    <w:p w:rsidR="00623041" w:rsidRDefault="00623041" w:rsidP="00D1451A">
      <w:pPr>
        <w:spacing w:after="0" w:line="240" w:lineRule="auto"/>
        <w:rPr>
          <w:b/>
          <w:i/>
          <w:noProof/>
          <w:color w:val="C00000"/>
          <w:sz w:val="56"/>
          <w:szCs w:val="56"/>
          <w:lang w:eastAsia="en-CA"/>
        </w:rPr>
      </w:pPr>
    </w:p>
    <w:p w:rsidR="00623041" w:rsidRDefault="00623041" w:rsidP="00D1451A">
      <w:pPr>
        <w:spacing w:after="0" w:line="240" w:lineRule="auto"/>
        <w:rPr>
          <w:b/>
          <w:i/>
          <w:noProof/>
          <w:color w:val="C00000"/>
          <w:sz w:val="56"/>
          <w:szCs w:val="56"/>
          <w:lang w:eastAsia="en-CA"/>
        </w:rPr>
      </w:pPr>
    </w:p>
    <w:p w:rsidR="00623041" w:rsidRDefault="00623041" w:rsidP="00D1451A">
      <w:pPr>
        <w:spacing w:after="0" w:line="240" w:lineRule="auto"/>
        <w:rPr>
          <w:b/>
          <w:i/>
          <w:noProof/>
          <w:color w:val="C00000"/>
          <w:sz w:val="56"/>
          <w:szCs w:val="56"/>
          <w:lang w:eastAsia="en-CA"/>
        </w:rPr>
      </w:pPr>
    </w:p>
    <w:p w:rsidR="00623041" w:rsidRDefault="00623041" w:rsidP="00D1451A">
      <w:pPr>
        <w:spacing w:after="0" w:line="240" w:lineRule="auto"/>
        <w:rPr>
          <w:b/>
          <w:i/>
          <w:noProof/>
          <w:color w:val="C00000"/>
          <w:sz w:val="56"/>
          <w:szCs w:val="56"/>
          <w:lang w:eastAsia="en-CA"/>
        </w:rPr>
      </w:pPr>
    </w:p>
    <w:p w:rsidR="00623041" w:rsidRDefault="00623041" w:rsidP="00D1451A">
      <w:pPr>
        <w:spacing w:after="0" w:line="240" w:lineRule="auto"/>
        <w:rPr>
          <w:b/>
          <w:i/>
          <w:noProof/>
          <w:color w:val="C00000"/>
          <w:sz w:val="56"/>
          <w:szCs w:val="56"/>
          <w:lang w:eastAsia="en-CA"/>
        </w:rPr>
      </w:pPr>
    </w:p>
    <w:p w:rsidR="00623041" w:rsidRDefault="00623041" w:rsidP="00D1451A">
      <w:pPr>
        <w:spacing w:after="0" w:line="240" w:lineRule="auto"/>
        <w:rPr>
          <w:b/>
          <w:i/>
          <w:noProof/>
          <w:color w:val="C00000"/>
          <w:sz w:val="56"/>
          <w:szCs w:val="56"/>
          <w:lang w:eastAsia="en-CA"/>
        </w:rPr>
      </w:pPr>
    </w:p>
    <w:p w:rsidR="00623041" w:rsidRDefault="00623041" w:rsidP="00D1451A">
      <w:pPr>
        <w:spacing w:after="0" w:line="240" w:lineRule="auto"/>
        <w:rPr>
          <w:b/>
          <w:i/>
          <w:noProof/>
          <w:color w:val="C00000"/>
          <w:sz w:val="56"/>
          <w:szCs w:val="56"/>
          <w:lang w:eastAsia="en-CA"/>
        </w:rPr>
      </w:pPr>
    </w:p>
    <w:p w:rsidR="00623041" w:rsidRDefault="00623041" w:rsidP="00D1451A">
      <w:pPr>
        <w:spacing w:after="0" w:line="240" w:lineRule="auto"/>
        <w:rPr>
          <w:b/>
          <w:i/>
          <w:noProof/>
          <w:color w:val="C00000"/>
          <w:sz w:val="56"/>
          <w:szCs w:val="56"/>
          <w:lang w:eastAsia="en-CA"/>
        </w:rPr>
      </w:pPr>
    </w:p>
    <w:p w:rsidR="00623041" w:rsidRDefault="00623041" w:rsidP="00D1451A">
      <w:pPr>
        <w:spacing w:after="0" w:line="240" w:lineRule="auto"/>
        <w:rPr>
          <w:b/>
          <w:i/>
          <w:noProof/>
          <w:color w:val="C00000"/>
          <w:sz w:val="56"/>
          <w:szCs w:val="56"/>
          <w:lang w:eastAsia="en-CA"/>
        </w:rPr>
      </w:pPr>
    </w:p>
    <w:p w:rsidR="00623041" w:rsidRDefault="00623041" w:rsidP="00D1451A">
      <w:pPr>
        <w:spacing w:after="0" w:line="240" w:lineRule="auto"/>
        <w:rPr>
          <w:b/>
          <w:i/>
          <w:noProof/>
          <w:color w:val="C00000"/>
          <w:sz w:val="56"/>
          <w:szCs w:val="56"/>
          <w:lang w:eastAsia="en-CA"/>
        </w:rPr>
      </w:pPr>
    </w:p>
    <w:p w:rsidR="00623041" w:rsidRDefault="00623041" w:rsidP="00D1451A">
      <w:pPr>
        <w:spacing w:after="0" w:line="240" w:lineRule="auto"/>
        <w:rPr>
          <w:b/>
          <w:i/>
          <w:noProof/>
          <w:color w:val="C00000"/>
          <w:sz w:val="56"/>
          <w:szCs w:val="56"/>
          <w:lang w:eastAsia="en-CA"/>
        </w:rPr>
      </w:pPr>
    </w:p>
    <w:p w:rsidR="00623041" w:rsidRDefault="00623041" w:rsidP="00D1451A">
      <w:pPr>
        <w:spacing w:after="0" w:line="240" w:lineRule="auto"/>
        <w:rPr>
          <w:b/>
          <w:i/>
          <w:noProof/>
          <w:color w:val="C00000"/>
          <w:sz w:val="56"/>
          <w:szCs w:val="56"/>
          <w:lang w:eastAsia="en-CA"/>
        </w:rPr>
      </w:pPr>
    </w:p>
    <w:p w:rsidR="00623041" w:rsidRDefault="00623041" w:rsidP="00D1451A">
      <w:pPr>
        <w:spacing w:after="0" w:line="240" w:lineRule="auto"/>
        <w:rPr>
          <w:b/>
          <w:i/>
          <w:noProof/>
          <w:color w:val="C00000"/>
          <w:sz w:val="56"/>
          <w:szCs w:val="56"/>
          <w:lang w:eastAsia="en-CA"/>
        </w:rPr>
      </w:pPr>
    </w:p>
    <w:p w:rsidR="00623041" w:rsidRDefault="00623041" w:rsidP="00D1451A">
      <w:pPr>
        <w:spacing w:after="0" w:line="240" w:lineRule="auto"/>
        <w:rPr>
          <w:b/>
          <w:i/>
          <w:noProof/>
          <w:color w:val="C00000"/>
          <w:sz w:val="56"/>
          <w:szCs w:val="56"/>
          <w:lang w:eastAsia="en-CA"/>
        </w:rPr>
      </w:pPr>
    </w:p>
    <w:p w:rsidR="000150F2" w:rsidRDefault="00D1451A" w:rsidP="00D1451A">
      <w:pPr>
        <w:spacing w:after="0" w:line="240" w:lineRule="auto"/>
        <w:rPr>
          <w:b/>
          <w:lang w:val="en-US"/>
        </w:rPr>
      </w:pPr>
      <w:r>
        <w:rPr>
          <w:b/>
          <w:i/>
          <w:noProof/>
          <w:color w:val="C00000"/>
          <w:sz w:val="56"/>
          <w:szCs w:val="56"/>
          <w:lang w:eastAsia="en-CA"/>
        </w:rPr>
        <w:lastRenderedPageBreak/>
        <w:drawing>
          <wp:inline distT="0" distB="0" distL="0" distR="0">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p>
    <w:p w:rsidR="00AF4A41" w:rsidRPr="006F6B2B" w:rsidRDefault="00AF4A41" w:rsidP="006F6B2B">
      <w:pPr>
        <w:spacing w:after="0" w:line="240" w:lineRule="auto"/>
        <w:jc w:val="center"/>
        <w:rPr>
          <w:b/>
          <w:sz w:val="20"/>
          <w:szCs w:val="20"/>
          <w:lang w:val="en-US"/>
        </w:rPr>
      </w:pPr>
      <w:r w:rsidRPr="006F6B2B">
        <w:rPr>
          <w:b/>
          <w:sz w:val="20"/>
          <w:szCs w:val="20"/>
          <w:lang w:val="en-US"/>
        </w:rPr>
        <w:t xml:space="preserve">Presentation to </w:t>
      </w:r>
    </w:p>
    <w:p w:rsidR="00AF4A41" w:rsidRPr="00623041" w:rsidRDefault="00F2546C" w:rsidP="006F6B2B">
      <w:pPr>
        <w:spacing w:after="0" w:line="240" w:lineRule="auto"/>
        <w:jc w:val="center"/>
        <w:rPr>
          <w:b/>
          <w:lang w:val="en-US"/>
        </w:rPr>
      </w:pPr>
      <w:r w:rsidRPr="00623041">
        <w:rPr>
          <w:b/>
          <w:lang w:val="en-US"/>
        </w:rPr>
        <w:t>Standing C</w:t>
      </w:r>
      <w:r w:rsidR="00AF4A41" w:rsidRPr="00623041">
        <w:rPr>
          <w:b/>
          <w:lang w:val="en-US"/>
        </w:rPr>
        <w:t>ommittee on Education</w:t>
      </w:r>
      <w:r w:rsidRPr="00623041">
        <w:rPr>
          <w:b/>
          <w:lang w:val="en-US"/>
        </w:rPr>
        <w:t xml:space="preserve"> and Innovation</w:t>
      </w:r>
    </w:p>
    <w:p w:rsidR="006F6B2B" w:rsidRPr="00623041" w:rsidRDefault="00AF4A41" w:rsidP="006F6B2B">
      <w:pPr>
        <w:spacing w:after="0" w:line="240" w:lineRule="auto"/>
        <w:jc w:val="center"/>
        <w:rPr>
          <w:b/>
          <w:lang w:val="en-US"/>
        </w:rPr>
      </w:pPr>
      <w:r w:rsidRPr="00623041">
        <w:rPr>
          <w:b/>
          <w:lang w:val="en-US"/>
        </w:rPr>
        <w:t>Framework for decision</w:t>
      </w:r>
      <w:r w:rsidR="000C6C6A" w:rsidRPr="00623041">
        <w:rPr>
          <w:b/>
          <w:lang w:val="en-US"/>
        </w:rPr>
        <w:t>-</w:t>
      </w:r>
      <w:r w:rsidRPr="00623041">
        <w:rPr>
          <w:b/>
          <w:lang w:val="en-US"/>
        </w:rPr>
        <w:t>making</w:t>
      </w:r>
    </w:p>
    <w:p w:rsidR="00B03A23" w:rsidRPr="00623041" w:rsidRDefault="00B03A23" w:rsidP="00B03A23">
      <w:pPr>
        <w:pStyle w:val="ListParagraph"/>
        <w:spacing w:after="0" w:line="240" w:lineRule="auto"/>
        <w:ind w:left="1080"/>
        <w:rPr>
          <w:b/>
          <w:lang w:val="en-US"/>
        </w:rPr>
      </w:pPr>
    </w:p>
    <w:p w:rsidR="002F07EF" w:rsidRPr="00623041" w:rsidRDefault="002F07EF" w:rsidP="00417E0A">
      <w:pPr>
        <w:spacing w:after="0" w:line="240" w:lineRule="auto"/>
        <w:rPr>
          <w:b/>
          <w:lang w:val="en-US"/>
        </w:rPr>
      </w:pPr>
      <w:r w:rsidRPr="00623041">
        <w:rPr>
          <w:b/>
          <w:lang w:val="en-US"/>
        </w:rPr>
        <w:t>Education 20/20 is a national, not-for-profit education organization, located in Charlottetown, PEI. We are governed by a volunteer Board of Directors, comprised of people who have demonstrated an interest in and knowledge of education, but are not representative of an educational constituency. Our mission is to improve the quality of education for every Canadian.</w:t>
      </w:r>
      <w:r w:rsidR="00920123" w:rsidRPr="00623041">
        <w:rPr>
          <w:b/>
          <w:lang w:val="en-US"/>
        </w:rPr>
        <w:t xml:space="preserve"> </w:t>
      </w:r>
      <w:r w:rsidRPr="00623041">
        <w:rPr>
          <w:b/>
          <w:lang w:val="en-US"/>
        </w:rPr>
        <w:t xml:space="preserve">Our </w:t>
      </w:r>
      <w:r w:rsidR="00B03A23" w:rsidRPr="00623041">
        <w:rPr>
          <w:b/>
          <w:lang w:val="en-US"/>
        </w:rPr>
        <w:t>activities to date</w:t>
      </w:r>
      <w:r w:rsidRPr="00623041">
        <w:rPr>
          <w:b/>
          <w:lang w:val="en-US"/>
        </w:rPr>
        <w:t xml:space="preserve"> </w:t>
      </w:r>
      <w:r w:rsidR="00D95CF6" w:rsidRPr="00623041">
        <w:rPr>
          <w:b/>
          <w:lang w:val="en-US"/>
        </w:rPr>
        <w:t xml:space="preserve">have </w:t>
      </w:r>
      <w:r w:rsidRPr="00623041">
        <w:rPr>
          <w:b/>
          <w:lang w:val="en-US"/>
        </w:rPr>
        <w:t>include</w:t>
      </w:r>
      <w:r w:rsidR="00D95CF6" w:rsidRPr="00623041">
        <w:rPr>
          <w:b/>
          <w:lang w:val="en-US"/>
        </w:rPr>
        <w:t>d</w:t>
      </w:r>
      <w:r w:rsidRPr="00623041">
        <w:rPr>
          <w:b/>
          <w:lang w:val="en-US"/>
        </w:rPr>
        <w:t xml:space="preserve"> newsletters, workshops, Facebook,</w:t>
      </w:r>
      <w:r w:rsidR="004E6F39">
        <w:rPr>
          <w:b/>
          <w:lang w:val="en-US"/>
        </w:rPr>
        <w:t xml:space="preserve"> </w:t>
      </w:r>
      <w:r w:rsidR="00B03A23" w:rsidRPr="00623041">
        <w:rPr>
          <w:b/>
          <w:lang w:val="en-US"/>
        </w:rPr>
        <w:t xml:space="preserve">a </w:t>
      </w:r>
      <w:r w:rsidRPr="00623041">
        <w:rPr>
          <w:b/>
          <w:lang w:val="en-US"/>
        </w:rPr>
        <w:t>website</w:t>
      </w:r>
      <w:r w:rsidR="004E6F39">
        <w:rPr>
          <w:b/>
          <w:lang w:val="en-US"/>
        </w:rPr>
        <w:t xml:space="preserve"> and an award to an Island school for demonstrating a high level of activities in its day to day operation</w:t>
      </w:r>
      <w:proofErr w:type="gramStart"/>
      <w:r w:rsidR="004E6F39">
        <w:rPr>
          <w:b/>
          <w:lang w:val="en-US"/>
        </w:rPr>
        <w:t>.</w:t>
      </w:r>
      <w:r w:rsidRPr="00623041">
        <w:rPr>
          <w:b/>
          <w:lang w:val="en-US"/>
        </w:rPr>
        <w:t>.</w:t>
      </w:r>
      <w:proofErr w:type="gramEnd"/>
    </w:p>
    <w:p w:rsidR="0035276B" w:rsidRPr="00623041" w:rsidRDefault="0035276B" w:rsidP="006F6B2B">
      <w:pPr>
        <w:pStyle w:val="ListParagraph"/>
        <w:spacing w:after="0" w:line="240" w:lineRule="auto"/>
        <w:ind w:left="1080"/>
        <w:rPr>
          <w:b/>
          <w:lang w:val="en-US"/>
        </w:rPr>
      </w:pPr>
    </w:p>
    <w:p w:rsidR="00920123" w:rsidRPr="00623041" w:rsidRDefault="00920123" w:rsidP="00417E0A">
      <w:pPr>
        <w:spacing w:after="0" w:line="240" w:lineRule="auto"/>
        <w:rPr>
          <w:b/>
          <w:lang w:val="en-US"/>
        </w:rPr>
      </w:pPr>
      <w:r w:rsidRPr="00623041">
        <w:rPr>
          <w:b/>
          <w:lang w:val="en-US"/>
        </w:rPr>
        <w:t>First a few words about education.</w:t>
      </w:r>
      <w:r w:rsidR="00F2546C" w:rsidRPr="00623041">
        <w:rPr>
          <w:b/>
          <w:lang w:val="en-US"/>
        </w:rPr>
        <w:t xml:space="preserve"> </w:t>
      </w:r>
      <w:r w:rsidR="002F07EF" w:rsidRPr="00623041">
        <w:rPr>
          <w:b/>
          <w:lang w:val="en-US"/>
        </w:rPr>
        <w:t xml:space="preserve"> We see education as one of the most important issues of the day. </w:t>
      </w:r>
      <w:r w:rsidR="00056D0E">
        <w:rPr>
          <w:b/>
          <w:lang w:val="en-US"/>
        </w:rPr>
        <w:t xml:space="preserve">An issue that confronts </w:t>
      </w:r>
      <w:r w:rsidR="002F07EF" w:rsidRPr="00623041">
        <w:rPr>
          <w:b/>
          <w:lang w:val="en-US"/>
        </w:rPr>
        <w:t>parents, students, teachers, teaching and learning experts and everyday Canadians concerned with the challenges we encounter within our system and beyond.</w:t>
      </w:r>
      <w:r w:rsidRPr="00623041">
        <w:rPr>
          <w:b/>
          <w:lang w:val="en-US"/>
        </w:rPr>
        <w:t xml:space="preserve">  Education is the force that </w:t>
      </w:r>
      <w:r w:rsidR="002F07EF" w:rsidRPr="00623041">
        <w:rPr>
          <w:b/>
          <w:lang w:val="en-US"/>
        </w:rPr>
        <w:t>shapes who we are as individuals</w:t>
      </w:r>
      <w:r w:rsidR="00D95CF6" w:rsidRPr="00623041">
        <w:rPr>
          <w:b/>
          <w:lang w:val="en-US"/>
        </w:rPr>
        <w:t>;</w:t>
      </w:r>
      <w:r w:rsidR="002F07EF" w:rsidRPr="00623041">
        <w:rPr>
          <w:b/>
          <w:lang w:val="en-US"/>
        </w:rPr>
        <w:t xml:space="preserve"> shapes our communities and our countr</w:t>
      </w:r>
      <w:r w:rsidRPr="00623041">
        <w:rPr>
          <w:b/>
          <w:lang w:val="en-US"/>
        </w:rPr>
        <w:t>y.  It is our view that with a quality education, many of our other problems would be reduced and some even eliminated</w:t>
      </w:r>
    </w:p>
    <w:p w:rsidR="00920123" w:rsidRPr="00623041" w:rsidRDefault="00920123" w:rsidP="003062E0">
      <w:pPr>
        <w:pStyle w:val="ListParagraph"/>
        <w:spacing w:after="0" w:line="240" w:lineRule="auto"/>
        <w:rPr>
          <w:b/>
          <w:lang w:val="en-US"/>
        </w:rPr>
      </w:pPr>
    </w:p>
    <w:p w:rsidR="003062E0" w:rsidRPr="00623041" w:rsidRDefault="00056D0E" w:rsidP="003062E0">
      <w:pPr>
        <w:spacing w:after="0" w:line="240" w:lineRule="auto"/>
        <w:jc w:val="both"/>
        <w:rPr>
          <w:b/>
          <w:lang w:val="en-US"/>
        </w:rPr>
      </w:pPr>
      <w:r>
        <w:rPr>
          <w:b/>
          <w:lang w:val="en-US"/>
        </w:rPr>
        <w:t>To start our presentation, we’d like to make a few comm</w:t>
      </w:r>
      <w:r w:rsidR="00EF0C70">
        <w:rPr>
          <w:b/>
          <w:lang w:val="en-US"/>
        </w:rPr>
        <w:t>en</w:t>
      </w:r>
      <w:r>
        <w:rPr>
          <w:b/>
          <w:lang w:val="en-US"/>
        </w:rPr>
        <w:t>ts about education itself</w:t>
      </w:r>
      <w:r w:rsidR="00EF0C70">
        <w:rPr>
          <w:b/>
          <w:lang w:val="en-US"/>
        </w:rPr>
        <w:t xml:space="preserve">. </w:t>
      </w:r>
      <w:r w:rsidR="003C0B3F">
        <w:rPr>
          <w:b/>
          <w:lang w:val="en-US"/>
        </w:rPr>
        <w:t xml:space="preserve">Education is a complex </w:t>
      </w:r>
      <w:r>
        <w:rPr>
          <w:b/>
          <w:lang w:val="en-US"/>
        </w:rPr>
        <w:t>matter</w:t>
      </w:r>
      <w:r w:rsidR="00EF0C70">
        <w:rPr>
          <w:b/>
          <w:lang w:val="en-US"/>
        </w:rPr>
        <w:t xml:space="preserve"> and it is </w:t>
      </w:r>
      <w:r w:rsidR="003062E0" w:rsidRPr="00623041">
        <w:rPr>
          <w:b/>
          <w:lang w:val="en-US"/>
        </w:rPr>
        <w:t>importan</w:t>
      </w:r>
      <w:r w:rsidR="00E15B42" w:rsidRPr="00623041">
        <w:rPr>
          <w:b/>
          <w:lang w:val="en-US"/>
        </w:rPr>
        <w:t xml:space="preserve">t </w:t>
      </w:r>
      <w:r w:rsidR="00623041" w:rsidRPr="00623041">
        <w:rPr>
          <w:b/>
          <w:lang w:val="en-US"/>
        </w:rPr>
        <w:t>that we</w:t>
      </w:r>
      <w:r w:rsidR="003062E0" w:rsidRPr="00623041">
        <w:rPr>
          <w:b/>
          <w:lang w:val="en-US"/>
        </w:rPr>
        <w:t xml:space="preserve"> all start from </w:t>
      </w:r>
      <w:r>
        <w:rPr>
          <w:b/>
          <w:lang w:val="en-US"/>
        </w:rPr>
        <w:t>a common base</w:t>
      </w:r>
      <w:r w:rsidR="003062E0" w:rsidRPr="00623041">
        <w:rPr>
          <w:b/>
          <w:lang w:val="en-US"/>
        </w:rPr>
        <w:t>; or perhaps more accurately, that you know where we are coming from</w:t>
      </w:r>
      <w:r w:rsidR="00EF0C70">
        <w:rPr>
          <w:b/>
          <w:lang w:val="en-US"/>
        </w:rPr>
        <w:t>.  The brochure we handed out provides some working definitions; they may not be the ones you see in text b</w:t>
      </w:r>
      <w:r w:rsidR="004E6F39">
        <w:rPr>
          <w:b/>
          <w:lang w:val="en-US"/>
        </w:rPr>
        <w:t>oo</w:t>
      </w:r>
      <w:r w:rsidR="00EF0C70">
        <w:rPr>
          <w:b/>
          <w:lang w:val="en-US"/>
        </w:rPr>
        <w:t xml:space="preserve">ks </w:t>
      </w:r>
      <w:r w:rsidR="004E6F39">
        <w:rPr>
          <w:b/>
          <w:lang w:val="en-US"/>
        </w:rPr>
        <w:t xml:space="preserve">or dictionaries </w:t>
      </w:r>
      <w:r w:rsidR="00EF0C70">
        <w:rPr>
          <w:b/>
          <w:lang w:val="en-US"/>
        </w:rPr>
        <w:t xml:space="preserve">but we consider </w:t>
      </w:r>
      <w:r w:rsidR="004E6F39">
        <w:rPr>
          <w:b/>
          <w:lang w:val="en-US"/>
        </w:rPr>
        <w:t xml:space="preserve">them </w:t>
      </w:r>
      <w:r w:rsidR="00EF0C70">
        <w:rPr>
          <w:b/>
          <w:lang w:val="en-US"/>
        </w:rPr>
        <w:t xml:space="preserve">working definitions for </w:t>
      </w:r>
      <w:proofErr w:type="spellStart"/>
      <w:r w:rsidR="00EF0C70">
        <w:rPr>
          <w:b/>
          <w:lang w:val="en-US"/>
        </w:rPr>
        <w:t>every day</w:t>
      </w:r>
      <w:proofErr w:type="spellEnd"/>
      <w:r w:rsidR="00EF0C70">
        <w:rPr>
          <w:b/>
          <w:lang w:val="en-US"/>
        </w:rPr>
        <w:t xml:space="preserve"> use</w:t>
      </w:r>
      <w:r w:rsidR="004E6F39">
        <w:rPr>
          <w:b/>
          <w:lang w:val="en-US"/>
        </w:rPr>
        <w:t>.</w:t>
      </w:r>
    </w:p>
    <w:p w:rsidR="00EF0C70" w:rsidRDefault="00EF0C70" w:rsidP="00EF0C70">
      <w:pPr>
        <w:spacing w:after="0" w:line="240" w:lineRule="auto"/>
        <w:jc w:val="both"/>
        <w:rPr>
          <w:b/>
        </w:rPr>
      </w:pPr>
    </w:p>
    <w:p w:rsidR="00EF0C70" w:rsidRDefault="00EF0C70" w:rsidP="00EF0C70">
      <w:pPr>
        <w:spacing w:after="0" w:line="240" w:lineRule="auto"/>
        <w:jc w:val="both"/>
        <w:rPr>
          <w:b/>
        </w:rPr>
      </w:pPr>
      <w:r>
        <w:rPr>
          <w:b/>
        </w:rPr>
        <w:t xml:space="preserve">In a nutshell, </w:t>
      </w:r>
    </w:p>
    <w:p w:rsidR="00052586" w:rsidRPr="00EF0C70" w:rsidRDefault="00EF0C70" w:rsidP="00EF0C70">
      <w:pPr>
        <w:pStyle w:val="ListParagraph"/>
        <w:numPr>
          <w:ilvl w:val="0"/>
          <w:numId w:val="11"/>
        </w:numPr>
        <w:spacing w:after="0" w:line="240" w:lineRule="auto"/>
        <w:jc w:val="both"/>
        <w:rPr>
          <w:b/>
        </w:rPr>
      </w:pPr>
      <w:r w:rsidRPr="00EF0C70">
        <w:rPr>
          <w:b/>
        </w:rPr>
        <w:t>e</w:t>
      </w:r>
      <w:r w:rsidR="00052586" w:rsidRPr="00EF0C70">
        <w:rPr>
          <w:b/>
        </w:rPr>
        <w:t xml:space="preserve">ducation </w:t>
      </w:r>
      <w:r w:rsidRPr="00EF0C70">
        <w:rPr>
          <w:b/>
        </w:rPr>
        <w:t xml:space="preserve">is any </w:t>
      </w:r>
      <w:r w:rsidR="00052586" w:rsidRPr="00623041">
        <w:t>experience that has a formative eff</w:t>
      </w:r>
      <w:r w:rsidR="00D95CF6" w:rsidRPr="00623041">
        <w:t>ect on the way we feel, think and</w:t>
      </w:r>
      <w:r w:rsidR="00052586" w:rsidRPr="00623041">
        <w:t xml:space="preserve"> act</w:t>
      </w:r>
      <w:r>
        <w:t xml:space="preserve">; </w:t>
      </w:r>
    </w:p>
    <w:p w:rsidR="00CD6478" w:rsidRPr="00623041" w:rsidRDefault="00EF0C70" w:rsidP="006F6B2B">
      <w:pPr>
        <w:pStyle w:val="ListParagraph"/>
        <w:numPr>
          <w:ilvl w:val="0"/>
          <w:numId w:val="26"/>
        </w:numPr>
        <w:spacing w:after="0" w:line="240" w:lineRule="auto"/>
        <w:jc w:val="both"/>
        <w:rPr>
          <w:b/>
        </w:rPr>
      </w:pPr>
      <w:r>
        <w:rPr>
          <w:b/>
        </w:rPr>
        <w:t xml:space="preserve">Its purpose is </w:t>
      </w:r>
      <w:r w:rsidR="00052586" w:rsidRPr="00623041">
        <w:t xml:space="preserve">to help </w:t>
      </w:r>
      <w:r>
        <w:t xml:space="preserve">each </w:t>
      </w:r>
      <w:r w:rsidR="004E6F39">
        <w:t xml:space="preserve">of us </w:t>
      </w:r>
      <w:r w:rsidR="00052586" w:rsidRPr="00623041">
        <w:t xml:space="preserve">gain the attitudes, skills, knowledge needed </w:t>
      </w:r>
      <w:r>
        <w:t>help us cope with, enjoy and contribute to the situations we find ourselves in for the rest of our lives</w:t>
      </w:r>
      <w:r w:rsidR="00CD6478" w:rsidRPr="00623041">
        <w:t xml:space="preserve">. </w:t>
      </w:r>
    </w:p>
    <w:p w:rsidR="00EF0C70" w:rsidRDefault="00EF0C70" w:rsidP="006F6B2B">
      <w:pPr>
        <w:pStyle w:val="ListParagraph"/>
        <w:numPr>
          <w:ilvl w:val="0"/>
          <w:numId w:val="26"/>
        </w:numPr>
        <w:spacing w:after="0" w:line="240" w:lineRule="auto"/>
        <w:jc w:val="both"/>
        <w:rPr>
          <w:b/>
        </w:rPr>
      </w:pPr>
      <w:r>
        <w:rPr>
          <w:b/>
        </w:rPr>
        <w:t xml:space="preserve">Education starts in the home  with family being the main source of </w:t>
      </w:r>
      <w:r w:rsidR="00B14BBF">
        <w:rPr>
          <w:b/>
        </w:rPr>
        <w:t xml:space="preserve">instruction, </w:t>
      </w:r>
      <w:r>
        <w:rPr>
          <w:b/>
        </w:rPr>
        <w:t>help and influence</w:t>
      </w:r>
    </w:p>
    <w:p w:rsidR="00052586" w:rsidRPr="00623041" w:rsidRDefault="00B14BBF" w:rsidP="006F6B2B">
      <w:pPr>
        <w:pStyle w:val="ListParagraph"/>
        <w:numPr>
          <w:ilvl w:val="0"/>
          <w:numId w:val="26"/>
        </w:numPr>
        <w:spacing w:after="0" w:line="240" w:lineRule="auto"/>
        <w:jc w:val="both"/>
        <w:rPr>
          <w:b/>
        </w:rPr>
      </w:pPr>
      <w:r>
        <w:rPr>
          <w:b/>
        </w:rPr>
        <w:t xml:space="preserve">Our community invests heavily in schools for two purposes, </w:t>
      </w:r>
      <w:r w:rsidR="00052586" w:rsidRPr="00623041">
        <w:t xml:space="preserve">to help </w:t>
      </w:r>
      <w:r>
        <w:t xml:space="preserve">individual Islanders </w:t>
      </w:r>
      <w:r w:rsidR="00052586" w:rsidRPr="00623041">
        <w:t xml:space="preserve">develop their full potential and to ensure that our community has the </w:t>
      </w:r>
      <w:r w:rsidR="00052586" w:rsidRPr="00623041">
        <w:rPr>
          <w:i/>
        </w:rPr>
        <w:t>skills needed to grow and prosper</w:t>
      </w:r>
      <w:r w:rsidR="00052586" w:rsidRPr="00623041">
        <w:t xml:space="preserve"> </w:t>
      </w:r>
    </w:p>
    <w:p w:rsidR="00052586" w:rsidRPr="00623041" w:rsidRDefault="00B14BBF" w:rsidP="006F6B2B">
      <w:pPr>
        <w:pStyle w:val="ListParagraph"/>
        <w:numPr>
          <w:ilvl w:val="0"/>
          <w:numId w:val="26"/>
        </w:numPr>
        <w:spacing w:after="0" w:line="240" w:lineRule="auto"/>
        <w:jc w:val="both"/>
        <w:rPr>
          <w:b/>
        </w:rPr>
      </w:pPr>
      <w:r>
        <w:rPr>
          <w:b/>
        </w:rPr>
        <w:t>When we learn, we change</w:t>
      </w:r>
      <w:r w:rsidR="004E6F39">
        <w:rPr>
          <w:b/>
        </w:rPr>
        <w:t>,</w:t>
      </w:r>
      <w:r>
        <w:rPr>
          <w:b/>
        </w:rPr>
        <w:t xml:space="preserve"> and those changes  may include </w:t>
      </w:r>
      <w:r w:rsidR="00052586" w:rsidRPr="00623041">
        <w:t>ch</w:t>
      </w:r>
      <w:r w:rsidR="00CD6478" w:rsidRPr="00623041">
        <w:t xml:space="preserve">anging the way we think, feel </w:t>
      </w:r>
      <w:r w:rsidR="00CD6478" w:rsidRPr="00623041">
        <w:rPr>
          <w:highlight w:val="yellow"/>
        </w:rPr>
        <w:t>and</w:t>
      </w:r>
      <w:r w:rsidR="00052586" w:rsidRPr="00623041">
        <w:t xml:space="preserve"> act</w:t>
      </w:r>
    </w:p>
    <w:p w:rsidR="00052586" w:rsidRPr="00B14BBF" w:rsidRDefault="00B14BBF" w:rsidP="006F6B2B">
      <w:pPr>
        <w:pStyle w:val="ListParagraph"/>
        <w:numPr>
          <w:ilvl w:val="0"/>
          <w:numId w:val="26"/>
        </w:numPr>
        <w:spacing w:after="0" w:line="240" w:lineRule="auto"/>
        <w:jc w:val="both"/>
        <w:rPr>
          <w:b/>
        </w:rPr>
      </w:pPr>
      <w:r w:rsidRPr="00B14BBF">
        <w:rPr>
          <w:b/>
        </w:rPr>
        <w:t>The role of a teacher is to help us change  from what we are to what we want to be</w:t>
      </w:r>
      <w:r w:rsidR="00052586" w:rsidRPr="00B14BBF">
        <w:rPr>
          <w:b/>
        </w:rPr>
        <w:t xml:space="preserve"> –</w:t>
      </w:r>
      <w:r w:rsidR="00052586" w:rsidRPr="00623041">
        <w:t xml:space="preserve"> </w:t>
      </w:r>
      <w:r>
        <w:t>to gain new information, gain new skills or change the way we  feel</w:t>
      </w:r>
    </w:p>
    <w:p w:rsidR="003062E0" w:rsidRPr="00623041" w:rsidRDefault="003062E0" w:rsidP="003062E0">
      <w:pPr>
        <w:spacing w:after="0" w:line="240" w:lineRule="auto"/>
        <w:jc w:val="both"/>
        <w:rPr>
          <w:b/>
        </w:rPr>
      </w:pPr>
    </w:p>
    <w:p w:rsidR="00E15B42" w:rsidRPr="00623041" w:rsidRDefault="00B14BBF" w:rsidP="003062E0">
      <w:pPr>
        <w:spacing w:after="0" w:line="240" w:lineRule="auto"/>
        <w:jc w:val="both"/>
        <w:rPr>
          <w:b/>
        </w:rPr>
      </w:pPr>
      <w:r>
        <w:rPr>
          <w:b/>
        </w:rPr>
        <w:t xml:space="preserve">So </w:t>
      </w:r>
      <w:r w:rsidR="00E15B42" w:rsidRPr="00623041">
        <w:rPr>
          <w:b/>
        </w:rPr>
        <w:t xml:space="preserve">education and </w:t>
      </w:r>
      <w:r w:rsidR="00623041" w:rsidRPr="00623041">
        <w:rPr>
          <w:b/>
        </w:rPr>
        <w:t>schooling are</w:t>
      </w:r>
      <w:r w:rsidR="00E15B42" w:rsidRPr="00623041">
        <w:rPr>
          <w:b/>
        </w:rPr>
        <w:t xml:space="preserve"> not the same, one becomes educated whether or not one attends school, education is more than the acquisition of knowledge, and being educated is a process of changing behaviour.  </w:t>
      </w:r>
    </w:p>
    <w:p w:rsidR="00CD6478" w:rsidRPr="00623041" w:rsidRDefault="00CD6478" w:rsidP="00E15B42">
      <w:pPr>
        <w:spacing w:after="0" w:line="240" w:lineRule="auto"/>
        <w:jc w:val="both"/>
        <w:rPr>
          <w:b/>
        </w:rPr>
      </w:pPr>
    </w:p>
    <w:p w:rsidR="00303A1C" w:rsidRDefault="008D0F6B" w:rsidP="00E15B42">
      <w:pPr>
        <w:spacing w:after="0" w:line="240" w:lineRule="auto"/>
        <w:rPr>
          <w:b/>
          <w:lang w:val="en-US"/>
        </w:rPr>
      </w:pPr>
      <w:r>
        <w:rPr>
          <w:b/>
          <w:lang w:val="en-US"/>
        </w:rPr>
        <w:t>But the world outside schools is changing</w:t>
      </w:r>
      <w:r w:rsidR="001D4EC3">
        <w:rPr>
          <w:b/>
          <w:lang w:val="en-US"/>
        </w:rPr>
        <w:t>.</w:t>
      </w:r>
      <w:r>
        <w:rPr>
          <w:b/>
          <w:lang w:val="en-US"/>
        </w:rPr>
        <w:t xml:space="preserve">  While core citizenship skills are as important as ever, </w:t>
      </w:r>
      <w:r w:rsidR="00A2614A">
        <w:rPr>
          <w:b/>
          <w:lang w:val="en-US"/>
        </w:rPr>
        <w:t xml:space="preserve">the emphasis on the transfer of knowledge has been upstaged by information technology; </w:t>
      </w:r>
      <w:r>
        <w:rPr>
          <w:b/>
          <w:lang w:val="en-US"/>
        </w:rPr>
        <w:t xml:space="preserve">the core of </w:t>
      </w:r>
      <w:r w:rsidR="00B55262">
        <w:rPr>
          <w:b/>
          <w:lang w:val="en-US"/>
        </w:rPr>
        <w:t xml:space="preserve">current </w:t>
      </w:r>
      <w:r>
        <w:rPr>
          <w:b/>
          <w:lang w:val="en-US"/>
        </w:rPr>
        <w:t xml:space="preserve">school activities is available unfiltered at our fingertips, </w:t>
      </w:r>
      <w:r w:rsidR="00A2614A">
        <w:rPr>
          <w:b/>
          <w:lang w:val="en-US"/>
        </w:rPr>
        <w:t xml:space="preserve">while the number of skilled workers in our plants continues to decline those in the field continue to grow, the importance of the early years and the right start is now recognized as never before, the global workplace demands people with interpersonal and cultural sensitivities as never before.  As we speak, </w:t>
      </w:r>
      <w:r w:rsidR="00B55262">
        <w:rPr>
          <w:b/>
          <w:lang w:val="en-US"/>
        </w:rPr>
        <w:t xml:space="preserve">events in the Middle East give </w:t>
      </w:r>
      <w:proofErr w:type="gramStart"/>
      <w:r w:rsidR="00B55262">
        <w:rPr>
          <w:b/>
          <w:lang w:val="en-US"/>
        </w:rPr>
        <w:t>an urgency</w:t>
      </w:r>
      <w:proofErr w:type="gramEnd"/>
      <w:r w:rsidR="00B55262">
        <w:rPr>
          <w:b/>
          <w:lang w:val="en-US"/>
        </w:rPr>
        <w:t xml:space="preserve"> to </w:t>
      </w:r>
      <w:r w:rsidR="00303A1C">
        <w:rPr>
          <w:b/>
          <w:lang w:val="en-US"/>
        </w:rPr>
        <w:t>developing the skills o</w:t>
      </w:r>
      <w:r w:rsidR="00B55262">
        <w:rPr>
          <w:b/>
          <w:lang w:val="en-US"/>
        </w:rPr>
        <w:t>f citizenship</w:t>
      </w:r>
      <w:r w:rsidR="00303A1C">
        <w:rPr>
          <w:b/>
          <w:lang w:val="en-US"/>
        </w:rPr>
        <w:t>.</w:t>
      </w:r>
    </w:p>
    <w:p w:rsidR="00303A1C" w:rsidRDefault="00303A1C" w:rsidP="00E15B42">
      <w:pPr>
        <w:spacing w:after="0" w:line="240" w:lineRule="auto"/>
        <w:rPr>
          <w:b/>
          <w:lang w:val="en-US"/>
        </w:rPr>
      </w:pPr>
    </w:p>
    <w:p w:rsidR="00303A1C" w:rsidRDefault="00303A1C" w:rsidP="00E15B42">
      <w:pPr>
        <w:spacing w:after="0" w:line="240" w:lineRule="auto"/>
        <w:rPr>
          <w:b/>
          <w:lang w:val="en-US"/>
        </w:rPr>
      </w:pPr>
      <w:r>
        <w:rPr>
          <w:b/>
          <w:lang w:val="en-US"/>
        </w:rPr>
        <w:t xml:space="preserve">There is a widespread </w:t>
      </w:r>
      <w:r w:rsidR="0017080D">
        <w:rPr>
          <w:b/>
          <w:lang w:val="en-US"/>
        </w:rPr>
        <w:t xml:space="preserve">call </w:t>
      </w:r>
      <w:r>
        <w:rPr>
          <w:b/>
          <w:lang w:val="en-US"/>
        </w:rPr>
        <w:t xml:space="preserve">for change although perhaps </w:t>
      </w:r>
      <w:proofErr w:type="gramStart"/>
      <w:r>
        <w:rPr>
          <w:b/>
          <w:lang w:val="en-US"/>
        </w:rPr>
        <w:t>not a clarion call</w:t>
      </w:r>
      <w:proofErr w:type="gramEnd"/>
      <w:r w:rsidR="0017080D">
        <w:rPr>
          <w:b/>
          <w:lang w:val="en-US"/>
        </w:rPr>
        <w:t xml:space="preserve"> – at least not yet</w:t>
      </w:r>
      <w:r>
        <w:rPr>
          <w:b/>
          <w:lang w:val="en-US"/>
        </w:rPr>
        <w:t xml:space="preserve">.  It </w:t>
      </w:r>
      <w:r w:rsidR="0017080D">
        <w:rPr>
          <w:b/>
          <w:lang w:val="en-US"/>
        </w:rPr>
        <w:t xml:space="preserve">demands </w:t>
      </w:r>
      <w:r>
        <w:rPr>
          <w:b/>
          <w:lang w:val="en-US"/>
        </w:rPr>
        <w:t xml:space="preserve">a return to education not just a revitalization of schools.  At the broadest level, </w:t>
      </w:r>
      <w:r w:rsidR="0017080D">
        <w:rPr>
          <w:b/>
          <w:lang w:val="en-US"/>
        </w:rPr>
        <w:t xml:space="preserve">we need to </w:t>
      </w:r>
      <w:r>
        <w:rPr>
          <w:b/>
          <w:lang w:val="en-US"/>
        </w:rPr>
        <w:t>rethink education, its component</w:t>
      </w:r>
      <w:r w:rsidR="0017080D">
        <w:rPr>
          <w:b/>
          <w:lang w:val="en-US"/>
        </w:rPr>
        <w:t>s</w:t>
      </w:r>
      <w:r>
        <w:rPr>
          <w:b/>
          <w:lang w:val="en-US"/>
        </w:rPr>
        <w:t xml:space="preserve">, </w:t>
      </w:r>
      <w:r w:rsidR="0017080D">
        <w:rPr>
          <w:b/>
          <w:lang w:val="en-US"/>
        </w:rPr>
        <w:t xml:space="preserve">its </w:t>
      </w:r>
      <w:r>
        <w:rPr>
          <w:b/>
          <w:lang w:val="en-US"/>
        </w:rPr>
        <w:t>services</w:t>
      </w:r>
      <w:r w:rsidR="0017080D">
        <w:rPr>
          <w:b/>
          <w:lang w:val="en-US"/>
        </w:rPr>
        <w:t>, an</w:t>
      </w:r>
      <w:r>
        <w:rPr>
          <w:b/>
          <w:lang w:val="en-US"/>
        </w:rPr>
        <w:t xml:space="preserve">d how best to </w:t>
      </w:r>
      <w:proofErr w:type="gramStart"/>
      <w:r>
        <w:rPr>
          <w:b/>
          <w:lang w:val="en-US"/>
        </w:rPr>
        <w:t xml:space="preserve">make  </w:t>
      </w:r>
      <w:r w:rsidR="00B55262">
        <w:rPr>
          <w:b/>
          <w:lang w:val="en-US"/>
        </w:rPr>
        <w:t>them</w:t>
      </w:r>
      <w:proofErr w:type="gramEnd"/>
      <w:r w:rsidR="00B55262">
        <w:rPr>
          <w:b/>
          <w:lang w:val="en-US"/>
        </w:rPr>
        <w:t xml:space="preserve"> </w:t>
      </w:r>
      <w:r>
        <w:rPr>
          <w:b/>
          <w:lang w:val="en-US"/>
        </w:rPr>
        <w:t>available</w:t>
      </w:r>
      <w:r w:rsidR="0017080D">
        <w:rPr>
          <w:b/>
          <w:lang w:val="en-US"/>
        </w:rPr>
        <w:t xml:space="preserve"> to every citizen</w:t>
      </w:r>
      <w:r>
        <w:rPr>
          <w:b/>
          <w:lang w:val="en-US"/>
        </w:rPr>
        <w:t>.</w:t>
      </w:r>
      <w:r w:rsidR="0017080D">
        <w:rPr>
          <w:b/>
          <w:lang w:val="en-US"/>
        </w:rPr>
        <w:t xml:space="preserve">  </w:t>
      </w:r>
      <w:r>
        <w:rPr>
          <w:b/>
          <w:lang w:val="en-US"/>
        </w:rPr>
        <w:t>Obviously, schools will continue to be needed</w:t>
      </w:r>
      <w:r w:rsidR="00B55262">
        <w:rPr>
          <w:b/>
          <w:lang w:val="en-US"/>
        </w:rPr>
        <w:t xml:space="preserve"> but </w:t>
      </w:r>
      <w:r w:rsidR="004E6F39">
        <w:rPr>
          <w:b/>
          <w:lang w:val="en-US"/>
        </w:rPr>
        <w:t>e</w:t>
      </w:r>
      <w:r w:rsidR="004E6F39">
        <w:rPr>
          <w:b/>
          <w:lang w:val="en-US"/>
        </w:rPr>
        <w:t xml:space="preserve">ducation tomorrow will likely be community not school based. </w:t>
      </w:r>
      <w:r w:rsidR="004E6F39">
        <w:rPr>
          <w:b/>
          <w:lang w:val="en-US"/>
        </w:rPr>
        <w:t>What do we want schools to do?</w:t>
      </w:r>
      <w:r w:rsidR="0017080D">
        <w:rPr>
          <w:b/>
          <w:lang w:val="en-US"/>
        </w:rPr>
        <w:t xml:space="preserve"> </w:t>
      </w:r>
      <w:r w:rsidR="00B55262">
        <w:rPr>
          <w:b/>
          <w:lang w:val="en-US"/>
        </w:rPr>
        <w:t>How do we engage and harness other community agencies in the education process.</w:t>
      </w:r>
      <w:r w:rsidR="00DC690B">
        <w:rPr>
          <w:b/>
          <w:lang w:val="en-US"/>
        </w:rPr>
        <w:t xml:space="preserve">  But we also need to rethink about who does what and for whom.</w:t>
      </w:r>
    </w:p>
    <w:p w:rsidR="00303A1C" w:rsidRDefault="00303A1C" w:rsidP="00E15B42">
      <w:pPr>
        <w:spacing w:after="0" w:line="240" w:lineRule="auto"/>
        <w:rPr>
          <w:b/>
          <w:lang w:val="en-US"/>
        </w:rPr>
      </w:pPr>
    </w:p>
    <w:p w:rsidR="0017080D" w:rsidRDefault="0017080D" w:rsidP="00E15B42">
      <w:pPr>
        <w:spacing w:after="0" w:line="240" w:lineRule="auto"/>
        <w:rPr>
          <w:b/>
          <w:lang w:val="en-US"/>
        </w:rPr>
      </w:pPr>
      <w:r>
        <w:rPr>
          <w:b/>
          <w:lang w:val="en-US"/>
        </w:rPr>
        <w:t>The community is calling for change; so far, organized education appears not to have heard</w:t>
      </w:r>
      <w:r w:rsidR="001D4EC3">
        <w:rPr>
          <w:b/>
          <w:lang w:val="en-US"/>
        </w:rPr>
        <w:t xml:space="preserve"> </w:t>
      </w:r>
      <w:r>
        <w:rPr>
          <w:b/>
          <w:lang w:val="en-US"/>
        </w:rPr>
        <w:t xml:space="preserve">the call.  Or if it has heard, </w:t>
      </w:r>
      <w:r w:rsidR="001D4EC3">
        <w:rPr>
          <w:b/>
          <w:lang w:val="en-US"/>
        </w:rPr>
        <w:t xml:space="preserve">is ignoring the call, or </w:t>
      </w:r>
      <w:r>
        <w:rPr>
          <w:b/>
          <w:lang w:val="en-US"/>
        </w:rPr>
        <w:t xml:space="preserve">decided not to engage the community in the change process.  </w:t>
      </w:r>
      <w:r w:rsidR="00920123" w:rsidRPr="00623041">
        <w:rPr>
          <w:b/>
          <w:lang w:val="en-US"/>
        </w:rPr>
        <w:t xml:space="preserve">The question is where </w:t>
      </w:r>
      <w:r>
        <w:rPr>
          <w:b/>
          <w:lang w:val="en-US"/>
        </w:rPr>
        <w:t xml:space="preserve">should change </w:t>
      </w:r>
      <w:r w:rsidR="00920123" w:rsidRPr="00623041">
        <w:rPr>
          <w:b/>
          <w:lang w:val="en-US"/>
        </w:rPr>
        <w:t>start.</w:t>
      </w:r>
      <w:r w:rsidR="00E15B42" w:rsidRPr="00623041">
        <w:rPr>
          <w:b/>
          <w:lang w:val="en-US"/>
        </w:rPr>
        <w:t xml:space="preserve">  </w:t>
      </w:r>
      <w:r w:rsidR="00623041" w:rsidRPr="00623041">
        <w:rPr>
          <w:b/>
          <w:lang w:val="en-US"/>
        </w:rPr>
        <w:t>We believe that the place to start is with a set of broad principles</w:t>
      </w:r>
      <w:r w:rsidR="00623041">
        <w:rPr>
          <w:b/>
          <w:lang w:val="en-US"/>
        </w:rPr>
        <w:t>.</w:t>
      </w:r>
      <w:r w:rsidR="00623041" w:rsidRPr="00623041">
        <w:rPr>
          <w:b/>
          <w:lang w:val="en-US"/>
        </w:rPr>
        <w:t xml:space="preserve">  If we get them right, individual decisions are easier to make and helps reduce inconsistencies</w:t>
      </w:r>
      <w:r w:rsidR="00623041">
        <w:rPr>
          <w:b/>
          <w:lang w:val="en-US"/>
        </w:rPr>
        <w:t>.</w:t>
      </w:r>
      <w:r w:rsidR="00623041" w:rsidRPr="00623041">
        <w:rPr>
          <w:b/>
          <w:lang w:val="en-US"/>
        </w:rPr>
        <w:t xml:space="preserve"> </w:t>
      </w:r>
    </w:p>
    <w:p w:rsidR="0017080D" w:rsidRDefault="0017080D" w:rsidP="00E15B42">
      <w:pPr>
        <w:spacing w:after="0" w:line="240" w:lineRule="auto"/>
        <w:rPr>
          <w:b/>
          <w:lang w:val="en-US"/>
        </w:rPr>
      </w:pPr>
    </w:p>
    <w:p w:rsidR="00310F10" w:rsidRDefault="001D4EC3" w:rsidP="00905AAE">
      <w:pPr>
        <w:spacing w:after="0" w:line="240" w:lineRule="auto"/>
        <w:rPr>
          <w:rFonts w:cs="Calibri"/>
        </w:rPr>
      </w:pPr>
      <w:r>
        <w:rPr>
          <w:b/>
          <w:lang w:val="en-US"/>
        </w:rPr>
        <w:t>Change can begin anywhere; the kind of change required, however, demands a review and restatement of our guiding principles.  We’ve found a number of o</w:t>
      </w:r>
      <w:r w:rsidR="00DC690B">
        <w:rPr>
          <w:b/>
          <w:lang w:val="en-US"/>
        </w:rPr>
        <w:t>v</w:t>
      </w:r>
      <w:r>
        <w:rPr>
          <w:b/>
          <w:lang w:val="en-US"/>
        </w:rPr>
        <w:t xml:space="preserve">erarching statements about education; the one below draws heavily on a couple of </w:t>
      </w:r>
      <w:r w:rsidR="00623041" w:rsidRPr="00623041">
        <w:rPr>
          <w:rFonts w:cs="Calibri"/>
          <w:b/>
        </w:rPr>
        <w:t>OECD</w:t>
      </w:r>
      <w:r w:rsidR="00DC690B">
        <w:rPr>
          <w:rFonts w:cs="Calibri"/>
          <w:b/>
        </w:rPr>
        <w:t xml:space="preserve"> </w:t>
      </w:r>
      <w:proofErr w:type="gramStart"/>
      <w:r w:rsidR="00DC690B">
        <w:rPr>
          <w:rFonts w:cs="Calibri"/>
          <w:b/>
        </w:rPr>
        <w:t>and</w:t>
      </w:r>
      <w:r w:rsidR="00CF5234">
        <w:rPr>
          <w:rFonts w:cs="Calibri"/>
          <w:b/>
        </w:rPr>
        <w:t xml:space="preserve"> </w:t>
      </w:r>
      <w:r w:rsidR="00417E0A" w:rsidRPr="00623041">
        <w:rPr>
          <w:rFonts w:cs="Calibri"/>
          <w:b/>
        </w:rPr>
        <w:t xml:space="preserve"> </w:t>
      </w:r>
      <w:r w:rsidR="00CF5234">
        <w:rPr>
          <w:rFonts w:cs="Calibri"/>
          <w:b/>
        </w:rPr>
        <w:t>UNICEF</w:t>
      </w:r>
      <w:proofErr w:type="gramEnd"/>
      <w:r w:rsidR="00CF5234">
        <w:rPr>
          <w:rFonts w:cs="Calibri"/>
          <w:b/>
        </w:rPr>
        <w:t xml:space="preserve"> </w:t>
      </w:r>
      <w:r w:rsidR="00905AAE">
        <w:rPr>
          <w:rFonts w:cs="Calibri"/>
          <w:b/>
        </w:rPr>
        <w:t xml:space="preserve">reports.  They are not </w:t>
      </w:r>
      <w:r w:rsidR="0027711D">
        <w:rPr>
          <w:rFonts w:cs="Calibri"/>
        </w:rPr>
        <w:t xml:space="preserve">a </w:t>
      </w:r>
      <w:proofErr w:type="spellStart"/>
      <w:r w:rsidR="0027711D">
        <w:rPr>
          <w:rFonts w:cs="Calibri"/>
        </w:rPr>
        <w:t>perfest</w:t>
      </w:r>
      <w:proofErr w:type="spellEnd"/>
      <w:r w:rsidR="0027711D">
        <w:rPr>
          <w:rFonts w:cs="Calibri"/>
        </w:rPr>
        <w:t xml:space="preserve"> set of criteria but </w:t>
      </w:r>
      <w:r w:rsidR="00905AAE">
        <w:rPr>
          <w:rFonts w:cs="Calibri"/>
        </w:rPr>
        <w:t>provide a good ju</w:t>
      </w:r>
      <w:r w:rsidR="00DC690B">
        <w:rPr>
          <w:rFonts w:cs="Calibri"/>
        </w:rPr>
        <w:t>mpin</w:t>
      </w:r>
      <w:r w:rsidR="00905AAE">
        <w:rPr>
          <w:rFonts w:cs="Calibri"/>
        </w:rPr>
        <w:t>g off point for further discussion</w:t>
      </w:r>
      <w:r w:rsidR="00DC690B">
        <w:rPr>
          <w:rFonts w:cs="Calibri"/>
        </w:rPr>
        <w:t xml:space="preserve">.  </w:t>
      </w:r>
    </w:p>
    <w:p w:rsidR="00DC690B" w:rsidRDefault="00DC690B" w:rsidP="00ED03C8">
      <w:pPr>
        <w:jc w:val="both"/>
        <w:rPr>
          <w:sz w:val="20"/>
          <w:szCs w:val="20"/>
        </w:rPr>
      </w:pPr>
    </w:p>
    <w:p w:rsidR="00DC690B" w:rsidRPr="009F2FBD" w:rsidRDefault="00ED03C8" w:rsidP="00DC690B">
      <w:pPr>
        <w:jc w:val="both"/>
        <w:rPr>
          <w:sz w:val="20"/>
          <w:szCs w:val="20"/>
        </w:rPr>
      </w:pPr>
      <w:r>
        <w:rPr>
          <w:sz w:val="20"/>
          <w:szCs w:val="20"/>
        </w:rPr>
        <w:t>A quality education system is one where:</w:t>
      </w:r>
    </w:p>
    <w:p w:rsidR="00DC690B" w:rsidRPr="009F2FBD" w:rsidRDefault="00DC690B" w:rsidP="00DC690B">
      <w:pPr>
        <w:pStyle w:val="ListParagraph"/>
        <w:numPr>
          <w:ilvl w:val="0"/>
          <w:numId w:val="29"/>
        </w:numPr>
        <w:suppressAutoHyphens/>
        <w:autoSpaceDN w:val="0"/>
        <w:spacing w:after="0" w:line="240" w:lineRule="auto"/>
        <w:contextualSpacing w:val="0"/>
        <w:jc w:val="both"/>
        <w:textAlignment w:val="baseline"/>
        <w:rPr>
          <w:sz w:val="20"/>
          <w:szCs w:val="20"/>
        </w:rPr>
      </w:pPr>
      <w:r w:rsidRPr="009F2FBD">
        <w:rPr>
          <w:sz w:val="20"/>
          <w:szCs w:val="20"/>
        </w:rPr>
        <w:t>Learners who are healthy, well-nourished and ready to participate</w:t>
      </w:r>
    </w:p>
    <w:p w:rsidR="00DC690B" w:rsidRPr="009F2FBD" w:rsidRDefault="00DC690B" w:rsidP="00DC690B">
      <w:pPr>
        <w:pStyle w:val="ListParagraph"/>
        <w:numPr>
          <w:ilvl w:val="0"/>
          <w:numId w:val="29"/>
        </w:numPr>
        <w:suppressAutoHyphens/>
        <w:autoSpaceDN w:val="0"/>
        <w:spacing w:after="0" w:line="240" w:lineRule="auto"/>
        <w:contextualSpacing w:val="0"/>
        <w:jc w:val="both"/>
        <w:textAlignment w:val="baseline"/>
        <w:rPr>
          <w:sz w:val="20"/>
          <w:szCs w:val="20"/>
        </w:rPr>
      </w:pPr>
      <w:r w:rsidRPr="009F2FBD">
        <w:rPr>
          <w:sz w:val="20"/>
          <w:szCs w:val="20"/>
        </w:rPr>
        <w:t xml:space="preserve">Environments that are safe and respectful </w:t>
      </w:r>
    </w:p>
    <w:p w:rsidR="00DC690B" w:rsidRPr="009F2FBD" w:rsidRDefault="00DC690B" w:rsidP="00DC690B">
      <w:pPr>
        <w:pStyle w:val="ListParagraph"/>
        <w:numPr>
          <w:ilvl w:val="0"/>
          <w:numId w:val="29"/>
        </w:numPr>
        <w:suppressAutoHyphens/>
        <w:autoSpaceDN w:val="0"/>
        <w:spacing w:after="0" w:line="240" w:lineRule="auto"/>
        <w:contextualSpacing w:val="0"/>
        <w:jc w:val="both"/>
        <w:textAlignment w:val="baseline"/>
        <w:rPr>
          <w:sz w:val="20"/>
          <w:szCs w:val="20"/>
        </w:rPr>
      </w:pPr>
      <w:r w:rsidRPr="009F2FBD">
        <w:rPr>
          <w:sz w:val="20"/>
          <w:szCs w:val="20"/>
        </w:rPr>
        <w:t>Content that is relevant to function</w:t>
      </w:r>
      <w:r>
        <w:rPr>
          <w:sz w:val="20"/>
          <w:szCs w:val="20"/>
        </w:rPr>
        <w:t>ing</w:t>
      </w:r>
      <w:r w:rsidRPr="009F2FBD">
        <w:rPr>
          <w:sz w:val="20"/>
          <w:szCs w:val="20"/>
        </w:rPr>
        <w:t xml:space="preserve"> in a modern society</w:t>
      </w:r>
    </w:p>
    <w:p w:rsidR="00DC690B" w:rsidRPr="009F2FBD" w:rsidRDefault="00DC690B" w:rsidP="00DC690B">
      <w:pPr>
        <w:pStyle w:val="ListParagraph"/>
        <w:numPr>
          <w:ilvl w:val="0"/>
          <w:numId w:val="29"/>
        </w:numPr>
        <w:suppressAutoHyphens/>
        <w:autoSpaceDN w:val="0"/>
        <w:spacing w:after="0" w:line="240" w:lineRule="auto"/>
        <w:contextualSpacing w:val="0"/>
        <w:jc w:val="both"/>
        <w:textAlignment w:val="baseline"/>
        <w:rPr>
          <w:sz w:val="20"/>
          <w:szCs w:val="20"/>
        </w:rPr>
      </w:pPr>
      <w:r w:rsidRPr="009F2FBD">
        <w:rPr>
          <w:sz w:val="20"/>
          <w:szCs w:val="20"/>
        </w:rPr>
        <w:t xml:space="preserve">Outcomes </w:t>
      </w:r>
      <w:r>
        <w:rPr>
          <w:sz w:val="20"/>
          <w:szCs w:val="20"/>
        </w:rPr>
        <w:t xml:space="preserve">are </w:t>
      </w:r>
      <w:r w:rsidRPr="009F2FBD">
        <w:rPr>
          <w:sz w:val="20"/>
          <w:szCs w:val="20"/>
        </w:rPr>
        <w:t>linked to personal and community objectives</w:t>
      </w:r>
    </w:p>
    <w:p w:rsidR="00DC690B" w:rsidRPr="009F2FBD" w:rsidRDefault="00DC690B" w:rsidP="00DC690B">
      <w:pPr>
        <w:pStyle w:val="ListParagraph"/>
        <w:numPr>
          <w:ilvl w:val="0"/>
          <w:numId w:val="29"/>
        </w:numPr>
        <w:suppressAutoHyphens/>
        <w:autoSpaceDN w:val="0"/>
        <w:spacing w:after="0" w:line="240" w:lineRule="auto"/>
        <w:contextualSpacing w:val="0"/>
        <w:jc w:val="both"/>
        <w:textAlignment w:val="baseline"/>
        <w:rPr>
          <w:sz w:val="20"/>
          <w:szCs w:val="20"/>
        </w:rPr>
      </w:pPr>
      <w:r>
        <w:rPr>
          <w:sz w:val="20"/>
          <w:szCs w:val="20"/>
        </w:rPr>
        <w:t>S</w:t>
      </w:r>
      <w:r w:rsidRPr="009F2FBD">
        <w:rPr>
          <w:sz w:val="20"/>
          <w:szCs w:val="20"/>
        </w:rPr>
        <w:t>upport is focused on learners and learning.</w:t>
      </w:r>
    </w:p>
    <w:p w:rsidR="00DC690B" w:rsidRPr="009F2FBD" w:rsidRDefault="00DC690B" w:rsidP="00DC690B">
      <w:pPr>
        <w:pStyle w:val="ListParagraph"/>
        <w:numPr>
          <w:ilvl w:val="0"/>
          <w:numId w:val="29"/>
        </w:numPr>
        <w:suppressAutoHyphens/>
        <w:autoSpaceDN w:val="0"/>
        <w:spacing w:after="0" w:line="240" w:lineRule="auto"/>
        <w:contextualSpacing w:val="0"/>
        <w:jc w:val="both"/>
        <w:textAlignment w:val="baseline"/>
        <w:rPr>
          <w:sz w:val="20"/>
          <w:szCs w:val="20"/>
        </w:rPr>
      </w:pPr>
      <w:r w:rsidRPr="009F2FBD">
        <w:rPr>
          <w:sz w:val="20"/>
          <w:szCs w:val="20"/>
        </w:rPr>
        <w:t xml:space="preserve">Information and advice </w:t>
      </w:r>
      <w:r>
        <w:rPr>
          <w:sz w:val="20"/>
          <w:szCs w:val="20"/>
        </w:rPr>
        <w:t xml:space="preserve">are </w:t>
      </w:r>
      <w:r w:rsidRPr="009F2FBD">
        <w:rPr>
          <w:sz w:val="20"/>
          <w:szCs w:val="20"/>
        </w:rPr>
        <w:t>both timely and independent.</w:t>
      </w:r>
    </w:p>
    <w:p w:rsidR="00ED03C8" w:rsidRDefault="00ED03C8" w:rsidP="00310F10">
      <w:pPr>
        <w:spacing w:after="0" w:line="240" w:lineRule="auto"/>
        <w:jc w:val="both"/>
        <w:rPr>
          <w:rFonts w:cs="Calibri"/>
        </w:rPr>
      </w:pPr>
    </w:p>
    <w:p w:rsidR="00ED03C8" w:rsidRPr="00623041" w:rsidRDefault="00ED03C8" w:rsidP="00310F10">
      <w:pPr>
        <w:spacing w:after="0" w:line="240" w:lineRule="auto"/>
        <w:jc w:val="both"/>
        <w:rPr>
          <w:rFonts w:cs="Calibri"/>
        </w:rPr>
      </w:pPr>
    </w:p>
    <w:p w:rsidR="00623041" w:rsidRDefault="00623041" w:rsidP="0027711D">
      <w:pPr>
        <w:spacing w:after="0" w:line="240" w:lineRule="auto"/>
        <w:rPr>
          <w:rFonts w:cs="Calibri"/>
          <w:bCs/>
          <w:lang w:eastAsia="en-CA"/>
        </w:rPr>
      </w:pPr>
    </w:p>
    <w:p w:rsidR="00967270" w:rsidRDefault="00DC690B" w:rsidP="00623041">
      <w:pPr>
        <w:spacing w:after="0" w:line="240" w:lineRule="auto"/>
        <w:rPr>
          <w:rFonts w:cs="Calibri"/>
          <w:bCs/>
          <w:lang w:eastAsia="en-CA"/>
        </w:rPr>
      </w:pPr>
      <w:r>
        <w:rPr>
          <w:rFonts w:cs="Calibri"/>
          <w:bCs/>
          <w:lang w:eastAsia="en-CA"/>
        </w:rPr>
        <w:t xml:space="preserve">If we were to make a specific recommendation to this committee it would be </w:t>
      </w:r>
      <w:r w:rsidR="00967270">
        <w:rPr>
          <w:rFonts w:cs="Calibri"/>
          <w:bCs/>
          <w:lang w:eastAsia="en-CA"/>
        </w:rPr>
        <w:t xml:space="preserve">that you engage the community in a </w:t>
      </w:r>
      <w:proofErr w:type="gramStart"/>
      <w:r w:rsidR="00967270">
        <w:rPr>
          <w:rFonts w:cs="Calibri"/>
          <w:bCs/>
          <w:lang w:eastAsia="en-CA"/>
        </w:rPr>
        <w:t>direct  but</w:t>
      </w:r>
      <w:proofErr w:type="gramEnd"/>
      <w:r w:rsidR="00967270">
        <w:rPr>
          <w:rFonts w:cs="Calibri"/>
          <w:bCs/>
          <w:lang w:eastAsia="en-CA"/>
        </w:rPr>
        <w:t xml:space="preserve"> simple exercise of reviewing and restating a set of beliefs about education to guide us until our 200 </w:t>
      </w:r>
      <w:proofErr w:type="spellStart"/>
      <w:r w:rsidR="00967270">
        <w:rPr>
          <w:rFonts w:cs="Calibri"/>
          <w:bCs/>
          <w:lang w:eastAsia="en-CA"/>
        </w:rPr>
        <w:t>th</w:t>
      </w:r>
      <w:proofErr w:type="spellEnd"/>
      <w:r w:rsidR="00967270">
        <w:rPr>
          <w:rFonts w:cs="Calibri"/>
          <w:bCs/>
          <w:lang w:eastAsia="en-CA"/>
        </w:rPr>
        <w:t xml:space="preserve"> birthday followed by a similar activity on which we base our schools.</w:t>
      </w:r>
    </w:p>
    <w:p w:rsidR="00967270" w:rsidRDefault="00967270" w:rsidP="00623041">
      <w:pPr>
        <w:spacing w:after="0" w:line="240" w:lineRule="auto"/>
        <w:rPr>
          <w:rFonts w:cs="Calibri"/>
          <w:bCs/>
          <w:lang w:eastAsia="en-CA"/>
        </w:rPr>
      </w:pPr>
    </w:p>
    <w:p w:rsidR="00B46B5B" w:rsidRPr="00623041" w:rsidRDefault="00967270" w:rsidP="00623041">
      <w:pPr>
        <w:spacing w:after="0" w:line="240" w:lineRule="auto"/>
        <w:rPr>
          <w:rFonts w:cs="Calibri"/>
          <w:b/>
          <w:bCs/>
          <w:i/>
          <w:lang w:eastAsia="en-CA"/>
        </w:rPr>
      </w:pPr>
      <w:r>
        <w:rPr>
          <w:rFonts w:cs="Calibri"/>
          <w:bCs/>
          <w:lang w:eastAsia="en-CA"/>
        </w:rPr>
        <w:t>We thank you for the invitation, we wish you well in your deliberations, we off</w:t>
      </w:r>
      <w:r w:rsidR="004E6F39">
        <w:rPr>
          <w:rFonts w:cs="Calibri"/>
          <w:bCs/>
          <w:lang w:eastAsia="en-CA"/>
        </w:rPr>
        <w:t>e</w:t>
      </w:r>
      <w:bookmarkStart w:id="0" w:name="_GoBack"/>
      <w:bookmarkEnd w:id="0"/>
      <w:r>
        <w:rPr>
          <w:rFonts w:cs="Calibri"/>
          <w:bCs/>
          <w:lang w:eastAsia="en-CA"/>
        </w:rPr>
        <w:t>r our services to help in your examination, and we’d be pleased to continue the discussion or respond to questions.</w:t>
      </w:r>
      <w:r w:rsidR="00B46B5B">
        <w:rPr>
          <w:rFonts w:cs="Calibri"/>
        </w:rPr>
        <w:t xml:space="preserve"> </w:t>
      </w:r>
    </w:p>
    <w:p w:rsidR="00D95CF6" w:rsidRPr="00623041" w:rsidRDefault="00D95CF6" w:rsidP="006F6B2B">
      <w:pPr>
        <w:pStyle w:val="Standard"/>
        <w:ind w:left="1080"/>
        <w:jc w:val="center"/>
        <w:rPr>
          <w:rFonts w:asciiTheme="minorHAnsi" w:hAnsiTheme="minorHAnsi" w:cs="Calibri"/>
          <w:b/>
          <w:bCs/>
          <w:i/>
          <w:sz w:val="22"/>
          <w:szCs w:val="22"/>
          <w:lang w:eastAsia="en-CA"/>
        </w:rPr>
      </w:pPr>
    </w:p>
    <w:p w:rsidR="00D95CF6" w:rsidRPr="00623041" w:rsidRDefault="00D95CF6" w:rsidP="006F6B2B">
      <w:pPr>
        <w:pStyle w:val="Standard"/>
        <w:ind w:left="1080"/>
        <w:jc w:val="center"/>
        <w:rPr>
          <w:rFonts w:asciiTheme="minorHAnsi" w:hAnsiTheme="minorHAnsi" w:cs="Calibri"/>
          <w:b/>
          <w:bCs/>
          <w:i/>
          <w:sz w:val="22"/>
          <w:szCs w:val="22"/>
          <w:lang w:eastAsia="en-CA"/>
        </w:rPr>
      </w:pPr>
    </w:p>
    <w:p w:rsidR="00D95CF6" w:rsidRPr="00623041" w:rsidRDefault="00D95CF6" w:rsidP="006F6B2B">
      <w:pPr>
        <w:pStyle w:val="Standard"/>
        <w:ind w:left="1080"/>
        <w:jc w:val="center"/>
        <w:rPr>
          <w:rFonts w:asciiTheme="minorHAnsi" w:hAnsiTheme="minorHAnsi" w:cs="Calibri"/>
          <w:b/>
          <w:bCs/>
          <w:i/>
          <w:sz w:val="22"/>
          <w:szCs w:val="22"/>
          <w:lang w:eastAsia="en-CA"/>
        </w:rPr>
      </w:pPr>
    </w:p>
    <w:p w:rsidR="006F6B2B" w:rsidRPr="00623041" w:rsidRDefault="006F6B2B" w:rsidP="006F6B2B">
      <w:pPr>
        <w:pStyle w:val="Standard"/>
        <w:ind w:left="1080"/>
        <w:jc w:val="center"/>
        <w:rPr>
          <w:rFonts w:asciiTheme="minorHAnsi" w:hAnsiTheme="minorHAnsi"/>
          <w:sz w:val="22"/>
          <w:szCs w:val="22"/>
        </w:rPr>
      </w:pPr>
      <w:r w:rsidRPr="00623041">
        <w:rPr>
          <w:rFonts w:asciiTheme="minorHAnsi" w:hAnsiTheme="minorHAnsi" w:cs="Calibri"/>
          <w:b/>
          <w:bCs/>
          <w:i/>
          <w:sz w:val="22"/>
          <w:szCs w:val="22"/>
          <w:lang w:eastAsia="en-CA"/>
        </w:rPr>
        <w:t>Education 20/20 Inc.</w:t>
      </w:r>
    </w:p>
    <w:p w:rsidR="006F6B2B" w:rsidRPr="00623041" w:rsidRDefault="006F6B2B" w:rsidP="006F6B2B">
      <w:pPr>
        <w:pStyle w:val="Standard"/>
        <w:ind w:left="1080"/>
        <w:jc w:val="center"/>
        <w:rPr>
          <w:rFonts w:asciiTheme="minorHAnsi" w:hAnsiTheme="minorHAnsi"/>
          <w:sz w:val="22"/>
          <w:szCs w:val="22"/>
        </w:rPr>
      </w:pPr>
      <w:r w:rsidRPr="00623041">
        <w:rPr>
          <w:rFonts w:asciiTheme="minorHAnsi" w:hAnsiTheme="minorHAnsi" w:cs="Calibri"/>
          <w:sz w:val="22"/>
          <w:szCs w:val="22"/>
        </w:rPr>
        <w:t>101 Kent St., PO Box 624/rue Kent, BP 624</w:t>
      </w:r>
    </w:p>
    <w:p w:rsidR="006F6B2B" w:rsidRPr="00623041" w:rsidRDefault="006F6B2B" w:rsidP="006F6B2B">
      <w:pPr>
        <w:pStyle w:val="Standard"/>
        <w:ind w:left="1080"/>
        <w:jc w:val="center"/>
        <w:rPr>
          <w:rFonts w:asciiTheme="minorHAnsi" w:hAnsiTheme="minorHAnsi"/>
          <w:sz w:val="22"/>
          <w:szCs w:val="22"/>
        </w:rPr>
      </w:pPr>
      <w:r w:rsidRPr="00623041">
        <w:rPr>
          <w:rFonts w:asciiTheme="minorHAnsi" w:hAnsiTheme="minorHAnsi" w:cs="Calibri"/>
          <w:sz w:val="22"/>
          <w:szCs w:val="22"/>
        </w:rPr>
        <w:t>Charlottetown, PEI C1A 1M0 Canada</w:t>
      </w:r>
    </w:p>
    <w:p w:rsidR="006F6B2B" w:rsidRPr="00623041" w:rsidRDefault="006F6B2B" w:rsidP="006F6B2B">
      <w:pPr>
        <w:pStyle w:val="Standard"/>
        <w:ind w:left="1080"/>
        <w:jc w:val="center"/>
        <w:rPr>
          <w:rFonts w:asciiTheme="minorHAnsi" w:hAnsiTheme="minorHAnsi"/>
          <w:sz w:val="22"/>
          <w:szCs w:val="22"/>
        </w:rPr>
      </w:pPr>
      <w:r w:rsidRPr="00623041">
        <w:rPr>
          <w:rFonts w:asciiTheme="minorHAnsi" w:hAnsiTheme="minorHAnsi" w:cs="Calibri"/>
          <w:sz w:val="22"/>
          <w:szCs w:val="22"/>
        </w:rPr>
        <w:t>Tel: 902-892-2060</w:t>
      </w:r>
    </w:p>
    <w:p w:rsidR="006F6B2B" w:rsidRPr="00623041" w:rsidRDefault="006F6B2B" w:rsidP="006F6B2B">
      <w:pPr>
        <w:pStyle w:val="Standard"/>
        <w:ind w:left="1080"/>
        <w:jc w:val="center"/>
        <w:rPr>
          <w:rFonts w:asciiTheme="minorHAnsi" w:hAnsiTheme="minorHAnsi"/>
          <w:sz w:val="22"/>
          <w:szCs w:val="22"/>
        </w:rPr>
      </w:pPr>
      <w:r w:rsidRPr="00623041">
        <w:rPr>
          <w:rFonts w:asciiTheme="minorHAnsi" w:hAnsiTheme="minorHAnsi" w:cs="Calibri"/>
          <w:sz w:val="22"/>
          <w:szCs w:val="22"/>
        </w:rPr>
        <w:t xml:space="preserve">Email: </w:t>
      </w:r>
      <w:hyperlink r:id="rId8" w:history="1">
        <w:r w:rsidRPr="00623041">
          <w:rPr>
            <w:rStyle w:val="Hyperlink"/>
            <w:rFonts w:asciiTheme="minorHAnsi" w:hAnsiTheme="minorHAnsi" w:cs="Calibri"/>
            <w:color w:val="auto"/>
            <w:sz w:val="22"/>
            <w:szCs w:val="22"/>
          </w:rPr>
          <w:t>pei@education2020.ca</w:t>
        </w:r>
      </w:hyperlink>
    </w:p>
    <w:p w:rsidR="006F6B2B" w:rsidRDefault="004E6F39" w:rsidP="006F6B2B">
      <w:pPr>
        <w:pStyle w:val="ListParagraph"/>
        <w:spacing w:after="0" w:line="240" w:lineRule="auto"/>
        <w:ind w:left="1080"/>
        <w:jc w:val="center"/>
        <w:rPr>
          <w:rStyle w:val="Hyperlink"/>
          <w:rFonts w:ascii="Calibri" w:hAnsi="Calibri" w:cs="Calibri"/>
          <w:color w:val="auto"/>
        </w:rPr>
      </w:pPr>
      <w:hyperlink r:id="rId9" w:history="1">
        <w:r w:rsidR="006F6B2B" w:rsidRPr="00623041">
          <w:rPr>
            <w:rStyle w:val="Hyperlink"/>
            <w:rFonts w:ascii="Calibri" w:hAnsi="Calibri" w:cs="Calibri"/>
            <w:color w:val="auto"/>
          </w:rPr>
          <w:t>www.education2020.ca</w:t>
        </w:r>
      </w:hyperlink>
    </w:p>
    <w:p w:rsidR="00ED03C8" w:rsidRDefault="00ED03C8" w:rsidP="006F6B2B">
      <w:pPr>
        <w:pStyle w:val="ListParagraph"/>
        <w:spacing w:after="0" w:line="240" w:lineRule="auto"/>
        <w:ind w:left="1080"/>
        <w:jc w:val="center"/>
        <w:rPr>
          <w:rStyle w:val="Hyperlink"/>
          <w:rFonts w:ascii="Calibri" w:hAnsi="Calibri" w:cs="Calibri"/>
          <w:color w:val="auto"/>
        </w:rPr>
      </w:pPr>
    </w:p>
    <w:p w:rsidR="00ED03C8" w:rsidRPr="009F2FBD" w:rsidRDefault="00ED03C8" w:rsidP="00DC690B">
      <w:pPr>
        <w:jc w:val="both"/>
        <w:rPr>
          <w:sz w:val="20"/>
          <w:szCs w:val="20"/>
        </w:rPr>
      </w:pPr>
      <w:r>
        <w:rPr>
          <w:sz w:val="20"/>
          <w:szCs w:val="20"/>
        </w:rPr>
        <w:t xml:space="preserve">In Newsletter No. 10, we reported on characteristics of a quality education published in a 2000 UNICEF report.  We’ve since reviewed some OECD and </w:t>
      </w:r>
      <w:r w:rsidRPr="009F2FBD">
        <w:rPr>
          <w:sz w:val="20"/>
          <w:szCs w:val="20"/>
        </w:rPr>
        <w:t xml:space="preserve">UNESCO </w:t>
      </w:r>
      <w:r>
        <w:rPr>
          <w:sz w:val="20"/>
          <w:szCs w:val="20"/>
        </w:rPr>
        <w:t xml:space="preserve">document and have expanded the list.  A quality education system is one </w:t>
      </w:r>
      <w:proofErr w:type="gramStart"/>
      <w:r w:rsidRPr="009F2FBD">
        <w:rPr>
          <w:sz w:val="20"/>
          <w:szCs w:val="20"/>
        </w:rPr>
        <w:t>Teachers</w:t>
      </w:r>
      <w:proofErr w:type="gramEnd"/>
      <w:r w:rsidRPr="009F2FBD">
        <w:rPr>
          <w:sz w:val="20"/>
          <w:szCs w:val="20"/>
        </w:rPr>
        <w:t xml:space="preserve"> are professional, autonomous and accountable</w:t>
      </w:r>
    </w:p>
    <w:p w:rsidR="00ED03C8" w:rsidRPr="009F2FBD" w:rsidRDefault="00ED03C8" w:rsidP="00ED03C8">
      <w:pPr>
        <w:jc w:val="both"/>
        <w:rPr>
          <w:sz w:val="20"/>
          <w:szCs w:val="20"/>
        </w:rPr>
      </w:pPr>
    </w:p>
    <w:p w:rsidR="00ED03C8" w:rsidRPr="009F2FBD" w:rsidRDefault="00ED03C8" w:rsidP="00ED03C8">
      <w:pPr>
        <w:jc w:val="both"/>
        <w:rPr>
          <w:sz w:val="20"/>
          <w:szCs w:val="20"/>
        </w:rPr>
      </w:pPr>
      <w:r>
        <w:rPr>
          <w:sz w:val="20"/>
          <w:szCs w:val="20"/>
        </w:rPr>
        <w:t xml:space="preserve">To put them in perspective, these characteristics would </w:t>
      </w:r>
      <w:proofErr w:type="gramStart"/>
      <w:r>
        <w:rPr>
          <w:sz w:val="20"/>
          <w:szCs w:val="20"/>
        </w:rPr>
        <w:t>apply  to</w:t>
      </w:r>
      <w:proofErr w:type="gramEnd"/>
      <w:r>
        <w:rPr>
          <w:sz w:val="20"/>
          <w:szCs w:val="20"/>
        </w:rPr>
        <w:t xml:space="preserve"> a province, any province; the extent to which any or all would apply to a school district or to a school will depend upon how a province organizes its education support services..  </w:t>
      </w:r>
    </w:p>
    <w:p w:rsidR="00ED03C8" w:rsidRPr="009F2FBD" w:rsidRDefault="00ED03C8" w:rsidP="00ED03C8">
      <w:pPr>
        <w:jc w:val="both"/>
        <w:rPr>
          <w:sz w:val="20"/>
          <w:szCs w:val="20"/>
        </w:rPr>
      </w:pPr>
    </w:p>
    <w:p w:rsidR="00ED03C8" w:rsidRPr="00623041" w:rsidRDefault="00ED03C8" w:rsidP="00ED03C8">
      <w:pPr>
        <w:pStyle w:val="ListParagraph"/>
        <w:spacing w:after="0" w:line="240" w:lineRule="auto"/>
        <w:ind w:left="1080"/>
        <w:rPr>
          <w:rFonts w:ascii="Calibri" w:hAnsi="Calibri" w:cs="Calibri"/>
        </w:rPr>
      </w:pPr>
      <w:r>
        <w:rPr>
          <w:sz w:val="20"/>
          <w:szCs w:val="20"/>
        </w:rPr>
        <w:t xml:space="preserve">The strength of these characteristics, over others I have seen, is their focus on learners and learning.  </w:t>
      </w:r>
      <w:proofErr w:type="spellStart"/>
      <w:r>
        <w:rPr>
          <w:sz w:val="20"/>
          <w:szCs w:val="20"/>
        </w:rPr>
        <w:t>Havin</w:t>
      </w:r>
      <w:proofErr w:type="spellEnd"/>
    </w:p>
    <w:sectPr w:rsidR="00ED03C8" w:rsidRPr="00623041" w:rsidSect="00D1451A">
      <w:pgSz w:w="12240" w:h="15840"/>
      <w:pgMar w:top="1134"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90B52"/>
    <w:multiLevelType w:val="hybridMultilevel"/>
    <w:tmpl w:val="F2ECE9A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nsid w:val="06DD7F5C"/>
    <w:multiLevelType w:val="hybridMultilevel"/>
    <w:tmpl w:val="5B9863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8A564DD"/>
    <w:multiLevelType w:val="hybridMultilevel"/>
    <w:tmpl w:val="57C0CD5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nsid w:val="0A581369"/>
    <w:multiLevelType w:val="hybridMultilevel"/>
    <w:tmpl w:val="AA3422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0AD00243"/>
    <w:multiLevelType w:val="hybridMultilevel"/>
    <w:tmpl w:val="F5102D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138E6EC7"/>
    <w:multiLevelType w:val="hybridMultilevel"/>
    <w:tmpl w:val="1898F8F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nsid w:val="1776406F"/>
    <w:multiLevelType w:val="hybridMultilevel"/>
    <w:tmpl w:val="7266220E"/>
    <w:lvl w:ilvl="0" w:tplc="3FA8A3A4">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1947712C"/>
    <w:multiLevelType w:val="hybridMultilevel"/>
    <w:tmpl w:val="DA966CF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nsid w:val="1E5135B5"/>
    <w:multiLevelType w:val="hybridMultilevel"/>
    <w:tmpl w:val="5002B9D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nsid w:val="1F070A43"/>
    <w:multiLevelType w:val="hybridMultilevel"/>
    <w:tmpl w:val="C0AAC3F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nsid w:val="1F484E7C"/>
    <w:multiLevelType w:val="hybridMultilevel"/>
    <w:tmpl w:val="7D3CD9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1FC92A83"/>
    <w:multiLevelType w:val="hybridMultilevel"/>
    <w:tmpl w:val="52F278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228A46C1"/>
    <w:multiLevelType w:val="hybridMultilevel"/>
    <w:tmpl w:val="1068AEF0"/>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nsid w:val="250A387B"/>
    <w:multiLevelType w:val="hybridMultilevel"/>
    <w:tmpl w:val="E56E6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26B65D79"/>
    <w:multiLevelType w:val="hybridMultilevel"/>
    <w:tmpl w:val="849AAD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2BBA4A74"/>
    <w:multiLevelType w:val="hybridMultilevel"/>
    <w:tmpl w:val="2D2693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2CC829A9"/>
    <w:multiLevelType w:val="hybridMultilevel"/>
    <w:tmpl w:val="F894DC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3E2F60E1"/>
    <w:multiLevelType w:val="hybridMultilevel"/>
    <w:tmpl w:val="A4FC00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3F056691"/>
    <w:multiLevelType w:val="hybridMultilevel"/>
    <w:tmpl w:val="43F6BA6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nsid w:val="458D6C89"/>
    <w:multiLevelType w:val="hybridMultilevel"/>
    <w:tmpl w:val="00CE551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0">
    <w:nsid w:val="46987FA7"/>
    <w:multiLevelType w:val="hybridMultilevel"/>
    <w:tmpl w:val="075CB72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1">
    <w:nsid w:val="48DC6A0B"/>
    <w:multiLevelType w:val="hybridMultilevel"/>
    <w:tmpl w:val="FB520D6A"/>
    <w:lvl w:ilvl="0" w:tplc="3FA8A3A4">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nsid w:val="58FD2591"/>
    <w:multiLevelType w:val="hybridMultilevel"/>
    <w:tmpl w:val="D4DC817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3">
    <w:nsid w:val="5DBE1280"/>
    <w:multiLevelType w:val="hybridMultilevel"/>
    <w:tmpl w:val="C534D4F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4">
    <w:nsid w:val="6D047ADD"/>
    <w:multiLevelType w:val="hybridMultilevel"/>
    <w:tmpl w:val="6610D5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nsid w:val="6EDF3B4D"/>
    <w:multiLevelType w:val="hybridMultilevel"/>
    <w:tmpl w:val="AA7CF92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6">
    <w:nsid w:val="794C2066"/>
    <w:multiLevelType w:val="hybridMultilevel"/>
    <w:tmpl w:val="FFE48F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nsid w:val="7D614578"/>
    <w:multiLevelType w:val="hybridMultilevel"/>
    <w:tmpl w:val="B5840F8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8">
    <w:nsid w:val="7DF575E6"/>
    <w:multiLevelType w:val="hybridMultilevel"/>
    <w:tmpl w:val="AFD402C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16"/>
  </w:num>
  <w:num w:numId="2">
    <w:abstractNumId w:val="14"/>
  </w:num>
  <w:num w:numId="3">
    <w:abstractNumId w:val="4"/>
  </w:num>
  <w:num w:numId="4">
    <w:abstractNumId w:val="17"/>
  </w:num>
  <w:num w:numId="5">
    <w:abstractNumId w:val="28"/>
  </w:num>
  <w:num w:numId="6">
    <w:abstractNumId w:val="24"/>
  </w:num>
  <w:num w:numId="7">
    <w:abstractNumId w:val="11"/>
  </w:num>
  <w:num w:numId="8">
    <w:abstractNumId w:val="6"/>
  </w:num>
  <w:num w:numId="9">
    <w:abstractNumId w:val="21"/>
  </w:num>
  <w:num w:numId="10">
    <w:abstractNumId w:val="1"/>
  </w:num>
  <w:num w:numId="11">
    <w:abstractNumId w:val="2"/>
  </w:num>
  <w:num w:numId="12">
    <w:abstractNumId w:val="15"/>
  </w:num>
  <w:num w:numId="13">
    <w:abstractNumId w:val="10"/>
  </w:num>
  <w:num w:numId="14">
    <w:abstractNumId w:val="3"/>
  </w:num>
  <w:num w:numId="15">
    <w:abstractNumId w:val="12"/>
  </w:num>
  <w:num w:numId="16">
    <w:abstractNumId w:val="22"/>
  </w:num>
  <w:num w:numId="17">
    <w:abstractNumId w:val="0"/>
  </w:num>
  <w:num w:numId="18">
    <w:abstractNumId w:val="25"/>
  </w:num>
  <w:num w:numId="19">
    <w:abstractNumId w:val="8"/>
  </w:num>
  <w:num w:numId="20">
    <w:abstractNumId w:val="7"/>
  </w:num>
  <w:num w:numId="21">
    <w:abstractNumId w:val="19"/>
  </w:num>
  <w:num w:numId="22">
    <w:abstractNumId w:val="27"/>
  </w:num>
  <w:num w:numId="23">
    <w:abstractNumId w:val="5"/>
  </w:num>
  <w:num w:numId="24">
    <w:abstractNumId w:val="9"/>
  </w:num>
  <w:num w:numId="25">
    <w:abstractNumId w:val="13"/>
  </w:num>
  <w:num w:numId="26">
    <w:abstractNumId w:val="23"/>
  </w:num>
  <w:num w:numId="27">
    <w:abstractNumId w:val="20"/>
  </w:num>
  <w:num w:numId="28">
    <w:abstractNumId w:val="18"/>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4A41"/>
    <w:rsid w:val="000150F2"/>
    <w:rsid w:val="00052586"/>
    <w:rsid w:val="00056D0E"/>
    <w:rsid w:val="00070424"/>
    <w:rsid w:val="000C6C6A"/>
    <w:rsid w:val="00136E8F"/>
    <w:rsid w:val="0017080D"/>
    <w:rsid w:val="001D4EC3"/>
    <w:rsid w:val="0027711D"/>
    <w:rsid w:val="002C3DBC"/>
    <w:rsid w:val="002F07EF"/>
    <w:rsid w:val="00303A1C"/>
    <w:rsid w:val="003062E0"/>
    <w:rsid w:val="00310F10"/>
    <w:rsid w:val="0035276B"/>
    <w:rsid w:val="003C0B3F"/>
    <w:rsid w:val="003E364A"/>
    <w:rsid w:val="00410486"/>
    <w:rsid w:val="00415DF2"/>
    <w:rsid w:val="00417E0A"/>
    <w:rsid w:val="00423475"/>
    <w:rsid w:val="0048174D"/>
    <w:rsid w:val="00485982"/>
    <w:rsid w:val="004C5166"/>
    <w:rsid w:val="004D6FE5"/>
    <w:rsid w:val="004E6F39"/>
    <w:rsid w:val="0050343B"/>
    <w:rsid w:val="00574705"/>
    <w:rsid w:val="005858D5"/>
    <w:rsid w:val="0058746A"/>
    <w:rsid w:val="00623041"/>
    <w:rsid w:val="006679D9"/>
    <w:rsid w:val="006F6B2B"/>
    <w:rsid w:val="00773C41"/>
    <w:rsid w:val="00782A49"/>
    <w:rsid w:val="00795A6C"/>
    <w:rsid w:val="007C0643"/>
    <w:rsid w:val="008D0F6B"/>
    <w:rsid w:val="008D70EE"/>
    <w:rsid w:val="00905AAE"/>
    <w:rsid w:val="00920123"/>
    <w:rsid w:val="00967270"/>
    <w:rsid w:val="009A633C"/>
    <w:rsid w:val="009E3250"/>
    <w:rsid w:val="00A05C72"/>
    <w:rsid w:val="00A2614A"/>
    <w:rsid w:val="00A97BE8"/>
    <w:rsid w:val="00AB1272"/>
    <w:rsid w:val="00AE32A9"/>
    <w:rsid w:val="00AF4A41"/>
    <w:rsid w:val="00B03A23"/>
    <w:rsid w:val="00B14BBF"/>
    <w:rsid w:val="00B21F55"/>
    <w:rsid w:val="00B349F1"/>
    <w:rsid w:val="00B46B5B"/>
    <w:rsid w:val="00B55262"/>
    <w:rsid w:val="00B71CE3"/>
    <w:rsid w:val="00B8518A"/>
    <w:rsid w:val="00B96085"/>
    <w:rsid w:val="00BD51B2"/>
    <w:rsid w:val="00C0604A"/>
    <w:rsid w:val="00CB063C"/>
    <w:rsid w:val="00CD6478"/>
    <w:rsid w:val="00CF5234"/>
    <w:rsid w:val="00D1451A"/>
    <w:rsid w:val="00D22E8A"/>
    <w:rsid w:val="00D526F8"/>
    <w:rsid w:val="00D95CF6"/>
    <w:rsid w:val="00DC2C70"/>
    <w:rsid w:val="00DC690B"/>
    <w:rsid w:val="00DE2CF8"/>
    <w:rsid w:val="00E15B42"/>
    <w:rsid w:val="00E34AB0"/>
    <w:rsid w:val="00E530E0"/>
    <w:rsid w:val="00E71EBA"/>
    <w:rsid w:val="00ED03C8"/>
    <w:rsid w:val="00EE55D5"/>
    <w:rsid w:val="00EF0C70"/>
    <w:rsid w:val="00F1288F"/>
    <w:rsid w:val="00F2546C"/>
    <w:rsid w:val="00F518C1"/>
    <w:rsid w:val="00FB00C5"/>
    <w:rsid w:val="00FE399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4A41"/>
    <w:pPr>
      <w:ind w:left="720"/>
      <w:contextualSpacing/>
    </w:pPr>
  </w:style>
  <w:style w:type="paragraph" w:styleId="BalloonText">
    <w:name w:val="Balloon Text"/>
    <w:basedOn w:val="Normal"/>
    <w:link w:val="BalloonTextChar"/>
    <w:uiPriority w:val="99"/>
    <w:semiHidden/>
    <w:unhideWhenUsed/>
    <w:rsid w:val="00D14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451A"/>
    <w:rPr>
      <w:rFonts w:ascii="Tahoma" w:hAnsi="Tahoma" w:cs="Tahoma"/>
      <w:sz w:val="16"/>
      <w:szCs w:val="16"/>
    </w:rPr>
  </w:style>
  <w:style w:type="character" w:styleId="Hyperlink">
    <w:name w:val="Hyperlink"/>
    <w:basedOn w:val="DefaultParagraphFont"/>
    <w:uiPriority w:val="99"/>
    <w:unhideWhenUsed/>
    <w:rsid w:val="006F6B2B"/>
    <w:rPr>
      <w:color w:val="0000FF" w:themeColor="hyperlink"/>
      <w:u w:val="single"/>
    </w:rPr>
  </w:style>
  <w:style w:type="paragraph" w:customStyle="1" w:styleId="Standard">
    <w:name w:val="Standard"/>
    <w:rsid w:val="006F6B2B"/>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4A41"/>
    <w:pPr>
      <w:ind w:left="720"/>
      <w:contextualSpacing/>
    </w:pPr>
  </w:style>
  <w:style w:type="paragraph" w:styleId="BalloonText">
    <w:name w:val="Balloon Text"/>
    <w:basedOn w:val="Normal"/>
    <w:link w:val="BalloonTextChar"/>
    <w:uiPriority w:val="99"/>
    <w:semiHidden/>
    <w:unhideWhenUsed/>
    <w:rsid w:val="00D14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451A"/>
    <w:rPr>
      <w:rFonts w:ascii="Tahoma" w:hAnsi="Tahoma" w:cs="Tahoma"/>
      <w:sz w:val="16"/>
      <w:szCs w:val="16"/>
    </w:rPr>
  </w:style>
  <w:style w:type="character" w:styleId="Hyperlink">
    <w:name w:val="Hyperlink"/>
    <w:basedOn w:val="DefaultParagraphFont"/>
    <w:uiPriority w:val="99"/>
    <w:unhideWhenUsed/>
    <w:rsid w:val="006F6B2B"/>
    <w:rPr>
      <w:color w:val="0000FF" w:themeColor="hyperlink"/>
      <w:u w:val="single"/>
    </w:rPr>
  </w:style>
  <w:style w:type="paragraph" w:customStyle="1" w:styleId="Standard">
    <w:name w:val="Standard"/>
    <w:rsid w:val="006F6B2B"/>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ei@education2020.ca" TargetMode="External"/><Relationship Id="rId3" Type="http://schemas.openxmlformats.org/officeDocument/2006/relationships/styles" Target="styles.xml"/><Relationship Id="rId7" Type="http://schemas.openxmlformats.org/officeDocument/2006/relationships/image" Target="media/image1.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www.education2020.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AAEB4D-6826-4DDA-88E3-CD5A321796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4</Pages>
  <Words>1039</Words>
  <Characters>5927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6953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4</cp:revision>
  <cp:lastPrinted>2014-09-24T13:00:00Z</cp:lastPrinted>
  <dcterms:created xsi:type="dcterms:W3CDTF">2014-09-25T09:52:00Z</dcterms:created>
  <dcterms:modified xsi:type="dcterms:W3CDTF">2014-09-25T10:44:00Z</dcterms:modified>
</cp:coreProperties>
</file>