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22B3B3" w14:textId="77777777" w:rsidR="0004317C" w:rsidRDefault="0004317C" w:rsidP="0023575F">
      <w:pPr>
        <w:spacing w:after="0"/>
        <w:rPr>
          <w:b/>
          <w:bCs/>
          <w:color w:val="C00000"/>
          <w:sz w:val="24"/>
          <w:szCs w:val="24"/>
        </w:rPr>
      </w:pPr>
      <w:bookmarkStart w:id="0" w:name="_Hlk87885481"/>
      <w:r>
        <w:rPr>
          <w:b/>
          <w:bCs/>
          <w:color w:val="C00000"/>
          <w:sz w:val="24"/>
          <w:szCs w:val="24"/>
        </w:rPr>
        <w:t>About Education</w:t>
      </w:r>
    </w:p>
    <w:p w14:paraId="05C7ED0E" w14:textId="533E774D" w:rsidR="00A165E7" w:rsidRDefault="00BC5B6D" w:rsidP="0023575F">
      <w:pPr>
        <w:spacing w:after="0"/>
        <w:rPr>
          <w:b/>
          <w:bCs/>
          <w:color w:val="C00000"/>
          <w:sz w:val="24"/>
          <w:szCs w:val="24"/>
        </w:rPr>
      </w:pPr>
      <w:r w:rsidRPr="00483C4D">
        <w:rPr>
          <w:b/>
          <w:bCs/>
          <w:color w:val="C00000"/>
          <w:sz w:val="24"/>
          <w:szCs w:val="24"/>
        </w:rPr>
        <w:t>Glendenning</w:t>
      </w:r>
      <w:r w:rsidR="0004317C">
        <w:rPr>
          <w:b/>
          <w:bCs/>
          <w:color w:val="C00000"/>
          <w:sz w:val="24"/>
          <w:szCs w:val="24"/>
        </w:rPr>
        <w:t xml:space="preserve"> </w:t>
      </w:r>
      <w:r w:rsidR="00E946CF">
        <w:rPr>
          <w:b/>
          <w:bCs/>
          <w:color w:val="C00000"/>
          <w:sz w:val="24"/>
          <w:szCs w:val="24"/>
        </w:rPr>
        <w:t>Notes</w:t>
      </w:r>
    </w:p>
    <w:p w14:paraId="0E034DC5" w14:textId="3EBB8919" w:rsidR="004F7320" w:rsidRDefault="0037500F" w:rsidP="0023575F">
      <w:pPr>
        <w:spacing w:after="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ab/>
        <w:t>100</w:t>
      </w:r>
    </w:p>
    <w:bookmarkEnd w:id="0"/>
    <w:p w14:paraId="3E5AF909" w14:textId="0A028B1E" w:rsidR="003653EA" w:rsidRDefault="00945D33" w:rsidP="003653EA">
      <w:pPr>
        <w:spacing w:after="0"/>
        <w:jc w:val="center"/>
        <w:rPr>
          <w:b/>
          <w:bCs/>
          <w:color w:val="C00000"/>
          <w:sz w:val="16"/>
          <w:szCs w:val="16"/>
        </w:rPr>
      </w:pPr>
      <w:r>
        <w:rPr>
          <w:b/>
          <w:bCs/>
          <w:color w:val="C00000"/>
          <w:sz w:val="52"/>
          <w:szCs w:val="52"/>
        </w:rPr>
        <w:t>KEY ISSUES</w:t>
      </w:r>
    </w:p>
    <w:p w14:paraId="0E2E748C" w14:textId="2D381070" w:rsidR="00B873B6" w:rsidRPr="0023575F" w:rsidRDefault="00095925" w:rsidP="003653EA">
      <w:pPr>
        <w:spacing w:after="0"/>
        <w:jc w:val="right"/>
        <w:rPr>
          <w:b/>
          <w:bCs/>
          <w:color w:val="C00000"/>
        </w:rPr>
      </w:pPr>
      <w:r>
        <w:rPr>
          <w:b/>
          <w:bCs/>
          <w:color w:val="C00000"/>
        </w:rPr>
        <w:tab/>
      </w:r>
      <w:r w:rsidR="00B873B6" w:rsidRPr="0023575F">
        <w:rPr>
          <w:b/>
          <w:bCs/>
          <w:color w:val="C00000"/>
        </w:rPr>
        <w:t>___________________________________________________________________________</w:t>
      </w:r>
    </w:p>
    <w:p w14:paraId="4B127E5A" w14:textId="08614AA4" w:rsidR="003653EA" w:rsidRDefault="003653EA" w:rsidP="0023575F">
      <w:pPr>
        <w:spacing w:after="0"/>
        <w:rPr>
          <w:b/>
          <w:bCs/>
        </w:rPr>
      </w:pPr>
    </w:p>
    <w:p w14:paraId="3C09D84F" w14:textId="46790D4A" w:rsidR="00B873B6" w:rsidRPr="0023575F" w:rsidRDefault="00945D33" w:rsidP="0023575F">
      <w:pPr>
        <w:spacing w:after="0"/>
        <w:rPr>
          <w:b/>
          <w:bCs/>
        </w:rPr>
      </w:pPr>
      <w:r>
        <w:rPr>
          <w:b/>
          <w:bCs/>
        </w:rPr>
        <w:t>Key issues include:</w:t>
      </w:r>
    </w:p>
    <w:p w14:paraId="6A9DB1DB" w14:textId="1A9D0B15" w:rsidR="005650C9" w:rsidRPr="005650C9" w:rsidRDefault="005650C9" w:rsidP="0023575F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 w:rsidRPr="005650C9">
        <w:rPr>
          <w:color w:val="FF0000"/>
          <w:sz w:val="24"/>
          <w:szCs w:val="24"/>
        </w:rPr>
        <w:t>Terminology</w:t>
      </w:r>
      <w:r w:rsidRPr="005650C9">
        <w:rPr>
          <w:sz w:val="24"/>
          <w:szCs w:val="24"/>
        </w:rPr>
        <w:t xml:space="preserve"> – A common terminology improves communication throughout an </w:t>
      </w:r>
      <w:proofErr w:type="spellStart"/>
      <w:r w:rsidRPr="005650C9">
        <w:rPr>
          <w:sz w:val="24"/>
          <w:szCs w:val="24"/>
        </w:rPr>
        <w:t>organizatione</w:t>
      </w:r>
      <w:proofErr w:type="spellEnd"/>
    </w:p>
    <w:p w14:paraId="7E6DFEB0" w14:textId="738C5B76" w:rsidR="00C7678B" w:rsidRPr="0023575F" w:rsidRDefault="00C7678B" w:rsidP="0023575F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 w:rsidRPr="0023575F">
        <w:rPr>
          <w:b/>
          <w:bCs/>
          <w:color w:val="FF0000"/>
          <w:sz w:val="24"/>
          <w:szCs w:val="24"/>
        </w:rPr>
        <w:t>Purpose</w:t>
      </w:r>
      <w:r w:rsidR="00746E49">
        <w:rPr>
          <w:b/>
          <w:bCs/>
          <w:color w:val="FF0000"/>
          <w:sz w:val="24"/>
          <w:szCs w:val="24"/>
        </w:rPr>
        <w:t xml:space="preserve"> </w:t>
      </w:r>
      <w:proofErr w:type="gramStart"/>
      <w:r w:rsidR="002D4B5B">
        <w:rPr>
          <w:sz w:val="24"/>
          <w:szCs w:val="24"/>
        </w:rPr>
        <w:t>–</w:t>
      </w:r>
      <w:r w:rsidR="000D10FD" w:rsidRPr="0023575F">
        <w:rPr>
          <w:sz w:val="24"/>
          <w:szCs w:val="24"/>
        </w:rPr>
        <w:t xml:space="preserve"> </w:t>
      </w:r>
      <w:r w:rsidR="002D4B5B">
        <w:rPr>
          <w:sz w:val="24"/>
          <w:szCs w:val="24"/>
        </w:rPr>
        <w:t xml:space="preserve"> </w:t>
      </w:r>
      <w:r w:rsidR="000D10FD" w:rsidRPr="0023575F">
        <w:rPr>
          <w:sz w:val="24"/>
          <w:szCs w:val="24"/>
        </w:rPr>
        <w:t>purpose</w:t>
      </w:r>
      <w:proofErr w:type="gramEnd"/>
      <w:r w:rsidR="00796A08" w:rsidRPr="0023575F">
        <w:rPr>
          <w:b/>
          <w:bCs/>
          <w:sz w:val="24"/>
          <w:szCs w:val="24"/>
        </w:rPr>
        <w:t xml:space="preserve"> </w:t>
      </w:r>
      <w:r w:rsidR="002D4BA1" w:rsidRPr="0023575F">
        <w:rPr>
          <w:sz w:val="24"/>
          <w:szCs w:val="24"/>
        </w:rPr>
        <w:t xml:space="preserve">sets the stage for what we do and how we organize to do it. </w:t>
      </w:r>
      <w:r w:rsidR="002D4BA1" w:rsidRPr="0023575F">
        <w:rPr>
          <w:color w:val="FF0000"/>
          <w:sz w:val="24"/>
          <w:szCs w:val="24"/>
        </w:rPr>
        <w:t>T</w:t>
      </w:r>
      <w:r w:rsidR="00483C4D" w:rsidRPr="0023575F">
        <w:rPr>
          <w:sz w:val="24"/>
          <w:szCs w:val="24"/>
        </w:rPr>
        <w:t xml:space="preserve">he </w:t>
      </w:r>
      <w:r w:rsidR="00D05683" w:rsidRPr="0023575F">
        <w:rPr>
          <w:sz w:val="24"/>
          <w:szCs w:val="24"/>
        </w:rPr>
        <w:t xml:space="preserve">PEI education </w:t>
      </w:r>
      <w:r w:rsidR="00483C4D" w:rsidRPr="0023575F">
        <w:rPr>
          <w:sz w:val="24"/>
          <w:szCs w:val="24"/>
        </w:rPr>
        <w:t xml:space="preserve">literature refers to helping people find </w:t>
      </w:r>
      <w:r w:rsidR="0079500B" w:rsidRPr="0023575F">
        <w:rPr>
          <w:sz w:val="24"/>
          <w:szCs w:val="24"/>
        </w:rPr>
        <w:t>“</w:t>
      </w:r>
      <w:r w:rsidR="00483C4D" w:rsidRPr="0023575F">
        <w:rPr>
          <w:sz w:val="24"/>
          <w:szCs w:val="24"/>
        </w:rPr>
        <w:t>a place</w:t>
      </w:r>
      <w:r w:rsidR="0079500B" w:rsidRPr="0023575F">
        <w:rPr>
          <w:sz w:val="24"/>
          <w:szCs w:val="24"/>
        </w:rPr>
        <w:t>”</w:t>
      </w:r>
      <w:r w:rsidR="00661824" w:rsidRPr="0023575F">
        <w:rPr>
          <w:sz w:val="24"/>
          <w:szCs w:val="24"/>
        </w:rPr>
        <w:t xml:space="preserve"> in</w:t>
      </w:r>
      <w:r w:rsidR="00CE293B" w:rsidRPr="0023575F">
        <w:rPr>
          <w:sz w:val="24"/>
          <w:szCs w:val="24"/>
        </w:rPr>
        <w:t xml:space="preserve"> </w:t>
      </w:r>
      <w:r w:rsidR="00661824" w:rsidRPr="0023575F">
        <w:rPr>
          <w:sz w:val="24"/>
          <w:szCs w:val="24"/>
        </w:rPr>
        <w:t>society;</w:t>
      </w:r>
      <w:r w:rsidR="00483C4D" w:rsidRPr="0023575F">
        <w:rPr>
          <w:sz w:val="24"/>
          <w:szCs w:val="24"/>
        </w:rPr>
        <w:t xml:space="preserve"> </w:t>
      </w:r>
      <w:r w:rsidR="002D4BA1" w:rsidRPr="0023575F">
        <w:rPr>
          <w:sz w:val="24"/>
          <w:szCs w:val="24"/>
        </w:rPr>
        <w:t xml:space="preserve">we need to better </w:t>
      </w:r>
      <w:r w:rsidR="00C81464" w:rsidRPr="0023575F">
        <w:rPr>
          <w:sz w:val="24"/>
          <w:szCs w:val="24"/>
        </w:rPr>
        <w:t>d</w:t>
      </w:r>
      <w:r w:rsidR="002D4BA1" w:rsidRPr="0023575F">
        <w:rPr>
          <w:sz w:val="24"/>
          <w:szCs w:val="24"/>
        </w:rPr>
        <w:t>efine that “place”</w:t>
      </w:r>
      <w:r w:rsidR="00C81464" w:rsidRPr="0023575F">
        <w:rPr>
          <w:sz w:val="24"/>
          <w:szCs w:val="24"/>
        </w:rPr>
        <w:t xml:space="preserve">. </w:t>
      </w:r>
      <w:r w:rsidR="00D05683" w:rsidRPr="0023575F">
        <w:rPr>
          <w:sz w:val="24"/>
          <w:szCs w:val="24"/>
        </w:rPr>
        <w:t xml:space="preserve"> </w:t>
      </w:r>
      <w:r w:rsidR="00C81464" w:rsidRPr="0023575F">
        <w:rPr>
          <w:sz w:val="24"/>
          <w:szCs w:val="24"/>
        </w:rPr>
        <w:t xml:space="preserve">Life roles </w:t>
      </w:r>
      <w:r w:rsidR="00303E74" w:rsidRPr="0023575F">
        <w:rPr>
          <w:sz w:val="24"/>
          <w:szCs w:val="24"/>
        </w:rPr>
        <w:t xml:space="preserve">have been described </w:t>
      </w:r>
      <w:r w:rsidR="00C81464" w:rsidRPr="0023575F">
        <w:rPr>
          <w:sz w:val="24"/>
          <w:szCs w:val="24"/>
        </w:rPr>
        <w:t xml:space="preserve">as that of </w:t>
      </w:r>
      <w:r w:rsidR="000D10FD" w:rsidRPr="0023575F">
        <w:rPr>
          <w:sz w:val="24"/>
          <w:szCs w:val="24"/>
        </w:rPr>
        <w:t>an</w:t>
      </w:r>
      <w:r w:rsidR="00483C4D" w:rsidRPr="0023575F">
        <w:rPr>
          <w:sz w:val="24"/>
          <w:szCs w:val="24"/>
        </w:rPr>
        <w:t xml:space="preserve"> </w:t>
      </w:r>
      <w:r w:rsidR="00C81464" w:rsidRPr="0023575F">
        <w:rPr>
          <w:sz w:val="24"/>
          <w:szCs w:val="24"/>
        </w:rPr>
        <w:t xml:space="preserve">individual, </w:t>
      </w:r>
      <w:r w:rsidR="00483C4D" w:rsidRPr="0023575F">
        <w:rPr>
          <w:sz w:val="24"/>
          <w:szCs w:val="24"/>
        </w:rPr>
        <w:t>citizen, a producer, a consumer</w:t>
      </w:r>
      <w:r w:rsidR="00C81464" w:rsidRPr="0023575F">
        <w:rPr>
          <w:sz w:val="24"/>
          <w:szCs w:val="24"/>
        </w:rPr>
        <w:t xml:space="preserve">, family member and student. All roles can benefit from </w:t>
      </w:r>
      <w:r w:rsidR="000D10FD" w:rsidRPr="0023575F">
        <w:rPr>
          <w:sz w:val="24"/>
          <w:szCs w:val="24"/>
        </w:rPr>
        <w:t>education but</w:t>
      </w:r>
      <w:r w:rsidR="00C81464" w:rsidRPr="0023575F">
        <w:rPr>
          <w:sz w:val="24"/>
          <w:szCs w:val="24"/>
        </w:rPr>
        <w:t xml:space="preserve"> all may not need the </w:t>
      </w:r>
      <w:r w:rsidR="00413166" w:rsidRPr="0023575F">
        <w:rPr>
          <w:sz w:val="24"/>
          <w:szCs w:val="24"/>
        </w:rPr>
        <w:t xml:space="preserve">- </w:t>
      </w:r>
      <w:r w:rsidR="00C81464" w:rsidRPr="0023575F">
        <w:rPr>
          <w:sz w:val="24"/>
          <w:szCs w:val="24"/>
        </w:rPr>
        <w:t>same mix at the same time.</w:t>
      </w:r>
      <w:r w:rsidR="00C71001" w:rsidRPr="0023575F">
        <w:rPr>
          <w:sz w:val="24"/>
          <w:szCs w:val="24"/>
        </w:rPr>
        <w:t xml:space="preserve"> </w:t>
      </w:r>
    </w:p>
    <w:p w14:paraId="794C7E89" w14:textId="7D2AECDA" w:rsidR="00C32821" w:rsidRPr="0023575F" w:rsidRDefault="005650C9" w:rsidP="0023575F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S</w:t>
      </w:r>
      <w:r w:rsidR="00746E49">
        <w:rPr>
          <w:b/>
          <w:bCs/>
          <w:color w:val="FF0000"/>
          <w:sz w:val="24"/>
          <w:szCs w:val="24"/>
        </w:rPr>
        <w:t>ervices</w:t>
      </w:r>
      <w:r w:rsidR="000D10FD" w:rsidRPr="0023575F">
        <w:rPr>
          <w:b/>
          <w:bCs/>
          <w:color w:val="FF0000"/>
          <w:sz w:val="24"/>
          <w:szCs w:val="24"/>
        </w:rPr>
        <w:t xml:space="preserve"> </w:t>
      </w:r>
      <w:r w:rsidR="008E408A">
        <w:rPr>
          <w:b/>
          <w:bCs/>
          <w:sz w:val="24"/>
          <w:szCs w:val="24"/>
        </w:rPr>
        <w:t>–</w:t>
      </w:r>
      <w:r w:rsidR="00C32821" w:rsidRPr="0023575F">
        <w:rPr>
          <w:b/>
          <w:bCs/>
          <w:sz w:val="24"/>
          <w:szCs w:val="24"/>
        </w:rPr>
        <w:t xml:space="preserve"> </w:t>
      </w:r>
      <w:r w:rsidR="00A95716" w:rsidRPr="00A95716">
        <w:rPr>
          <w:sz w:val="24"/>
          <w:szCs w:val="24"/>
        </w:rPr>
        <w:t xml:space="preserve">education is a </w:t>
      </w:r>
      <w:r w:rsidR="00A95716">
        <w:rPr>
          <w:sz w:val="24"/>
          <w:szCs w:val="24"/>
        </w:rPr>
        <w:t>s</w:t>
      </w:r>
      <w:r w:rsidR="00A95716" w:rsidRPr="00A95716">
        <w:rPr>
          <w:sz w:val="24"/>
          <w:szCs w:val="24"/>
        </w:rPr>
        <w:t>ervice</w:t>
      </w:r>
      <w:r w:rsidR="00A95716">
        <w:rPr>
          <w:sz w:val="24"/>
          <w:szCs w:val="24"/>
        </w:rPr>
        <w:t>; sub-services include</w:t>
      </w:r>
      <w:r w:rsidR="003037F9" w:rsidRPr="0023575F">
        <w:rPr>
          <w:sz w:val="24"/>
          <w:szCs w:val="24"/>
        </w:rPr>
        <w:t>:</w:t>
      </w:r>
      <w:r w:rsidR="00C32821" w:rsidRPr="0023575F">
        <w:rPr>
          <w:sz w:val="24"/>
          <w:szCs w:val="24"/>
        </w:rPr>
        <w:t xml:space="preserve"> information, counselling, instruction, products</w:t>
      </w:r>
      <w:r w:rsidR="003037F9" w:rsidRPr="0023575F">
        <w:rPr>
          <w:sz w:val="24"/>
          <w:szCs w:val="24"/>
        </w:rPr>
        <w:t xml:space="preserve"> and technology</w:t>
      </w:r>
      <w:r w:rsidR="00C32821" w:rsidRPr="0023575F">
        <w:rPr>
          <w:sz w:val="24"/>
          <w:szCs w:val="24"/>
        </w:rPr>
        <w:t xml:space="preserve">, quality </w:t>
      </w:r>
      <w:r w:rsidR="003037F9" w:rsidRPr="0023575F">
        <w:rPr>
          <w:sz w:val="24"/>
          <w:szCs w:val="24"/>
        </w:rPr>
        <w:t>assurance</w:t>
      </w:r>
      <w:r w:rsidR="00C32821" w:rsidRPr="0023575F">
        <w:rPr>
          <w:sz w:val="24"/>
          <w:szCs w:val="24"/>
        </w:rPr>
        <w:t>. governance,</w:t>
      </w:r>
      <w:r w:rsidR="00A65D61" w:rsidRPr="0023575F">
        <w:rPr>
          <w:sz w:val="24"/>
          <w:szCs w:val="24"/>
        </w:rPr>
        <w:t xml:space="preserve"> funding and human </w:t>
      </w:r>
      <w:proofErr w:type="gramStart"/>
      <w:r w:rsidR="000D10FD" w:rsidRPr="0023575F">
        <w:rPr>
          <w:sz w:val="24"/>
          <w:szCs w:val="24"/>
        </w:rPr>
        <w:t>resources</w:t>
      </w:r>
      <w:r>
        <w:rPr>
          <w:sz w:val="24"/>
          <w:szCs w:val="24"/>
        </w:rPr>
        <w:t xml:space="preserve"> </w:t>
      </w:r>
      <w:r w:rsidR="00797F36" w:rsidRPr="0023575F">
        <w:rPr>
          <w:sz w:val="24"/>
          <w:szCs w:val="24"/>
        </w:rPr>
        <w:t>.</w:t>
      </w:r>
      <w:proofErr w:type="gramEnd"/>
      <w:r w:rsidR="00797F36" w:rsidRPr="0023575F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The </w:t>
      </w:r>
      <w:proofErr w:type="spellStart"/>
      <w:r>
        <w:rPr>
          <w:sz w:val="24"/>
          <w:szCs w:val="24"/>
        </w:rPr>
        <w:t>publc</w:t>
      </w:r>
      <w:proofErr w:type="spellEnd"/>
      <w:r>
        <w:rPr>
          <w:sz w:val="24"/>
          <w:szCs w:val="24"/>
        </w:rPr>
        <w:t xml:space="preserve"> should be </w:t>
      </w:r>
      <w:proofErr w:type="spellStart"/>
      <w:r>
        <w:rPr>
          <w:sz w:val="24"/>
          <w:szCs w:val="24"/>
        </w:rPr>
        <w:t>infomed</w:t>
      </w:r>
      <w:proofErr w:type="spellEnd"/>
      <w:r>
        <w:rPr>
          <w:sz w:val="24"/>
          <w:szCs w:val="24"/>
        </w:rPr>
        <w:t xml:space="preserve"> o services available and how to access </w:t>
      </w:r>
      <w:proofErr w:type="gramStart"/>
      <w:r>
        <w:rPr>
          <w:sz w:val="24"/>
          <w:szCs w:val="24"/>
        </w:rPr>
        <w:t>them.</w:t>
      </w:r>
      <w:r w:rsidR="00483C4D" w:rsidRPr="0023575F">
        <w:rPr>
          <w:sz w:val="24"/>
          <w:szCs w:val="24"/>
        </w:rPr>
        <w:t>.</w:t>
      </w:r>
      <w:proofErr w:type="gramEnd"/>
      <w:r w:rsidR="00BB608A" w:rsidRPr="0023575F">
        <w:rPr>
          <w:sz w:val="24"/>
          <w:szCs w:val="24"/>
        </w:rPr>
        <w:t xml:space="preserve"> </w:t>
      </w:r>
    </w:p>
    <w:p w14:paraId="5294F9B8" w14:textId="2B1C3770" w:rsidR="003D6019" w:rsidRPr="0023575F" w:rsidRDefault="008E408A" w:rsidP="0023575F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S</w:t>
      </w:r>
      <w:r w:rsidR="00570C31" w:rsidRPr="008E408A">
        <w:rPr>
          <w:b/>
          <w:bCs/>
          <w:color w:val="FF0000"/>
          <w:sz w:val="24"/>
          <w:szCs w:val="24"/>
        </w:rPr>
        <w:t>tructure</w:t>
      </w:r>
      <w:r w:rsidR="009922F3" w:rsidRPr="008E408A">
        <w:rPr>
          <w:b/>
          <w:bCs/>
          <w:color w:val="FF0000"/>
          <w:sz w:val="24"/>
          <w:szCs w:val="24"/>
        </w:rPr>
        <w:t xml:space="preserve"> </w:t>
      </w:r>
      <w:proofErr w:type="gramStart"/>
      <w:r w:rsidR="00F93B95" w:rsidRPr="0023575F">
        <w:rPr>
          <w:b/>
          <w:bCs/>
          <w:sz w:val="24"/>
          <w:szCs w:val="24"/>
        </w:rPr>
        <w:t>-</w:t>
      </w:r>
      <w:r>
        <w:rPr>
          <w:b/>
          <w:bCs/>
          <w:sz w:val="24"/>
          <w:szCs w:val="24"/>
        </w:rPr>
        <w:t xml:space="preserve"> </w:t>
      </w:r>
      <w:r w:rsidR="00F93B95" w:rsidRPr="0023575F">
        <w:rPr>
          <w:b/>
          <w:bCs/>
          <w:sz w:val="24"/>
          <w:szCs w:val="24"/>
        </w:rPr>
        <w:t>”Form</w:t>
      </w:r>
      <w:proofErr w:type="gramEnd"/>
      <w:r w:rsidR="00EA508F" w:rsidRPr="0023575F">
        <w:rPr>
          <w:b/>
          <w:bCs/>
          <w:sz w:val="24"/>
          <w:szCs w:val="24"/>
        </w:rPr>
        <w:t xml:space="preserve"> follows function</w:t>
      </w:r>
      <w:r w:rsidR="00575F1F" w:rsidRPr="0023575F">
        <w:rPr>
          <w:b/>
          <w:bCs/>
          <w:sz w:val="24"/>
          <w:szCs w:val="24"/>
        </w:rPr>
        <w:t>”</w:t>
      </w:r>
      <w:r w:rsidR="00EA508F" w:rsidRPr="0023575F">
        <w:rPr>
          <w:b/>
          <w:bCs/>
          <w:sz w:val="24"/>
          <w:szCs w:val="24"/>
        </w:rPr>
        <w:t xml:space="preserve"> is the standard when structuring any </w:t>
      </w:r>
      <w:r w:rsidR="00F93B95" w:rsidRPr="0023575F">
        <w:rPr>
          <w:b/>
          <w:bCs/>
          <w:sz w:val="24"/>
          <w:szCs w:val="24"/>
        </w:rPr>
        <w:t>venture;</w:t>
      </w:r>
      <w:r w:rsidR="003D6019" w:rsidRPr="0023575F">
        <w:rPr>
          <w:b/>
          <w:bCs/>
          <w:sz w:val="24"/>
          <w:szCs w:val="24"/>
        </w:rPr>
        <w:t xml:space="preserve"> </w:t>
      </w:r>
      <w:r w:rsidR="00643F69" w:rsidRPr="0023575F">
        <w:rPr>
          <w:b/>
          <w:bCs/>
          <w:sz w:val="24"/>
          <w:szCs w:val="24"/>
        </w:rPr>
        <w:t>one would expect</w:t>
      </w:r>
      <w:r w:rsidR="003D6019" w:rsidRPr="0023575F">
        <w:rPr>
          <w:b/>
          <w:bCs/>
          <w:sz w:val="24"/>
          <w:szCs w:val="24"/>
        </w:rPr>
        <w:t>, theref</w:t>
      </w:r>
      <w:r w:rsidR="003F25E3" w:rsidRPr="0023575F">
        <w:rPr>
          <w:b/>
          <w:bCs/>
          <w:sz w:val="24"/>
          <w:szCs w:val="24"/>
        </w:rPr>
        <w:t>o</w:t>
      </w:r>
      <w:r w:rsidR="003D6019" w:rsidRPr="0023575F">
        <w:rPr>
          <w:b/>
          <w:bCs/>
          <w:sz w:val="24"/>
          <w:szCs w:val="24"/>
        </w:rPr>
        <w:t>re, that</w:t>
      </w:r>
      <w:r w:rsidR="00643F69" w:rsidRPr="0023575F">
        <w:rPr>
          <w:b/>
          <w:bCs/>
          <w:sz w:val="24"/>
          <w:szCs w:val="24"/>
        </w:rPr>
        <w:t xml:space="preserve"> the</w:t>
      </w:r>
      <w:r w:rsidR="00643CC2" w:rsidRPr="0023575F">
        <w:rPr>
          <w:b/>
          <w:bCs/>
          <w:sz w:val="24"/>
          <w:szCs w:val="24"/>
        </w:rPr>
        <w:t xml:space="preserve"> basic </w:t>
      </w:r>
      <w:r w:rsidR="00416D21" w:rsidRPr="0023575F">
        <w:rPr>
          <w:b/>
          <w:bCs/>
          <w:sz w:val="24"/>
          <w:szCs w:val="24"/>
        </w:rPr>
        <w:t>edu</w:t>
      </w:r>
      <w:r w:rsidR="001662E9" w:rsidRPr="0023575F">
        <w:rPr>
          <w:b/>
          <w:bCs/>
          <w:sz w:val="24"/>
          <w:szCs w:val="24"/>
        </w:rPr>
        <w:t>c</w:t>
      </w:r>
      <w:r w:rsidR="00416D21" w:rsidRPr="0023575F">
        <w:rPr>
          <w:b/>
          <w:bCs/>
          <w:sz w:val="24"/>
          <w:szCs w:val="24"/>
        </w:rPr>
        <w:t xml:space="preserve">ation </w:t>
      </w:r>
      <w:r w:rsidR="00643F69" w:rsidRPr="0023575F">
        <w:rPr>
          <w:b/>
          <w:bCs/>
          <w:sz w:val="24"/>
          <w:szCs w:val="24"/>
        </w:rPr>
        <w:t xml:space="preserve">structure </w:t>
      </w:r>
      <w:r w:rsidR="003D6019" w:rsidRPr="0023575F">
        <w:rPr>
          <w:b/>
          <w:bCs/>
          <w:sz w:val="24"/>
          <w:szCs w:val="24"/>
        </w:rPr>
        <w:t xml:space="preserve">would </w:t>
      </w:r>
      <w:r w:rsidR="00643F69" w:rsidRPr="0023575F">
        <w:rPr>
          <w:b/>
          <w:bCs/>
          <w:sz w:val="24"/>
          <w:szCs w:val="24"/>
        </w:rPr>
        <w:t>reflect ser</w:t>
      </w:r>
      <w:r w:rsidR="00EA548F" w:rsidRPr="0023575F">
        <w:rPr>
          <w:b/>
          <w:bCs/>
          <w:sz w:val="24"/>
          <w:szCs w:val="24"/>
        </w:rPr>
        <w:t>v</w:t>
      </w:r>
      <w:r w:rsidR="00643F69" w:rsidRPr="0023575F">
        <w:rPr>
          <w:b/>
          <w:bCs/>
          <w:sz w:val="24"/>
          <w:szCs w:val="24"/>
        </w:rPr>
        <w:t>ices</w:t>
      </w:r>
      <w:r w:rsidR="000C4DBA" w:rsidRPr="0023575F">
        <w:rPr>
          <w:b/>
          <w:bCs/>
          <w:sz w:val="24"/>
          <w:szCs w:val="24"/>
        </w:rPr>
        <w:t xml:space="preserve"> </w:t>
      </w:r>
      <w:r w:rsidR="00EB6254" w:rsidRPr="0023575F">
        <w:rPr>
          <w:b/>
          <w:bCs/>
          <w:sz w:val="24"/>
          <w:szCs w:val="24"/>
        </w:rPr>
        <w:t>offere</w:t>
      </w:r>
      <w:r w:rsidR="00B873B6" w:rsidRPr="0023575F">
        <w:rPr>
          <w:b/>
          <w:bCs/>
          <w:sz w:val="24"/>
          <w:szCs w:val="24"/>
        </w:rPr>
        <w:t>d</w:t>
      </w:r>
      <w:r w:rsidR="004E1111" w:rsidRPr="0023575F">
        <w:rPr>
          <w:b/>
          <w:bCs/>
          <w:sz w:val="24"/>
          <w:szCs w:val="24"/>
        </w:rPr>
        <w:t xml:space="preserve">. </w:t>
      </w:r>
      <w:r w:rsidR="003D6019" w:rsidRPr="0023575F">
        <w:rPr>
          <w:b/>
          <w:bCs/>
          <w:sz w:val="24"/>
          <w:szCs w:val="24"/>
        </w:rPr>
        <w:t xml:space="preserve"> I</w:t>
      </w:r>
      <w:r w:rsidR="001F01DE" w:rsidRPr="0023575F">
        <w:rPr>
          <w:b/>
          <w:bCs/>
          <w:sz w:val="24"/>
          <w:szCs w:val="24"/>
        </w:rPr>
        <w:t>nstea</w:t>
      </w:r>
      <w:r w:rsidR="00A26174" w:rsidRPr="0023575F">
        <w:rPr>
          <w:b/>
          <w:bCs/>
          <w:sz w:val="24"/>
          <w:szCs w:val="24"/>
        </w:rPr>
        <w:t>d</w:t>
      </w:r>
      <w:r w:rsidR="001F01DE" w:rsidRPr="0023575F">
        <w:rPr>
          <w:b/>
          <w:bCs/>
          <w:sz w:val="24"/>
          <w:szCs w:val="24"/>
        </w:rPr>
        <w:t xml:space="preserve">, </w:t>
      </w:r>
      <w:proofErr w:type="spellStart"/>
      <w:r w:rsidR="005650C9">
        <w:rPr>
          <w:b/>
          <w:bCs/>
          <w:sz w:val="24"/>
          <w:szCs w:val="24"/>
        </w:rPr>
        <w:t>th</w:t>
      </w:r>
      <w:proofErr w:type="spellEnd"/>
      <w:r w:rsidR="005650C9">
        <w:rPr>
          <w:b/>
          <w:bCs/>
          <w:sz w:val="24"/>
          <w:szCs w:val="24"/>
        </w:rPr>
        <w:t xml:space="preserve"> </w:t>
      </w:r>
      <w:r w:rsidR="001F01DE" w:rsidRPr="0023575F">
        <w:rPr>
          <w:b/>
          <w:bCs/>
          <w:sz w:val="24"/>
          <w:szCs w:val="24"/>
        </w:rPr>
        <w:t>Depa</w:t>
      </w:r>
      <w:r w:rsidR="00A26174" w:rsidRPr="0023575F">
        <w:rPr>
          <w:b/>
          <w:bCs/>
          <w:sz w:val="24"/>
          <w:szCs w:val="24"/>
        </w:rPr>
        <w:t>r</w:t>
      </w:r>
      <w:r w:rsidR="001F01DE" w:rsidRPr="0023575F">
        <w:rPr>
          <w:b/>
          <w:bCs/>
          <w:sz w:val="24"/>
          <w:szCs w:val="24"/>
        </w:rPr>
        <w:t xml:space="preserve">tment appears to be </w:t>
      </w:r>
      <w:r w:rsidR="00416D21" w:rsidRPr="0023575F">
        <w:rPr>
          <w:b/>
          <w:bCs/>
          <w:sz w:val="24"/>
          <w:szCs w:val="24"/>
        </w:rPr>
        <w:t xml:space="preserve">structured </w:t>
      </w:r>
      <w:r w:rsidR="001F01DE" w:rsidRPr="0023575F">
        <w:rPr>
          <w:b/>
          <w:bCs/>
          <w:sz w:val="24"/>
          <w:szCs w:val="24"/>
        </w:rPr>
        <w:t>around clients served.</w:t>
      </w:r>
    </w:p>
    <w:p w14:paraId="04379360" w14:textId="25829466" w:rsidR="00570C31" w:rsidRPr="0023575F" w:rsidRDefault="008E408A" w:rsidP="0023575F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A</w:t>
      </w:r>
      <w:r w:rsidR="00746E49">
        <w:rPr>
          <w:b/>
          <w:bCs/>
          <w:color w:val="FF0000"/>
          <w:sz w:val="24"/>
          <w:szCs w:val="24"/>
        </w:rPr>
        <w:t xml:space="preserve">utnomy </w:t>
      </w:r>
      <w:r w:rsidR="000D10FD" w:rsidRPr="0023575F">
        <w:rPr>
          <w:b/>
          <w:bCs/>
          <w:color w:val="FF0000"/>
          <w:sz w:val="24"/>
          <w:szCs w:val="24"/>
        </w:rPr>
        <w:t xml:space="preserve">- </w:t>
      </w:r>
      <w:r w:rsidR="00A4701F" w:rsidRPr="0023575F">
        <w:rPr>
          <w:b/>
          <w:bCs/>
          <w:sz w:val="24"/>
          <w:szCs w:val="24"/>
        </w:rPr>
        <w:t>F</w:t>
      </w:r>
      <w:r w:rsidR="009077DA" w:rsidRPr="0023575F">
        <w:rPr>
          <w:b/>
          <w:bCs/>
          <w:sz w:val="24"/>
          <w:szCs w:val="24"/>
        </w:rPr>
        <w:t xml:space="preserve">ront line </w:t>
      </w:r>
      <w:r>
        <w:rPr>
          <w:b/>
          <w:bCs/>
          <w:sz w:val="24"/>
          <w:szCs w:val="24"/>
        </w:rPr>
        <w:t>service p</w:t>
      </w:r>
      <w:r w:rsidR="00416D21" w:rsidRPr="0023575F">
        <w:rPr>
          <w:b/>
          <w:bCs/>
          <w:sz w:val="24"/>
          <w:szCs w:val="24"/>
        </w:rPr>
        <w:t xml:space="preserve">roviders </w:t>
      </w:r>
      <w:r w:rsidR="00A4701F" w:rsidRPr="0023575F">
        <w:rPr>
          <w:b/>
          <w:bCs/>
          <w:sz w:val="24"/>
          <w:szCs w:val="24"/>
        </w:rPr>
        <w:t>(</w:t>
      </w:r>
      <w:r w:rsidR="003F25E3" w:rsidRPr="0023575F">
        <w:rPr>
          <w:b/>
          <w:bCs/>
          <w:sz w:val="24"/>
          <w:szCs w:val="24"/>
        </w:rPr>
        <w:t>t</w:t>
      </w:r>
      <w:r w:rsidR="00A4701F" w:rsidRPr="0023575F">
        <w:rPr>
          <w:b/>
          <w:bCs/>
          <w:sz w:val="24"/>
          <w:szCs w:val="24"/>
        </w:rPr>
        <w:t>eachers)</w:t>
      </w:r>
      <w:r w:rsidR="009077DA" w:rsidRPr="0023575F">
        <w:rPr>
          <w:b/>
          <w:bCs/>
          <w:sz w:val="24"/>
          <w:szCs w:val="24"/>
        </w:rPr>
        <w:t xml:space="preserve"> </w:t>
      </w:r>
      <w:r w:rsidR="00EA548F" w:rsidRPr="0023575F">
        <w:rPr>
          <w:b/>
          <w:bCs/>
          <w:sz w:val="24"/>
          <w:szCs w:val="24"/>
        </w:rPr>
        <w:t xml:space="preserve">need </w:t>
      </w:r>
      <w:r w:rsidR="00F93B95" w:rsidRPr="0023575F">
        <w:rPr>
          <w:b/>
          <w:bCs/>
          <w:sz w:val="24"/>
          <w:szCs w:val="24"/>
        </w:rPr>
        <w:t xml:space="preserve">both </w:t>
      </w:r>
      <w:r w:rsidR="003F25E3" w:rsidRPr="0023575F">
        <w:rPr>
          <w:b/>
          <w:bCs/>
          <w:sz w:val="24"/>
          <w:szCs w:val="24"/>
        </w:rPr>
        <w:t xml:space="preserve">expertise </w:t>
      </w:r>
      <w:r w:rsidR="00EA548F" w:rsidRPr="0023575F">
        <w:rPr>
          <w:b/>
          <w:bCs/>
          <w:sz w:val="24"/>
          <w:szCs w:val="24"/>
        </w:rPr>
        <w:t xml:space="preserve">and </w:t>
      </w:r>
      <w:r w:rsidR="003F25E3" w:rsidRPr="0023575F">
        <w:rPr>
          <w:b/>
          <w:bCs/>
          <w:sz w:val="24"/>
          <w:szCs w:val="24"/>
        </w:rPr>
        <w:t xml:space="preserve">autonomy </w:t>
      </w:r>
      <w:r w:rsidR="0050612A" w:rsidRPr="0023575F">
        <w:rPr>
          <w:b/>
          <w:bCs/>
          <w:sz w:val="24"/>
          <w:szCs w:val="24"/>
        </w:rPr>
        <w:t xml:space="preserve">to </w:t>
      </w:r>
      <w:r w:rsidR="009077DA" w:rsidRPr="0023575F">
        <w:rPr>
          <w:b/>
          <w:bCs/>
          <w:sz w:val="24"/>
          <w:szCs w:val="24"/>
        </w:rPr>
        <w:t>respond to learn</w:t>
      </w:r>
      <w:r w:rsidR="002B5B17" w:rsidRPr="0023575F">
        <w:rPr>
          <w:b/>
          <w:bCs/>
          <w:sz w:val="24"/>
          <w:szCs w:val="24"/>
        </w:rPr>
        <w:t>er</w:t>
      </w:r>
      <w:r w:rsidR="009077DA" w:rsidRPr="0023575F">
        <w:rPr>
          <w:b/>
          <w:bCs/>
          <w:sz w:val="24"/>
          <w:szCs w:val="24"/>
        </w:rPr>
        <w:t xml:space="preserve"> needs</w:t>
      </w:r>
      <w:r w:rsidR="00404FE7" w:rsidRPr="0023575F">
        <w:rPr>
          <w:b/>
          <w:bCs/>
          <w:sz w:val="24"/>
          <w:szCs w:val="24"/>
        </w:rPr>
        <w:t>.</w:t>
      </w:r>
      <w:r w:rsidR="00FC3873" w:rsidRPr="0023575F">
        <w:rPr>
          <w:sz w:val="24"/>
          <w:szCs w:val="24"/>
        </w:rPr>
        <w:t xml:space="preserve"> </w:t>
      </w:r>
      <w:r w:rsidR="00FC3873" w:rsidRPr="0023575F">
        <w:rPr>
          <w:b/>
          <w:bCs/>
          <w:sz w:val="24"/>
          <w:szCs w:val="24"/>
        </w:rPr>
        <w:t>The OECD tells us that PISA results are better for students in schools with autonomy for their day-to-day operation</w:t>
      </w:r>
      <w:r>
        <w:rPr>
          <w:b/>
          <w:bCs/>
          <w:sz w:val="24"/>
          <w:szCs w:val="24"/>
        </w:rPr>
        <w:t>.</w:t>
      </w:r>
    </w:p>
    <w:p w14:paraId="0D138B80" w14:textId="7DFA5126" w:rsidR="00483C4D" w:rsidRPr="0023575F" w:rsidRDefault="008E408A" w:rsidP="0023575F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proofErr w:type="gramStart"/>
      <w:r>
        <w:rPr>
          <w:b/>
          <w:bCs/>
          <w:color w:val="ED7D31" w:themeColor="accent2"/>
          <w:sz w:val="24"/>
          <w:szCs w:val="24"/>
        </w:rPr>
        <w:t>A</w:t>
      </w:r>
      <w:r w:rsidR="00746E49">
        <w:rPr>
          <w:b/>
          <w:bCs/>
          <w:color w:val="ED7D31" w:themeColor="accent2"/>
          <w:sz w:val="24"/>
          <w:szCs w:val="24"/>
        </w:rPr>
        <w:t xml:space="preserve">ccountabilities </w:t>
      </w:r>
      <w:r w:rsidR="006F39C4" w:rsidRPr="0023575F">
        <w:rPr>
          <w:b/>
          <w:bCs/>
          <w:color w:val="ED7D31" w:themeColor="accent2"/>
          <w:sz w:val="24"/>
          <w:szCs w:val="24"/>
        </w:rPr>
        <w:t xml:space="preserve"> -</w:t>
      </w:r>
      <w:proofErr w:type="gramEnd"/>
      <w:r w:rsidR="00BB40BA" w:rsidRPr="0023575F">
        <w:rPr>
          <w:b/>
          <w:bCs/>
          <w:sz w:val="24"/>
          <w:szCs w:val="24"/>
        </w:rPr>
        <w:t xml:space="preserve"> </w:t>
      </w:r>
      <w:r w:rsidR="00FF01E6" w:rsidRPr="0023575F">
        <w:rPr>
          <w:b/>
          <w:bCs/>
          <w:sz w:val="24"/>
          <w:szCs w:val="24"/>
        </w:rPr>
        <w:t xml:space="preserve">Mathew Bedard of the Montreal Economic </w:t>
      </w:r>
      <w:r w:rsidR="005119D7" w:rsidRPr="0023575F">
        <w:rPr>
          <w:b/>
          <w:bCs/>
          <w:sz w:val="24"/>
          <w:szCs w:val="24"/>
        </w:rPr>
        <w:t>I</w:t>
      </w:r>
      <w:r w:rsidR="00FF01E6" w:rsidRPr="0023575F">
        <w:rPr>
          <w:b/>
          <w:bCs/>
          <w:sz w:val="24"/>
          <w:szCs w:val="24"/>
        </w:rPr>
        <w:t>nstitute points out that “a</w:t>
      </w:r>
      <w:r w:rsidR="002D5071" w:rsidRPr="0023575F">
        <w:rPr>
          <w:b/>
          <w:bCs/>
          <w:sz w:val="24"/>
          <w:szCs w:val="24"/>
        </w:rPr>
        <w:t xml:space="preserve">utonomy </w:t>
      </w:r>
      <w:r w:rsidR="00FF01E6" w:rsidRPr="0023575F">
        <w:rPr>
          <w:b/>
          <w:bCs/>
          <w:sz w:val="24"/>
          <w:szCs w:val="24"/>
        </w:rPr>
        <w:t>and accountability jointly applied” would cost practically no</w:t>
      </w:r>
      <w:r w:rsidR="00EF1B00" w:rsidRPr="0023575F">
        <w:rPr>
          <w:b/>
          <w:bCs/>
          <w:sz w:val="24"/>
          <w:szCs w:val="24"/>
        </w:rPr>
        <w:t>t</w:t>
      </w:r>
      <w:r w:rsidR="00FF01E6" w:rsidRPr="0023575F">
        <w:rPr>
          <w:b/>
          <w:bCs/>
          <w:sz w:val="24"/>
          <w:szCs w:val="24"/>
        </w:rPr>
        <w:t xml:space="preserve">hing and allow education to </w:t>
      </w:r>
      <w:r w:rsidR="00EF1B00" w:rsidRPr="0023575F">
        <w:rPr>
          <w:b/>
          <w:bCs/>
          <w:sz w:val="24"/>
          <w:szCs w:val="24"/>
        </w:rPr>
        <w:t>better adapt to the diversity of student needs and aptitudes</w:t>
      </w:r>
      <w:r w:rsidR="0030230A" w:rsidRPr="0023575F">
        <w:rPr>
          <w:b/>
          <w:bCs/>
          <w:sz w:val="24"/>
          <w:szCs w:val="24"/>
        </w:rPr>
        <w:t>.</w:t>
      </w:r>
      <w:r w:rsidR="00A32FBF" w:rsidRPr="0023575F">
        <w:rPr>
          <w:b/>
          <w:bCs/>
          <w:sz w:val="24"/>
          <w:szCs w:val="24"/>
        </w:rPr>
        <w:t xml:space="preserve"> Yet teachers </w:t>
      </w:r>
      <w:r w:rsidR="002B5B17" w:rsidRPr="0023575F">
        <w:rPr>
          <w:b/>
          <w:bCs/>
          <w:sz w:val="24"/>
          <w:szCs w:val="24"/>
        </w:rPr>
        <w:t>an</w:t>
      </w:r>
      <w:r w:rsidR="00F54D50" w:rsidRPr="0023575F">
        <w:rPr>
          <w:b/>
          <w:bCs/>
          <w:sz w:val="24"/>
          <w:szCs w:val="24"/>
        </w:rPr>
        <w:t>d</w:t>
      </w:r>
      <w:r w:rsidR="002B5B17" w:rsidRPr="0023575F">
        <w:rPr>
          <w:b/>
          <w:bCs/>
          <w:sz w:val="24"/>
          <w:szCs w:val="24"/>
        </w:rPr>
        <w:t xml:space="preserve"> principals appear to </w:t>
      </w:r>
      <w:r w:rsidR="00A32FBF" w:rsidRPr="0023575F">
        <w:rPr>
          <w:b/>
          <w:bCs/>
          <w:sz w:val="24"/>
          <w:szCs w:val="24"/>
        </w:rPr>
        <w:t xml:space="preserve">have little freedom to </w:t>
      </w:r>
      <w:r w:rsidR="00095925">
        <w:rPr>
          <w:b/>
          <w:bCs/>
          <w:sz w:val="24"/>
          <w:szCs w:val="24"/>
        </w:rPr>
        <w:t>do so.</w:t>
      </w:r>
    </w:p>
    <w:p w14:paraId="5C98C8AA" w14:textId="51B0C9D7" w:rsidR="00901FBE" w:rsidRPr="0023575F" w:rsidRDefault="00901FBE" w:rsidP="0023575F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 w:rsidRPr="0023575F">
        <w:rPr>
          <w:b/>
          <w:bCs/>
          <w:color w:val="FF0000"/>
          <w:sz w:val="24"/>
          <w:szCs w:val="24"/>
        </w:rPr>
        <w:t xml:space="preserve">Collaboration </w:t>
      </w:r>
      <w:r w:rsidRPr="0023575F">
        <w:rPr>
          <w:b/>
          <w:bCs/>
          <w:sz w:val="24"/>
          <w:szCs w:val="24"/>
        </w:rPr>
        <w:t xml:space="preserve">– the literature tells us that education thrives on </w:t>
      </w:r>
      <w:r w:rsidR="00797F36" w:rsidRPr="0023575F">
        <w:rPr>
          <w:b/>
          <w:bCs/>
          <w:sz w:val="24"/>
          <w:szCs w:val="24"/>
        </w:rPr>
        <w:t>collaboration</w:t>
      </w:r>
      <w:r w:rsidR="004B2AC0" w:rsidRPr="0023575F">
        <w:rPr>
          <w:b/>
          <w:bCs/>
          <w:sz w:val="24"/>
          <w:szCs w:val="24"/>
        </w:rPr>
        <w:t xml:space="preserve"> and communication</w:t>
      </w:r>
      <w:r w:rsidR="00797F36" w:rsidRPr="0023575F">
        <w:rPr>
          <w:b/>
          <w:bCs/>
          <w:sz w:val="24"/>
          <w:szCs w:val="24"/>
        </w:rPr>
        <w:t xml:space="preserve">; </w:t>
      </w:r>
      <w:r w:rsidR="00354542" w:rsidRPr="0023575F">
        <w:rPr>
          <w:b/>
          <w:bCs/>
          <w:sz w:val="24"/>
          <w:szCs w:val="24"/>
        </w:rPr>
        <w:t>Paul Bennet speaks of the</w:t>
      </w:r>
      <w:r w:rsidR="005650C9">
        <w:rPr>
          <w:b/>
          <w:bCs/>
          <w:sz w:val="24"/>
          <w:szCs w:val="24"/>
        </w:rPr>
        <w:t>”</w:t>
      </w:r>
      <w:r w:rsidR="00354542" w:rsidRPr="0023575F">
        <w:rPr>
          <w:b/>
          <w:bCs/>
          <w:sz w:val="24"/>
          <w:szCs w:val="24"/>
        </w:rPr>
        <w:t xml:space="preserve"> muffled voices of teachers</w:t>
      </w:r>
      <w:r w:rsidR="005650C9">
        <w:rPr>
          <w:b/>
          <w:bCs/>
          <w:sz w:val="24"/>
          <w:szCs w:val="24"/>
        </w:rPr>
        <w:t>”</w:t>
      </w:r>
      <w:r w:rsidR="004B2AC0" w:rsidRPr="0023575F">
        <w:rPr>
          <w:b/>
          <w:bCs/>
          <w:sz w:val="24"/>
          <w:szCs w:val="24"/>
        </w:rPr>
        <w:t xml:space="preserve"> who </w:t>
      </w:r>
      <w:r w:rsidR="000D10FD" w:rsidRPr="0023575F">
        <w:rPr>
          <w:b/>
          <w:bCs/>
          <w:sz w:val="24"/>
          <w:szCs w:val="24"/>
        </w:rPr>
        <w:t xml:space="preserve">work alone in </w:t>
      </w:r>
      <w:r w:rsidRPr="0023575F">
        <w:rPr>
          <w:b/>
          <w:bCs/>
          <w:sz w:val="24"/>
          <w:szCs w:val="24"/>
        </w:rPr>
        <w:t xml:space="preserve">classrooms, in fact the profession itself, operates as </w:t>
      </w:r>
      <w:r w:rsidR="00354542" w:rsidRPr="0023575F">
        <w:rPr>
          <w:b/>
          <w:bCs/>
          <w:sz w:val="24"/>
          <w:szCs w:val="24"/>
        </w:rPr>
        <w:t xml:space="preserve">a </w:t>
      </w:r>
      <w:r w:rsidRPr="0023575F">
        <w:rPr>
          <w:b/>
          <w:bCs/>
          <w:sz w:val="24"/>
          <w:szCs w:val="24"/>
        </w:rPr>
        <w:t>silo</w:t>
      </w:r>
      <w:r w:rsidR="002E3F29" w:rsidRPr="0023575F">
        <w:rPr>
          <w:b/>
          <w:bCs/>
          <w:sz w:val="24"/>
          <w:szCs w:val="24"/>
        </w:rPr>
        <w:t xml:space="preserve"> in the community.</w:t>
      </w:r>
      <w:r w:rsidR="004B2AC0" w:rsidRPr="0023575F">
        <w:rPr>
          <w:b/>
          <w:bCs/>
          <w:sz w:val="24"/>
          <w:szCs w:val="24"/>
        </w:rPr>
        <w:t xml:space="preserve"> </w:t>
      </w:r>
    </w:p>
    <w:p w14:paraId="5A5FC308" w14:textId="2A89242E" w:rsidR="00A95716" w:rsidRDefault="00D23983" w:rsidP="0023575F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 w:rsidRPr="00A95716">
        <w:rPr>
          <w:b/>
          <w:bCs/>
          <w:color w:val="FF0000"/>
          <w:sz w:val="24"/>
          <w:szCs w:val="24"/>
        </w:rPr>
        <w:t>E</w:t>
      </w:r>
      <w:r w:rsidR="00746E49" w:rsidRPr="00A95716">
        <w:rPr>
          <w:b/>
          <w:bCs/>
          <w:color w:val="FF0000"/>
          <w:sz w:val="24"/>
          <w:szCs w:val="24"/>
        </w:rPr>
        <w:t>ducation system</w:t>
      </w:r>
      <w:r w:rsidR="00137DC8" w:rsidRPr="00A95716">
        <w:rPr>
          <w:b/>
          <w:bCs/>
          <w:color w:val="FF0000"/>
          <w:sz w:val="24"/>
          <w:szCs w:val="24"/>
        </w:rPr>
        <w:t xml:space="preserve"> </w:t>
      </w:r>
      <w:r w:rsidR="0070754C" w:rsidRPr="00A95716">
        <w:rPr>
          <w:b/>
          <w:bCs/>
          <w:color w:val="FF0000"/>
          <w:sz w:val="24"/>
          <w:szCs w:val="24"/>
        </w:rPr>
        <w:t>–</w:t>
      </w:r>
      <w:r w:rsidR="0070754C" w:rsidRPr="00A95716">
        <w:rPr>
          <w:b/>
          <w:bCs/>
          <w:sz w:val="24"/>
          <w:szCs w:val="24"/>
        </w:rPr>
        <w:t xml:space="preserve"> </w:t>
      </w:r>
      <w:r w:rsidR="00A95716" w:rsidRPr="00A95716">
        <w:rPr>
          <w:b/>
          <w:bCs/>
          <w:sz w:val="24"/>
          <w:szCs w:val="24"/>
        </w:rPr>
        <w:t xml:space="preserve">Although provinces generally speak </w:t>
      </w:r>
      <w:proofErr w:type="spellStart"/>
      <w:r w:rsidR="00A95716" w:rsidRPr="00A95716">
        <w:rPr>
          <w:b/>
          <w:bCs/>
          <w:sz w:val="24"/>
          <w:szCs w:val="24"/>
        </w:rPr>
        <w:t>o</w:t>
      </w:r>
      <w:proofErr w:type="spellEnd"/>
      <w:r w:rsidR="00A95716" w:rsidRPr="00A95716">
        <w:rPr>
          <w:b/>
          <w:bCs/>
          <w:sz w:val="24"/>
          <w:szCs w:val="24"/>
        </w:rPr>
        <w:t xml:space="preserve"> an education system, the w</w:t>
      </w:r>
      <w:r w:rsidR="00A95716">
        <w:rPr>
          <w:b/>
          <w:bCs/>
          <w:sz w:val="24"/>
          <w:szCs w:val="24"/>
        </w:rPr>
        <w:t>r</w:t>
      </w:r>
      <w:r w:rsidR="00A95716" w:rsidRPr="00A95716">
        <w:rPr>
          <w:b/>
          <w:bCs/>
          <w:sz w:val="24"/>
          <w:szCs w:val="24"/>
        </w:rPr>
        <w:t xml:space="preserve">iter’s review found </w:t>
      </w:r>
      <w:r w:rsidR="00A95716">
        <w:rPr>
          <w:b/>
          <w:bCs/>
          <w:sz w:val="24"/>
          <w:szCs w:val="24"/>
        </w:rPr>
        <w:t>o</w:t>
      </w:r>
      <w:r w:rsidR="00A95716" w:rsidRPr="00A95716">
        <w:rPr>
          <w:b/>
          <w:bCs/>
          <w:sz w:val="24"/>
          <w:szCs w:val="24"/>
        </w:rPr>
        <w:t>nly school systems.</w:t>
      </w:r>
    </w:p>
    <w:p w14:paraId="5EB6F4BE" w14:textId="795559B7" w:rsidR="008E408A" w:rsidRPr="00A95716" w:rsidRDefault="008E408A" w:rsidP="0023575F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 w:rsidRPr="00A95716">
        <w:rPr>
          <w:b/>
          <w:bCs/>
          <w:color w:val="FF0000"/>
          <w:sz w:val="24"/>
          <w:szCs w:val="24"/>
        </w:rPr>
        <w:t>F</w:t>
      </w:r>
      <w:r w:rsidR="00D23983" w:rsidRPr="00A95716">
        <w:rPr>
          <w:b/>
          <w:bCs/>
          <w:color w:val="FF0000"/>
          <w:sz w:val="24"/>
          <w:szCs w:val="24"/>
        </w:rPr>
        <w:t>e</w:t>
      </w:r>
      <w:r w:rsidRPr="00A95716">
        <w:rPr>
          <w:b/>
          <w:bCs/>
          <w:color w:val="FF0000"/>
          <w:sz w:val="24"/>
          <w:szCs w:val="24"/>
        </w:rPr>
        <w:t>ar factor</w:t>
      </w:r>
    </w:p>
    <w:p w14:paraId="105E9F41" w14:textId="77777777" w:rsidR="00D23983" w:rsidRDefault="00D23983" w:rsidP="004F7320">
      <w:pPr>
        <w:spacing w:after="0"/>
        <w:rPr>
          <w:b/>
          <w:bCs/>
          <w:sz w:val="24"/>
          <w:szCs w:val="24"/>
        </w:rPr>
      </w:pPr>
    </w:p>
    <w:p w14:paraId="0DA52A23" w14:textId="654B4A9C" w:rsidR="0004317C" w:rsidRDefault="000D10FD" w:rsidP="004F7320">
      <w:pPr>
        <w:spacing w:after="0"/>
        <w:rPr>
          <w:b/>
          <w:bCs/>
          <w:sz w:val="28"/>
          <w:szCs w:val="28"/>
        </w:rPr>
      </w:pPr>
      <w:r w:rsidRPr="0023575F">
        <w:rPr>
          <w:b/>
          <w:bCs/>
          <w:sz w:val="24"/>
          <w:szCs w:val="24"/>
        </w:rPr>
        <w:t>These issues</w:t>
      </w:r>
      <w:r w:rsidR="004E7FF2" w:rsidRPr="0023575F">
        <w:rPr>
          <w:b/>
          <w:bCs/>
          <w:sz w:val="24"/>
          <w:szCs w:val="24"/>
        </w:rPr>
        <w:t xml:space="preserve"> are not new</w:t>
      </w:r>
      <w:r w:rsidR="00483C4D" w:rsidRPr="0023575F">
        <w:rPr>
          <w:b/>
          <w:bCs/>
          <w:sz w:val="24"/>
          <w:szCs w:val="24"/>
        </w:rPr>
        <w:t xml:space="preserve">; </w:t>
      </w:r>
      <w:r w:rsidR="006E6FEC" w:rsidRPr="0023575F">
        <w:rPr>
          <w:b/>
          <w:bCs/>
          <w:sz w:val="24"/>
          <w:szCs w:val="24"/>
        </w:rPr>
        <w:t>no doubt readers have others to propose. All should be considered. T</w:t>
      </w:r>
      <w:r w:rsidR="00C7678B" w:rsidRPr="0023575F">
        <w:rPr>
          <w:b/>
          <w:bCs/>
          <w:sz w:val="24"/>
          <w:szCs w:val="24"/>
        </w:rPr>
        <w:t>hey need to be dealt with</w:t>
      </w:r>
      <w:r w:rsidR="00483C4D" w:rsidRPr="0023575F">
        <w:rPr>
          <w:b/>
          <w:bCs/>
          <w:sz w:val="24"/>
          <w:szCs w:val="24"/>
        </w:rPr>
        <w:t xml:space="preserve"> soon</w:t>
      </w:r>
      <w:r w:rsidR="00C7678B" w:rsidRPr="0023575F">
        <w:rPr>
          <w:b/>
          <w:bCs/>
          <w:sz w:val="24"/>
          <w:szCs w:val="24"/>
        </w:rPr>
        <w:t xml:space="preserve">, and </w:t>
      </w:r>
      <w:r w:rsidR="00483C4D" w:rsidRPr="0023575F">
        <w:rPr>
          <w:b/>
          <w:bCs/>
          <w:sz w:val="24"/>
          <w:szCs w:val="24"/>
        </w:rPr>
        <w:t xml:space="preserve">should be </w:t>
      </w:r>
      <w:r w:rsidR="00C7678B" w:rsidRPr="0023575F">
        <w:rPr>
          <w:b/>
          <w:bCs/>
          <w:sz w:val="24"/>
          <w:szCs w:val="24"/>
        </w:rPr>
        <w:t xml:space="preserve">dealt with in a public </w:t>
      </w:r>
      <w:r w:rsidR="00483C4D" w:rsidRPr="0023575F">
        <w:rPr>
          <w:b/>
          <w:bCs/>
          <w:sz w:val="24"/>
          <w:szCs w:val="24"/>
        </w:rPr>
        <w:t>manner.</w:t>
      </w:r>
      <w:r w:rsidR="0004317C" w:rsidRPr="0004317C">
        <w:rPr>
          <w:b/>
          <w:bCs/>
          <w:sz w:val="28"/>
          <w:szCs w:val="28"/>
        </w:rPr>
        <w:tab/>
      </w:r>
    </w:p>
    <w:p w14:paraId="2E847E28" w14:textId="51598259" w:rsidR="005650C9" w:rsidRPr="005650C9" w:rsidRDefault="005650C9" w:rsidP="004F7320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8"/>
          <w:szCs w:val="28"/>
        </w:rPr>
        <w:t>04/10/24</w:t>
      </w:r>
    </w:p>
    <w:sectPr w:rsidR="005650C9" w:rsidRPr="005650C9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94E7E7" w14:textId="77777777" w:rsidR="0042381C" w:rsidRDefault="0042381C" w:rsidP="005D1B07">
      <w:pPr>
        <w:spacing w:after="0" w:line="240" w:lineRule="auto"/>
      </w:pPr>
      <w:r>
        <w:separator/>
      </w:r>
    </w:p>
  </w:endnote>
  <w:endnote w:type="continuationSeparator" w:id="0">
    <w:p w14:paraId="1391A69D" w14:textId="77777777" w:rsidR="0042381C" w:rsidRDefault="0042381C" w:rsidP="005D1B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912A77" w14:textId="77777777" w:rsidR="0042381C" w:rsidRDefault="0042381C" w:rsidP="005D1B07">
      <w:pPr>
        <w:spacing w:after="0" w:line="240" w:lineRule="auto"/>
      </w:pPr>
      <w:r>
        <w:separator/>
      </w:r>
    </w:p>
  </w:footnote>
  <w:footnote w:type="continuationSeparator" w:id="0">
    <w:p w14:paraId="02360E2B" w14:textId="77777777" w:rsidR="0042381C" w:rsidRDefault="0042381C" w:rsidP="005D1B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757676716"/>
      <w:docPartObj>
        <w:docPartGallery w:val="Watermarks"/>
        <w:docPartUnique/>
      </w:docPartObj>
    </w:sdtPr>
    <w:sdtContent>
      <w:p w14:paraId="299E037C" w14:textId="2E435965" w:rsidR="005D1B07" w:rsidRDefault="00000000">
        <w:pPr>
          <w:pStyle w:val="Header"/>
        </w:pPr>
        <w:r>
          <w:rPr>
            <w:noProof/>
          </w:rPr>
          <w:pict w14:anchorId="19B6720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6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8F30F6"/>
    <w:multiLevelType w:val="hybridMultilevel"/>
    <w:tmpl w:val="0ACECB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B490135"/>
    <w:multiLevelType w:val="hybridMultilevel"/>
    <w:tmpl w:val="08FC2A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31241C"/>
    <w:multiLevelType w:val="hybridMultilevel"/>
    <w:tmpl w:val="9892B2DC"/>
    <w:lvl w:ilvl="0" w:tplc="04090001">
      <w:start w:val="1"/>
      <w:numFmt w:val="bullet"/>
      <w:lvlText w:val=""/>
      <w:lvlJc w:val="left"/>
      <w:pPr>
        <w:ind w:left="7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3" w15:restartNumberingAfterBreak="0">
    <w:nsid w:val="32C315FD"/>
    <w:multiLevelType w:val="hybridMultilevel"/>
    <w:tmpl w:val="62528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C8623C"/>
    <w:multiLevelType w:val="hybridMultilevel"/>
    <w:tmpl w:val="2892CA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0E1A4F"/>
    <w:multiLevelType w:val="hybridMultilevel"/>
    <w:tmpl w:val="1C0E973A"/>
    <w:lvl w:ilvl="0" w:tplc="04090001">
      <w:start w:val="1"/>
      <w:numFmt w:val="bullet"/>
      <w:lvlText w:val=""/>
      <w:lvlJc w:val="left"/>
      <w:pPr>
        <w:ind w:left="7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6" w15:restartNumberingAfterBreak="0">
    <w:nsid w:val="7592432A"/>
    <w:multiLevelType w:val="hybridMultilevel"/>
    <w:tmpl w:val="E2A2E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2876109">
    <w:abstractNumId w:val="6"/>
  </w:num>
  <w:num w:numId="2" w16cid:durableId="1357728493">
    <w:abstractNumId w:val="2"/>
  </w:num>
  <w:num w:numId="3" w16cid:durableId="1474786261">
    <w:abstractNumId w:val="3"/>
  </w:num>
  <w:num w:numId="4" w16cid:durableId="1904563540">
    <w:abstractNumId w:val="4"/>
  </w:num>
  <w:num w:numId="5" w16cid:durableId="1945458436">
    <w:abstractNumId w:val="0"/>
  </w:num>
  <w:num w:numId="6" w16cid:durableId="2014915386">
    <w:abstractNumId w:val="5"/>
  </w:num>
  <w:num w:numId="7" w16cid:durableId="17554739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61A"/>
    <w:rsid w:val="00022A52"/>
    <w:rsid w:val="00022CCF"/>
    <w:rsid w:val="000348F0"/>
    <w:rsid w:val="00040302"/>
    <w:rsid w:val="0004317C"/>
    <w:rsid w:val="00043CF0"/>
    <w:rsid w:val="00050B2C"/>
    <w:rsid w:val="00064575"/>
    <w:rsid w:val="0007061A"/>
    <w:rsid w:val="00074C90"/>
    <w:rsid w:val="00085B66"/>
    <w:rsid w:val="00095925"/>
    <w:rsid w:val="000A6D5E"/>
    <w:rsid w:val="000B3581"/>
    <w:rsid w:val="000C4DBA"/>
    <w:rsid w:val="000C7A80"/>
    <w:rsid w:val="000D03BA"/>
    <w:rsid w:val="000D10FD"/>
    <w:rsid w:val="000D5BEF"/>
    <w:rsid w:val="000D7391"/>
    <w:rsid w:val="000D7611"/>
    <w:rsid w:val="000E07E0"/>
    <w:rsid w:val="000F5BC1"/>
    <w:rsid w:val="000F7556"/>
    <w:rsid w:val="000F78F6"/>
    <w:rsid w:val="000F7E50"/>
    <w:rsid w:val="00104E4B"/>
    <w:rsid w:val="001213B2"/>
    <w:rsid w:val="0013040C"/>
    <w:rsid w:val="00131814"/>
    <w:rsid w:val="00137273"/>
    <w:rsid w:val="00137DC8"/>
    <w:rsid w:val="00151E80"/>
    <w:rsid w:val="001525A0"/>
    <w:rsid w:val="001558FC"/>
    <w:rsid w:val="001662E9"/>
    <w:rsid w:val="001741B5"/>
    <w:rsid w:val="00187BA7"/>
    <w:rsid w:val="00190369"/>
    <w:rsid w:val="001B59ED"/>
    <w:rsid w:val="001C0539"/>
    <w:rsid w:val="001C3310"/>
    <w:rsid w:val="001E049A"/>
    <w:rsid w:val="001E2ED8"/>
    <w:rsid w:val="001F01DE"/>
    <w:rsid w:val="00212DEC"/>
    <w:rsid w:val="00220609"/>
    <w:rsid w:val="0023575F"/>
    <w:rsid w:val="002377A2"/>
    <w:rsid w:val="002442DF"/>
    <w:rsid w:val="00257978"/>
    <w:rsid w:val="002651CE"/>
    <w:rsid w:val="002708F1"/>
    <w:rsid w:val="00272A6E"/>
    <w:rsid w:val="00275E66"/>
    <w:rsid w:val="00277C5C"/>
    <w:rsid w:val="00293040"/>
    <w:rsid w:val="00295B4F"/>
    <w:rsid w:val="002B14D8"/>
    <w:rsid w:val="002B5B17"/>
    <w:rsid w:val="002B69A6"/>
    <w:rsid w:val="002B7014"/>
    <w:rsid w:val="002C6E75"/>
    <w:rsid w:val="002D4B5B"/>
    <w:rsid w:val="002D4BA1"/>
    <w:rsid w:val="002D5071"/>
    <w:rsid w:val="002E3F29"/>
    <w:rsid w:val="0030230A"/>
    <w:rsid w:val="003037F9"/>
    <w:rsid w:val="00303E74"/>
    <w:rsid w:val="00311A03"/>
    <w:rsid w:val="00316B42"/>
    <w:rsid w:val="00320D22"/>
    <w:rsid w:val="00324CA0"/>
    <w:rsid w:val="00347BF7"/>
    <w:rsid w:val="003509BD"/>
    <w:rsid w:val="00354542"/>
    <w:rsid w:val="0035545F"/>
    <w:rsid w:val="00362913"/>
    <w:rsid w:val="003653EA"/>
    <w:rsid w:val="0037012F"/>
    <w:rsid w:val="0037500F"/>
    <w:rsid w:val="00380FFB"/>
    <w:rsid w:val="003857C8"/>
    <w:rsid w:val="00395A8B"/>
    <w:rsid w:val="003975F0"/>
    <w:rsid w:val="003A481B"/>
    <w:rsid w:val="003C45B0"/>
    <w:rsid w:val="003D6019"/>
    <w:rsid w:val="003E0B6B"/>
    <w:rsid w:val="003E22A7"/>
    <w:rsid w:val="003E5E00"/>
    <w:rsid w:val="003E7285"/>
    <w:rsid w:val="003F098F"/>
    <w:rsid w:val="003F179C"/>
    <w:rsid w:val="003F25E3"/>
    <w:rsid w:val="003F686C"/>
    <w:rsid w:val="00404FE7"/>
    <w:rsid w:val="00411E21"/>
    <w:rsid w:val="00413166"/>
    <w:rsid w:val="00416D21"/>
    <w:rsid w:val="0042381C"/>
    <w:rsid w:val="0042716C"/>
    <w:rsid w:val="00446A21"/>
    <w:rsid w:val="00456F59"/>
    <w:rsid w:val="00465F61"/>
    <w:rsid w:val="004769DE"/>
    <w:rsid w:val="00481F69"/>
    <w:rsid w:val="004838EB"/>
    <w:rsid w:val="00483C4D"/>
    <w:rsid w:val="004932FD"/>
    <w:rsid w:val="0049359F"/>
    <w:rsid w:val="004B2AC0"/>
    <w:rsid w:val="004B324E"/>
    <w:rsid w:val="004C73F3"/>
    <w:rsid w:val="004C79F5"/>
    <w:rsid w:val="004D2FFE"/>
    <w:rsid w:val="004D7857"/>
    <w:rsid w:val="004E1111"/>
    <w:rsid w:val="004E7FF2"/>
    <w:rsid w:val="004F7320"/>
    <w:rsid w:val="004F7859"/>
    <w:rsid w:val="0050612A"/>
    <w:rsid w:val="005119D7"/>
    <w:rsid w:val="005333C5"/>
    <w:rsid w:val="00533B47"/>
    <w:rsid w:val="0053439A"/>
    <w:rsid w:val="00552E99"/>
    <w:rsid w:val="00563D9D"/>
    <w:rsid w:val="005650C9"/>
    <w:rsid w:val="00565DA0"/>
    <w:rsid w:val="00570C31"/>
    <w:rsid w:val="00575F1F"/>
    <w:rsid w:val="00581955"/>
    <w:rsid w:val="005A1BE1"/>
    <w:rsid w:val="005A288A"/>
    <w:rsid w:val="005A595B"/>
    <w:rsid w:val="005B23D2"/>
    <w:rsid w:val="005B37DD"/>
    <w:rsid w:val="005C5039"/>
    <w:rsid w:val="005C5A59"/>
    <w:rsid w:val="005D028E"/>
    <w:rsid w:val="005D075C"/>
    <w:rsid w:val="005D107D"/>
    <w:rsid w:val="005D1B07"/>
    <w:rsid w:val="005E23F0"/>
    <w:rsid w:val="005E3379"/>
    <w:rsid w:val="005F0293"/>
    <w:rsid w:val="005F16DE"/>
    <w:rsid w:val="005F3F1A"/>
    <w:rsid w:val="00602711"/>
    <w:rsid w:val="00624AF3"/>
    <w:rsid w:val="0063587D"/>
    <w:rsid w:val="00637A01"/>
    <w:rsid w:val="00643CC2"/>
    <w:rsid w:val="00643F69"/>
    <w:rsid w:val="00650731"/>
    <w:rsid w:val="006521CB"/>
    <w:rsid w:val="00660F22"/>
    <w:rsid w:val="00661578"/>
    <w:rsid w:val="00661824"/>
    <w:rsid w:val="00663299"/>
    <w:rsid w:val="006637CB"/>
    <w:rsid w:val="006655FE"/>
    <w:rsid w:val="0067096A"/>
    <w:rsid w:val="00685394"/>
    <w:rsid w:val="006A4BE1"/>
    <w:rsid w:val="006B0321"/>
    <w:rsid w:val="006C2A76"/>
    <w:rsid w:val="006E6FEC"/>
    <w:rsid w:val="006F39C4"/>
    <w:rsid w:val="007047AD"/>
    <w:rsid w:val="0070754C"/>
    <w:rsid w:val="0071288D"/>
    <w:rsid w:val="007146C2"/>
    <w:rsid w:val="00720E0C"/>
    <w:rsid w:val="00733CB0"/>
    <w:rsid w:val="00746E49"/>
    <w:rsid w:val="00761451"/>
    <w:rsid w:val="007668CB"/>
    <w:rsid w:val="00771F2F"/>
    <w:rsid w:val="00774F23"/>
    <w:rsid w:val="007777FD"/>
    <w:rsid w:val="007851A5"/>
    <w:rsid w:val="007874EC"/>
    <w:rsid w:val="00787577"/>
    <w:rsid w:val="0079500B"/>
    <w:rsid w:val="00796A08"/>
    <w:rsid w:val="00797F36"/>
    <w:rsid w:val="007C3B84"/>
    <w:rsid w:val="007C47AB"/>
    <w:rsid w:val="007C693F"/>
    <w:rsid w:val="007D302A"/>
    <w:rsid w:val="007F3898"/>
    <w:rsid w:val="007F7F5F"/>
    <w:rsid w:val="00804A57"/>
    <w:rsid w:val="00805A05"/>
    <w:rsid w:val="00814C37"/>
    <w:rsid w:val="00825206"/>
    <w:rsid w:val="008276CA"/>
    <w:rsid w:val="00832D32"/>
    <w:rsid w:val="00842AA3"/>
    <w:rsid w:val="00843335"/>
    <w:rsid w:val="0084456B"/>
    <w:rsid w:val="00847CD3"/>
    <w:rsid w:val="0088302B"/>
    <w:rsid w:val="0089151D"/>
    <w:rsid w:val="008950D1"/>
    <w:rsid w:val="008B571B"/>
    <w:rsid w:val="008C2B5F"/>
    <w:rsid w:val="008C45E2"/>
    <w:rsid w:val="008D1AFC"/>
    <w:rsid w:val="008D43BD"/>
    <w:rsid w:val="008E1CF8"/>
    <w:rsid w:val="008E2C3D"/>
    <w:rsid w:val="008E408A"/>
    <w:rsid w:val="008E41BD"/>
    <w:rsid w:val="008F1B80"/>
    <w:rsid w:val="008F5274"/>
    <w:rsid w:val="00901FBE"/>
    <w:rsid w:val="009077DA"/>
    <w:rsid w:val="0091324E"/>
    <w:rsid w:val="00917295"/>
    <w:rsid w:val="00935077"/>
    <w:rsid w:val="00937264"/>
    <w:rsid w:val="009435B7"/>
    <w:rsid w:val="009446A8"/>
    <w:rsid w:val="00945D33"/>
    <w:rsid w:val="00953381"/>
    <w:rsid w:val="00953D6F"/>
    <w:rsid w:val="0095402F"/>
    <w:rsid w:val="00966C22"/>
    <w:rsid w:val="009834C3"/>
    <w:rsid w:val="009843CE"/>
    <w:rsid w:val="0098687F"/>
    <w:rsid w:val="00987324"/>
    <w:rsid w:val="009922F3"/>
    <w:rsid w:val="009929CF"/>
    <w:rsid w:val="00994E36"/>
    <w:rsid w:val="009A0FB1"/>
    <w:rsid w:val="009A3EBF"/>
    <w:rsid w:val="009B09CC"/>
    <w:rsid w:val="009B0F26"/>
    <w:rsid w:val="009B167C"/>
    <w:rsid w:val="009B1F6A"/>
    <w:rsid w:val="009B2A0B"/>
    <w:rsid w:val="009B32E9"/>
    <w:rsid w:val="009B4E3B"/>
    <w:rsid w:val="009C0A5F"/>
    <w:rsid w:val="009C4E32"/>
    <w:rsid w:val="009D0344"/>
    <w:rsid w:val="009D68BB"/>
    <w:rsid w:val="009E035A"/>
    <w:rsid w:val="009E4750"/>
    <w:rsid w:val="00A04BBD"/>
    <w:rsid w:val="00A165E7"/>
    <w:rsid w:val="00A2138E"/>
    <w:rsid w:val="00A25920"/>
    <w:rsid w:val="00A26174"/>
    <w:rsid w:val="00A27D04"/>
    <w:rsid w:val="00A32FBF"/>
    <w:rsid w:val="00A41090"/>
    <w:rsid w:val="00A4170D"/>
    <w:rsid w:val="00A4701F"/>
    <w:rsid w:val="00A559C7"/>
    <w:rsid w:val="00A61D6E"/>
    <w:rsid w:val="00A65D61"/>
    <w:rsid w:val="00A7367F"/>
    <w:rsid w:val="00A808C3"/>
    <w:rsid w:val="00A829BC"/>
    <w:rsid w:val="00A8557D"/>
    <w:rsid w:val="00A94A4C"/>
    <w:rsid w:val="00A94D72"/>
    <w:rsid w:val="00A95716"/>
    <w:rsid w:val="00A966BC"/>
    <w:rsid w:val="00AA34C2"/>
    <w:rsid w:val="00AD7A77"/>
    <w:rsid w:val="00AF3045"/>
    <w:rsid w:val="00AF7F5A"/>
    <w:rsid w:val="00B0566D"/>
    <w:rsid w:val="00B123DE"/>
    <w:rsid w:val="00B200AC"/>
    <w:rsid w:val="00B2715B"/>
    <w:rsid w:val="00B370CC"/>
    <w:rsid w:val="00B41331"/>
    <w:rsid w:val="00B4450F"/>
    <w:rsid w:val="00B4645E"/>
    <w:rsid w:val="00B60356"/>
    <w:rsid w:val="00B6478B"/>
    <w:rsid w:val="00B84B42"/>
    <w:rsid w:val="00B873B6"/>
    <w:rsid w:val="00B910AE"/>
    <w:rsid w:val="00B95D30"/>
    <w:rsid w:val="00BA7F0B"/>
    <w:rsid w:val="00BB35B0"/>
    <w:rsid w:val="00BB40BA"/>
    <w:rsid w:val="00BB555F"/>
    <w:rsid w:val="00BB608A"/>
    <w:rsid w:val="00BC5B6D"/>
    <w:rsid w:val="00BD4DD9"/>
    <w:rsid w:val="00BE1B25"/>
    <w:rsid w:val="00BE4D4C"/>
    <w:rsid w:val="00C00467"/>
    <w:rsid w:val="00C04C1B"/>
    <w:rsid w:val="00C05A13"/>
    <w:rsid w:val="00C15ECE"/>
    <w:rsid w:val="00C16FF1"/>
    <w:rsid w:val="00C230DD"/>
    <w:rsid w:val="00C24E78"/>
    <w:rsid w:val="00C32821"/>
    <w:rsid w:val="00C57D53"/>
    <w:rsid w:val="00C608EA"/>
    <w:rsid w:val="00C71001"/>
    <w:rsid w:val="00C732BC"/>
    <w:rsid w:val="00C75FD0"/>
    <w:rsid w:val="00C7678B"/>
    <w:rsid w:val="00C767E6"/>
    <w:rsid w:val="00C81464"/>
    <w:rsid w:val="00C87C19"/>
    <w:rsid w:val="00C87C20"/>
    <w:rsid w:val="00C92CF9"/>
    <w:rsid w:val="00CA6292"/>
    <w:rsid w:val="00CB285E"/>
    <w:rsid w:val="00CB5CAA"/>
    <w:rsid w:val="00CB615F"/>
    <w:rsid w:val="00CD05D0"/>
    <w:rsid w:val="00CD38DD"/>
    <w:rsid w:val="00CD3BF8"/>
    <w:rsid w:val="00CD4083"/>
    <w:rsid w:val="00CE293B"/>
    <w:rsid w:val="00D05683"/>
    <w:rsid w:val="00D23983"/>
    <w:rsid w:val="00D272F9"/>
    <w:rsid w:val="00D27560"/>
    <w:rsid w:val="00D30F32"/>
    <w:rsid w:val="00D36D43"/>
    <w:rsid w:val="00D36DE3"/>
    <w:rsid w:val="00D46341"/>
    <w:rsid w:val="00D46C5B"/>
    <w:rsid w:val="00D5683D"/>
    <w:rsid w:val="00D56C63"/>
    <w:rsid w:val="00D61B88"/>
    <w:rsid w:val="00D67AE3"/>
    <w:rsid w:val="00D73133"/>
    <w:rsid w:val="00D83392"/>
    <w:rsid w:val="00D948F9"/>
    <w:rsid w:val="00DA1C67"/>
    <w:rsid w:val="00DA4D43"/>
    <w:rsid w:val="00DA68B1"/>
    <w:rsid w:val="00DA7A40"/>
    <w:rsid w:val="00DB2279"/>
    <w:rsid w:val="00DB400E"/>
    <w:rsid w:val="00DB4703"/>
    <w:rsid w:val="00DD72CB"/>
    <w:rsid w:val="00DF4214"/>
    <w:rsid w:val="00E02B2D"/>
    <w:rsid w:val="00E03B8E"/>
    <w:rsid w:val="00E12955"/>
    <w:rsid w:val="00E12B71"/>
    <w:rsid w:val="00E246C5"/>
    <w:rsid w:val="00E309F5"/>
    <w:rsid w:val="00E37C48"/>
    <w:rsid w:val="00E41DA6"/>
    <w:rsid w:val="00E54A0E"/>
    <w:rsid w:val="00E8434C"/>
    <w:rsid w:val="00E946CF"/>
    <w:rsid w:val="00E97FA5"/>
    <w:rsid w:val="00EA508F"/>
    <w:rsid w:val="00EA548F"/>
    <w:rsid w:val="00EB0277"/>
    <w:rsid w:val="00EB293C"/>
    <w:rsid w:val="00EB6254"/>
    <w:rsid w:val="00EC3620"/>
    <w:rsid w:val="00EC60FD"/>
    <w:rsid w:val="00ED00CF"/>
    <w:rsid w:val="00EE4383"/>
    <w:rsid w:val="00EE51EF"/>
    <w:rsid w:val="00EF1B00"/>
    <w:rsid w:val="00F16320"/>
    <w:rsid w:val="00F17331"/>
    <w:rsid w:val="00F21373"/>
    <w:rsid w:val="00F21D26"/>
    <w:rsid w:val="00F23A8A"/>
    <w:rsid w:val="00F51C34"/>
    <w:rsid w:val="00F54D50"/>
    <w:rsid w:val="00F56F0C"/>
    <w:rsid w:val="00F63C3D"/>
    <w:rsid w:val="00F64C54"/>
    <w:rsid w:val="00F6684B"/>
    <w:rsid w:val="00F72500"/>
    <w:rsid w:val="00F74FEC"/>
    <w:rsid w:val="00F900F3"/>
    <w:rsid w:val="00F93B95"/>
    <w:rsid w:val="00FA44E9"/>
    <w:rsid w:val="00FB1B79"/>
    <w:rsid w:val="00FB55B5"/>
    <w:rsid w:val="00FB74C8"/>
    <w:rsid w:val="00FC3873"/>
    <w:rsid w:val="00FC7FA4"/>
    <w:rsid w:val="00FD64D9"/>
    <w:rsid w:val="00FE2994"/>
    <w:rsid w:val="00FF0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E457A8"/>
  <w15:chartTrackingRefBased/>
  <w15:docId w15:val="{0086F43C-6505-44F6-B280-C6E489C89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D1B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1B07"/>
  </w:style>
  <w:style w:type="paragraph" w:styleId="Footer">
    <w:name w:val="footer"/>
    <w:basedOn w:val="Normal"/>
    <w:link w:val="FooterChar"/>
    <w:uiPriority w:val="99"/>
    <w:unhideWhenUsed/>
    <w:rsid w:val="005D1B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1B07"/>
  </w:style>
  <w:style w:type="paragraph" w:styleId="ListParagraph">
    <w:name w:val="List Paragraph"/>
    <w:basedOn w:val="Normal"/>
    <w:uiPriority w:val="34"/>
    <w:qFormat/>
    <w:rsid w:val="007C3B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D932A0-423E-4EE9-9FF8-CED80A2EAB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338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2</cp:revision>
  <cp:lastPrinted>2023-06-26T17:16:00Z</cp:lastPrinted>
  <dcterms:created xsi:type="dcterms:W3CDTF">2024-10-06T12:48:00Z</dcterms:created>
  <dcterms:modified xsi:type="dcterms:W3CDTF">2024-10-06T12:48:00Z</dcterms:modified>
</cp:coreProperties>
</file>