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D49" w:rsidRPr="00E95D49" w:rsidRDefault="00E95D49" w:rsidP="00E95D49">
      <w:pPr>
        <w:spacing w:after="0" w:line="240" w:lineRule="auto"/>
        <w:jc w:val="right"/>
        <w:rPr>
          <w:lang w:val="en-US"/>
        </w:rPr>
      </w:pPr>
      <w:r w:rsidRPr="00E95D49">
        <w:rPr>
          <w:lang w:val="en-US"/>
        </w:rPr>
        <w:t>1-3-</w:t>
      </w:r>
    </w:p>
    <w:p w:rsidR="00B44A41" w:rsidRPr="005E6848" w:rsidRDefault="006D3F47" w:rsidP="005E6848">
      <w:pPr>
        <w:spacing w:after="0" w:line="240" w:lineRule="auto"/>
        <w:jc w:val="center"/>
        <w:rPr>
          <w:b/>
          <w:lang w:val="en-US"/>
        </w:rPr>
      </w:pPr>
      <w:r w:rsidRPr="005E6848">
        <w:rPr>
          <w:b/>
          <w:lang w:val="en-US"/>
        </w:rPr>
        <w:t>Journalism Award</w:t>
      </w:r>
    </w:p>
    <w:p w:rsidR="005E6848" w:rsidRDefault="005E6848" w:rsidP="005E6848">
      <w:pPr>
        <w:spacing w:after="0" w:line="240" w:lineRule="auto"/>
        <w:jc w:val="center"/>
        <w:rPr>
          <w:lang w:val="en-US"/>
        </w:rPr>
      </w:pPr>
    </w:p>
    <w:p w:rsidR="005E6848" w:rsidRDefault="005E6848" w:rsidP="005E6848">
      <w:pPr>
        <w:spacing w:after="0" w:line="240" w:lineRule="auto"/>
        <w:rPr>
          <w:rFonts w:ascii="Tahoma" w:eastAsia="Times New Roman" w:hAnsi="Tahoma" w:cs="Tahoma"/>
          <w:b/>
          <w:color w:val="000000"/>
          <w:sz w:val="20"/>
          <w:szCs w:val="20"/>
          <w:lang w:eastAsia="en-CA"/>
        </w:rPr>
      </w:pPr>
      <w:r w:rsidRPr="005E6848">
        <w:rPr>
          <w:rFonts w:ascii="Tahoma" w:eastAsia="Times New Roman" w:hAnsi="Tahoma" w:cs="Tahoma"/>
          <w:b/>
          <w:color w:val="000000"/>
          <w:sz w:val="20"/>
          <w:szCs w:val="20"/>
          <w:lang w:eastAsia="en-CA"/>
        </w:rPr>
        <w:t>Background</w:t>
      </w:r>
      <w:r>
        <w:rPr>
          <w:rFonts w:ascii="Tahoma" w:eastAsia="Times New Roman" w:hAnsi="Tahoma" w:cs="Tahoma"/>
          <w:b/>
          <w:color w:val="000000"/>
          <w:sz w:val="20"/>
          <w:szCs w:val="20"/>
          <w:lang w:eastAsia="en-CA"/>
        </w:rPr>
        <w:t>:</w:t>
      </w:r>
    </w:p>
    <w:p w:rsidR="00E95D49" w:rsidRPr="005E6848" w:rsidRDefault="00A036EA" w:rsidP="005E6848">
      <w:pPr>
        <w:spacing w:after="0" w:line="240" w:lineRule="auto"/>
        <w:rPr>
          <w:rFonts w:ascii="Tahoma" w:eastAsia="Times New Roman" w:hAnsi="Tahoma" w:cs="Tahoma"/>
          <w:b/>
          <w:color w:val="000000"/>
          <w:sz w:val="20"/>
          <w:szCs w:val="20"/>
          <w:lang w:eastAsia="en-CA"/>
        </w:rPr>
      </w:pPr>
      <w:r>
        <w:rPr>
          <w:rFonts w:ascii="Arial" w:hAnsi="Arial" w:cs="Arial"/>
          <w:color w:val="000000"/>
          <w:sz w:val="27"/>
          <w:szCs w:val="27"/>
        </w:rPr>
        <w:t>Education is important and needs to change; information is a change agent; the changes</w:t>
      </w:r>
      <w:proofErr w:type="gramStart"/>
      <w:r>
        <w:rPr>
          <w:rFonts w:ascii="Arial" w:hAnsi="Arial" w:cs="Arial"/>
          <w:color w:val="000000"/>
          <w:sz w:val="27"/>
          <w:szCs w:val="27"/>
        </w:rPr>
        <w:t>  that</w:t>
      </w:r>
      <w:proofErr w:type="gramEnd"/>
      <w:r>
        <w:rPr>
          <w:rFonts w:ascii="Arial" w:hAnsi="Arial" w:cs="Arial"/>
          <w:color w:val="000000"/>
          <w:sz w:val="27"/>
          <w:szCs w:val="27"/>
        </w:rPr>
        <w:t xml:space="preserve"> are needed are unlikely to come from within the system; the award may help a student, may provide some new insights and information, may even spark a journalist to write more articles in the future.</w:t>
      </w:r>
      <w:bookmarkStart w:id="0" w:name="_GoBack"/>
      <w:bookmarkEnd w:id="0"/>
    </w:p>
    <w:p w:rsidR="005E6848" w:rsidRDefault="005E6848" w:rsidP="005E6848">
      <w:pPr>
        <w:spacing w:after="0" w:line="240" w:lineRule="auto"/>
        <w:rPr>
          <w:rFonts w:ascii="Tahoma" w:eastAsia="Times New Roman" w:hAnsi="Tahoma" w:cs="Tahoma"/>
          <w:color w:val="000000"/>
          <w:sz w:val="20"/>
          <w:szCs w:val="20"/>
          <w:lang w:eastAsia="en-CA"/>
        </w:rPr>
      </w:pPr>
    </w:p>
    <w:p w:rsidR="00DE6DC8" w:rsidRPr="00E95D49" w:rsidRDefault="005E6848" w:rsidP="00E95D49">
      <w:pPr>
        <w:spacing w:after="0" w:line="240" w:lineRule="auto"/>
        <w:rPr>
          <w:rFonts w:ascii="Tahoma" w:eastAsia="Times New Roman" w:hAnsi="Tahoma" w:cs="Tahoma"/>
          <w:color w:val="000000"/>
          <w:sz w:val="20"/>
          <w:szCs w:val="20"/>
          <w:lang w:eastAsia="en-CA"/>
        </w:rPr>
      </w:pPr>
      <w:r w:rsidRPr="00E95D49">
        <w:rPr>
          <w:rFonts w:ascii="Tahoma" w:eastAsia="Times New Roman" w:hAnsi="Tahoma" w:cs="Tahoma"/>
          <w:b/>
          <w:color w:val="000000"/>
          <w:sz w:val="20"/>
          <w:szCs w:val="20"/>
          <w:lang w:eastAsia="en-CA"/>
        </w:rPr>
        <w:t>Purpose:</w:t>
      </w:r>
      <w:r w:rsidRPr="00E95D49">
        <w:rPr>
          <w:rFonts w:ascii="Tahoma" w:eastAsia="Times New Roman" w:hAnsi="Tahoma" w:cs="Tahoma"/>
          <w:color w:val="000000"/>
          <w:sz w:val="20"/>
          <w:szCs w:val="20"/>
          <w:lang w:eastAsia="en-CA"/>
        </w:rPr>
        <w:t xml:space="preserve"> To encourage journalists to investigate and report on</w:t>
      </w:r>
      <w:r w:rsidR="00DE6DC8" w:rsidRPr="00E95D49">
        <w:rPr>
          <w:rFonts w:ascii="Tahoma" w:eastAsia="Times New Roman" w:hAnsi="Tahoma" w:cs="Tahoma"/>
          <w:color w:val="000000"/>
          <w:sz w:val="20"/>
          <w:szCs w:val="20"/>
          <w:lang w:eastAsia="en-CA"/>
        </w:rPr>
        <w:t xml:space="preserve"> stories may increase public discussion or influence public policy</w:t>
      </w:r>
    </w:p>
    <w:p w:rsidR="00DE6DC8" w:rsidRPr="005E6848" w:rsidRDefault="00DE6DC8" w:rsidP="00DE6DC8">
      <w:pPr>
        <w:spacing w:after="0" w:line="240" w:lineRule="auto"/>
        <w:rPr>
          <w:rFonts w:ascii="Tahoma" w:eastAsia="Times New Roman" w:hAnsi="Tahoma" w:cs="Tahoma"/>
          <w:color w:val="000000"/>
          <w:sz w:val="20"/>
          <w:szCs w:val="20"/>
          <w:lang w:eastAsia="en-CA"/>
        </w:rPr>
      </w:pPr>
    </w:p>
    <w:p w:rsidR="005E6848" w:rsidRPr="00E95D49" w:rsidRDefault="00E95D49" w:rsidP="005E6848">
      <w:pPr>
        <w:spacing w:after="0" w:line="240" w:lineRule="auto"/>
        <w:rPr>
          <w:rFonts w:ascii="Tahoma" w:eastAsia="Times New Roman" w:hAnsi="Tahoma" w:cs="Tahoma"/>
          <w:b/>
          <w:color w:val="000000"/>
          <w:sz w:val="20"/>
          <w:szCs w:val="20"/>
          <w:lang w:eastAsia="en-CA"/>
        </w:rPr>
      </w:pPr>
      <w:r w:rsidRPr="00E95D49">
        <w:rPr>
          <w:rFonts w:ascii="Tahoma" w:eastAsia="Times New Roman" w:hAnsi="Tahoma" w:cs="Tahoma"/>
          <w:b/>
          <w:color w:val="000000"/>
          <w:sz w:val="20"/>
          <w:szCs w:val="20"/>
          <w:lang w:eastAsia="en-CA"/>
        </w:rPr>
        <w:t>Amount:</w:t>
      </w:r>
      <w:r w:rsidR="005E6848" w:rsidRPr="00E95D49">
        <w:rPr>
          <w:rFonts w:ascii="Tahoma" w:eastAsia="Times New Roman" w:hAnsi="Tahoma" w:cs="Tahoma"/>
          <w:b/>
          <w:color w:val="000000"/>
          <w:sz w:val="20"/>
          <w:szCs w:val="20"/>
          <w:lang w:eastAsia="en-CA"/>
        </w:rPr>
        <w:t xml:space="preserve"> </w:t>
      </w:r>
    </w:p>
    <w:p w:rsidR="005E6848" w:rsidRDefault="005E6848" w:rsidP="005E6848">
      <w:pPr>
        <w:spacing w:after="0" w:line="240" w:lineRule="auto"/>
        <w:rPr>
          <w:rFonts w:ascii="Tahoma" w:eastAsia="Times New Roman" w:hAnsi="Tahoma" w:cs="Tahoma"/>
          <w:b/>
          <w:color w:val="000000"/>
          <w:sz w:val="20"/>
          <w:szCs w:val="20"/>
          <w:lang w:eastAsia="en-CA"/>
        </w:rPr>
      </w:pPr>
    </w:p>
    <w:p w:rsidR="005E6848" w:rsidRDefault="005E6848" w:rsidP="005E6848">
      <w:pPr>
        <w:spacing w:after="0" w:line="240" w:lineRule="auto"/>
        <w:rPr>
          <w:rFonts w:ascii="Tahoma" w:eastAsia="Times New Roman" w:hAnsi="Tahoma" w:cs="Tahoma"/>
          <w:b/>
          <w:color w:val="000000"/>
          <w:sz w:val="20"/>
          <w:szCs w:val="20"/>
          <w:lang w:eastAsia="en-CA"/>
        </w:rPr>
      </w:pPr>
      <w:r w:rsidRPr="005E6848">
        <w:rPr>
          <w:rFonts w:ascii="Tahoma" w:eastAsia="Times New Roman" w:hAnsi="Tahoma" w:cs="Tahoma"/>
          <w:b/>
          <w:color w:val="000000"/>
          <w:sz w:val="20"/>
          <w:szCs w:val="20"/>
          <w:lang w:eastAsia="en-CA"/>
        </w:rPr>
        <w:t>Eligibility</w:t>
      </w:r>
      <w:r>
        <w:rPr>
          <w:rFonts w:ascii="Tahoma" w:eastAsia="Times New Roman" w:hAnsi="Tahoma" w:cs="Tahoma"/>
          <w:b/>
          <w:color w:val="000000"/>
          <w:sz w:val="20"/>
          <w:szCs w:val="20"/>
          <w:lang w:eastAsia="en-CA"/>
        </w:rPr>
        <w:t>:</w:t>
      </w:r>
    </w:p>
    <w:p w:rsidR="005E6848" w:rsidRDefault="005E6848" w:rsidP="005E6848">
      <w:pPr>
        <w:pStyle w:val="ListParagraph"/>
        <w:numPr>
          <w:ilvl w:val="0"/>
          <w:numId w:val="1"/>
        </w:numPr>
        <w:spacing w:after="0" w:line="240" w:lineRule="auto"/>
        <w:rPr>
          <w:rFonts w:ascii="Tahoma" w:eastAsia="Times New Roman" w:hAnsi="Tahoma" w:cs="Tahoma"/>
          <w:color w:val="000000"/>
          <w:sz w:val="20"/>
          <w:szCs w:val="20"/>
          <w:lang w:eastAsia="en-CA"/>
        </w:rPr>
      </w:pPr>
      <w:r>
        <w:rPr>
          <w:rFonts w:ascii="Tahoma" w:eastAsia="Times New Roman" w:hAnsi="Tahoma" w:cs="Tahoma"/>
          <w:color w:val="000000"/>
          <w:sz w:val="20"/>
          <w:szCs w:val="20"/>
          <w:lang w:eastAsia="en-CA"/>
        </w:rPr>
        <w:t>Full or part time student</w:t>
      </w:r>
    </w:p>
    <w:p w:rsidR="00DE6DC8" w:rsidRDefault="005E6848" w:rsidP="005E6848">
      <w:pPr>
        <w:pStyle w:val="ListParagraph"/>
        <w:numPr>
          <w:ilvl w:val="0"/>
          <w:numId w:val="1"/>
        </w:numPr>
        <w:spacing w:after="0" w:line="240" w:lineRule="auto"/>
        <w:rPr>
          <w:rFonts w:ascii="Tahoma" w:eastAsia="Times New Roman" w:hAnsi="Tahoma" w:cs="Tahoma"/>
          <w:color w:val="000000"/>
          <w:sz w:val="20"/>
          <w:szCs w:val="20"/>
          <w:lang w:eastAsia="en-CA"/>
        </w:rPr>
      </w:pPr>
      <w:r>
        <w:rPr>
          <w:rFonts w:ascii="Tahoma" w:eastAsia="Times New Roman" w:hAnsi="Tahoma" w:cs="Tahoma"/>
          <w:color w:val="000000"/>
          <w:sz w:val="20"/>
          <w:szCs w:val="20"/>
          <w:lang w:eastAsia="en-CA"/>
        </w:rPr>
        <w:t>Holland College Journalism program</w:t>
      </w:r>
    </w:p>
    <w:p w:rsidR="005E6848" w:rsidRPr="005E6848" w:rsidRDefault="005E6848" w:rsidP="005E6848">
      <w:pPr>
        <w:pStyle w:val="ListParagraph"/>
        <w:numPr>
          <w:ilvl w:val="0"/>
          <w:numId w:val="1"/>
        </w:numPr>
        <w:spacing w:after="0" w:line="240" w:lineRule="auto"/>
        <w:rPr>
          <w:rFonts w:ascii="Tahoma" w:eastAsia="Times New Roman" w:hAnsi="Tahoma" w:cs="Tahoma"/>
          <w:color w:val="000000"/>
          <w:sz w:val="20"/>
          <w:szCs w:val="20"/>
          <w:lang w:eastAsia="en-CA"/>
        </w:rPr>
      </w:pPr>
      <w:r>
        <w:rPr>
          <w:rFonts w:ascii="Tahoma" w:eastAsia="Times New Roman" w:hAnsi="Tahoma" w:cs="Tahoma"/>
          <w:color w:val="000000"/>
          <w:sz w:val="20"/>
          <w:szCs w:val="20"/>
          <w:lang w:eastAsia="en-CA"/>
        </w:rPr>
        <w:t xml:space="preserve"> </w:t>
      </w:r>
    </w:p>
    <w:p w:rsidR="005E6848" w:rsidRDefault="005E6848" w:rsidP="005E6848">
      <w:pPr>
        <w:spacing w:after="0" w:line="240" w:lineRule="auto"/>
        <w:rPr>
          <w:rFonts w:ascii="Tahoma" w:eastAsia="Times New Roman" w:hAnsi="Tahoma" w:cs="Tahoma"/>
          <w:b/>
          <w:color w:val="000000"/>
          <w:sz w:val="20"/>
          <w:szCs w:val="20"/>
          <w:lang w:eastAsia="en-CA"/>
        </w:rPr>
      </w:pPr>
    </w:p>
    <w:p w:rsidR="005E6848" w:rsidRDefault="005E6848" w:rsidP="005E6848">
      <w:pPr>
        <w:spacing w:after="0" w:line="240" w:lineRule="auto"/>
        <w:rPr>
          <w:rFonts w:ascii="Tahoma" w:eastAsia="Times New Roman" w:hAnsi="Tahoma" w:cs="Tahoma"/>
          <w:b/>
          <w:color w:val="000000"/>
          <w:sz w:val="20"/>
          <w:szCs w:val="20"/>
          <w:lang w:eastAsia="en-CA"/>
        </w:rPr>
      </w:pPr>
    </w:p>
    <w:p w:rsidR="005E6848" w:rsidRPr="005E6848" w:rsidRDefault="005E6848" w:rsidP="005E6848">
      <w:pPr>
        <w:spacing w:after="0" w:line="240" w:lineRule="auto"/>
        <w:rPr>
          <w:rFonts w:ascii="Tahoma" w:eastAsia="Times New Roman" w:hAnsi="Tahoma" w:cs="Tahoma"/>
          <w:b/>
          <w:color w:val="000000"/>
          <w:sz w:val="20"/>
          <w:szCs w:val="20"/>
          <w:lang w:eastAsia="en-CA"/>
        </w:rPr>
      </w:pPr>
      <w:r>
        <w:rPr>
          <w:rFonts w:ascii="Tahoma" w:eastAsia="Times New Roman" w:hAnsi="Tahoma" w:cs="Tahoma"/>
          <w:b/>
          <w:color w:val="000000"/>
          <w:sz w:val="20"/>
          <w:szCs w:val="20"/>
          <w:lang w:eastAsia="en-CA"/>
        </w:rPr>
        <w:t>Criteria:</w:t>
      </w:r>
    </w:p>
    <w:p w:rsidR="00DE6DC8" w:rsidRDefault="00DE6DC8" w:rsidP="00DE6DC8">
      <w:pPr>
        <w:pStyle w:val="ListParagraph"/>
        <w:numPr>
          <w:ilvl w:val="0"/>
          <w:numId w:val="2"/>
        </w:numPr>
        <w:spacing w:after="0" w:line="240" w:lineRule="auto"/>
        <w:rPr>
          <w:rFonts w:ascii="Tahoma" w:eastAsia="Times New Roman" w:hAnsi="Tahoma" w:cs="Tahoma"/>
          <w:color w:val="000000"/>
          <w:sz w:val="20"/>
          <w:szCs w:val="20"/>
          <w:lang w:eastAsia="en-CA"/>
        </w:rPr>
      </w:pPr>
      <w:r>
        <w:rPr>
          <w:rFonts w:ascii="Tahoma" w:eastAsia="Times New Roman" w:hAnsi="Tahoma" w:cs="Tahoma"/>
          <w:color w:val="000000"/>
          <w:sz w:val="20"/>
          <w:szCs w:val="20"/>
          <w:lang w:eastAsia="en-CA"/>
        </w:rPr>
        <w:t xml:space="preserve">Minimum of </w:t>
      </w:r>
      <w:r w:rsidR="005E6848" w:rsidRPr="00DE6DC8">
        <w:rPr>
          <w:rFonts w:ascii="Tahoma" w:eastAsia="Times New Roman" w:hAnsi="Tahoma" w:cs="Tahoma"/>
          <w:color w:val="000000"/>
          <w:sz w:val="20"/>
          <w:szCs w:val="20"/>
          <w:lang w:eastAsia="en-CA"/>
        </w:rPr>
        <w:t>2-3 stories</w:t>
      </w:r>
    </w:p>
    <w:p w:rsidR="005E6848" w:rsidRDefault="00DE6DC8" w:rsidP="005E6848">
      <w:pPr>
        <w:pStyle w:val="ListParagraph"/>
        <w:numPr>
          <w:ilvl w:val="0"/>
          <w:numId w:val="2"/>
        </w:numPr>
        <w:spacing w:after="0" w:line="240" w:lineRule="auto"/>
        <w:rPr>
          <w:rFonts w:ascii="Tahoma" w:eastAsia="Times New Roman" w:hAnsi="Tahoma" w:cs="Tahoma"/>
          <w:color w:val="000000"/>
          <w:sz w:val="20"/>
          <w:szCs w:val="20"/>
          <w:lang w:eastAsia="en-CA"/>
        </w:rPr>
      </w:pPr>
      <w:r w:rsidRPr="00DE6DC8">
        <w:rPr>
          <w:rFonts w:ascii="Tahoma" w:eastAsia="Times New Roman" w:hAnsi="Tahoma" w:cs="Tahoma"/>
          <w:color w:val="000000"/>
          <w:sz w:val="20"/>
          <w:szCs w:val="20"/>
          <w:lang w:eastAsia="en-CA"/>
        </w:rPr>
        <w:t>Any media (</w:t>
      </w:r>
      <w:proofErr w:type="spellStart"/>
      <w:r w:rsidR="005E6848" w:rsidRPr="005E6848">
        <w:rPr>
          <w:rFonts w:ascii="Tahoma" w:eastAsia="Times New Roman" w:hAnsi="Tahoma" w:cs="Tahoma"/>
          <w:color w:val="000000"/>
          <w:sz w:val="20"/>
          <w:szCs w:val="20"/>
          <w:lang w:eastAsia="en-CA"/>
        </w:rPr>
        <w:t>ikely</w:t>
      </w:r>
      <w:proofErr w:type="spellEnd"/>
      <w:r w:rsidR="005E6848" w:rsidRPr="005E6848">
        <w:rPr>
          <w:rFonts w:ascii="Tahoma" w:eastAsia="Times New Roman" w:hAnsi="Tahoma" w:cs="Tahoma"/>
          <w:color w:val="000000"/>
          <w:sz w:val="20"/>
          <w:szCs w:val="20"/>
          <w:lang w:eastAsia="en-CA"/>
        </w:rPr>
        <w:t xml:space="preserve"> include audio, video, photos and a more traditional story.</w:t>
      </w:r>
    </w:p>
    <w:p w:rsidR="00992C43" w:rsidRDefault="00DE6DC8" w:rsidP="00DE6DC8">
      <w:pPr>
        <w:pStyle w:val="ListParagraph"/>
        <w:numPr>
          <w:ilvl w:val="0"/>
          <w:numId w:val="2"/>
        </w:numPr>
        <w:spacing w:after="0" w:line="240" w:lineRule="auto"/>
        <w:rPr>
          <w:rFonts w:ascii="Tahoma" w:eastAsia="Times New Roman" w:hAnsi="Tahoma" w:cs="Tahoma"/>
          <w:color w:val="000000"/>
          <w:sz w:val="20"/>
          <w:szCs w:val="20"/>
          <w:lang w:eastAsia="en-CA"/>
        </w:rPr>
      </w:pPr>
      <w:r w:rsidRPr="00DE6DC8">
        <w:rPr>
          <w:rFonts w:ascii="Tahoma" w:eastAsia="Times New Roman" w:hAnsi="Tahoma" w:cs="Tahoma"/>
          <w:color w:val="000000"/>
          <w:sz w:val="20"/>
          <w:szCs w:val="20"/>
          <w:lang w:eastAsia="en-CA"/>
        </w:rPr>
        <w:t>P</w:t>
      </w:r>
      <w:r w:rsidR="005E6848" w:rsidRPr="00DE6DC8">
        <w:rPr>
          <w:rFonts w:ascii="Tahoma" w:eastAsia="Times New Roman" w:hAnsi="Tahoma" w:cs="Tahoma"/>
          <w:color w:val="000000"/>
          <w:sz w:val="20"/>
          <w:szCs w:val="20"/>
          <w:lang w:eastAsia="en-CA"/>
        </w:rPr>
        <w:t>ublication</w:t>
      </w:r>
      <w:r w:rsidRPr="00DE6DC8">
        <w:rPr>
          <w:rFonts w:ascii="Tahoma" w:eastAsia="Times New Roman" w:hAnsi="Tahoma" w:cs="Tahoma"/>
          <w:color w:val="000000"/>
          <w:sz w:val="20"/>
          <w:szCs w:val="20"/>
          <w:lang w:eastAsia="en-CA"/>
        </w:rPr>
        <w:t xml:space="preserve"> in  a </w:t>
      </w:r>
      <w:r w:rsidR="005E6848" w:rsidRPr="00DE6DC8">
        <w:rPr>
          <w:rFonts w:ascii="Tahoma" w:eastAsia="Times New Roman" w:hAnsi="Tahoma" w:cs="Tahoma"/>
          <w:color w:val="000000"/>
          <w:sz w:val="20"/>
          <w:szCs w:val="20"/>
          <w:lang w:eastAsia="en-CA"/>
        </w:rPr>
        <w:t>Maritime daily newspaper</w:t>
      </w:r>
      <w:r w:rsidRPr="00DE6DC8">
        <w:rPr>
          <w:rFonts w:ascii="Tahoma" w:eastAsia="Times New Roman" w:hAnsi="Tahoma" w:cs="Tahoma"/>
          <w:color w:val="000000"/>
          <w:sz w:val="20"/>
          <w:szCs w:val="20"/>
          <w:lang w:eastAsia="en-CA"/>
        </w:rPr>
        <w:t xml:space="preserve"> or website, </w:t>
      </w:r>
      <w:r w:rsidR="005E6848" w:rsidRPr="00DE6DC8">
        <w:rPr>
          <w:rFonts w:ascii="Tahoma" w:eastAsia="Times New Roman" w:hAnsi="Tahoma" w:cs="Tahoma"/>
          <w:color w:val="000000"/>
          <w:sz w:val="20"/>
          <w:szCs w:val="20"/>
          <w:lang w:eastAsia="en-CA"/>
        </w:rPr>
        <w:t xml:space="preserve">or government, researchers or unions groups might be of some interest, if that work might help </w:t>
      </w:r>
    </w:p>
    <w:p w:rsidR="005E6848" w:rsidRPr="005E6848" w:rsidRDefault="005E6848" w:rsidP="00DE6DC8">
      <w:pPr>
        <w:pStyle w:val="ListParagraph"/>
        <w:numPr>
          <w:ilvl w:val="0"/>
          <w:numId w:val="2"/>
        </w:numPr>
        <w:spacing w:after="0" w:line="240" w:lineRule="auto"/>
        <w:rPr>
          <w:rFonts w:ascii="Tahoma" w:eastAsia="Times New Roman" w:hAnsi="Tahoma" w:cs="Tahoma"/>
          <w:color w:val="000000"/>
          <w:sz w:val="20"/>
          <w:szCs w:val="20"/>
          <w:lang w:eastAsia="en-CA"/>
        </w:rPr>
      </w:pPr>
      <w:r w:rsidRPr="005E6848">
        <w:rPr>
          <w:rFonts w:ascii="Tahoma" w:eastAsia="Times New Roman" w:hAnsi="Tahoma" w:cs="Tahoma"/>
          <w:color w:val="000000"/>
          <w:sz w:val="20"/>
          <w:szCs w:val="20"/>
          <w:lang w:eastAsia="en-CA"/>
        </w:rPr>
        <w:t>Were you thinking of limiting the award to our program? If so, we might be able to make it an option for students in their second year preparing their final Special Project, which is worth 10% of their Advanced Storytelling 2 Course.</w:t>
      </w:r>
    </w:p>
    <w:p w:rsidR="00992C43" w:rsidRDefault="00992C43" w:rsidP="005E6848">
      <w:pPr>
        <w:spacing w:after="0" w:line="240" w:lineRule="auto"/>
        <w:rPr>
          <w:rFonts w:ascii="Tahoma" w:eastAsia="Times New Roman" w:hAnsi="Tahoma" w:cs="Tahoma"/>
          <w:b/>
          <w:color w:val="000000"/>
          <w:sz w:val="20"/>
          <w:szCs w:val="20"/>
          <w:lang w:eastAsia="en-CA"/>
        </w:rPr>
      </w:pPr>
    </w:p>
    <w:p w:rsidR="005E6848" w:rsidRDefault="00992C43" w:rsidP="005E6848">
      <w:pPr>
        <w:spacing w:after="0" w:line="240" w:lineRule="auto"/>
        <w:rPr>
          <w:rFonts w:ascii="Tahoma" w:eastAsia="Times New Roman" w:hAnsi="Tahoma" w:cs="Tahoma"/>
          <w:color w:val="000000"/>
          <w:sz w:val="20"/>
          <w:szCs w:val="20"/>
          <w:lang w:eastAsia="en-CA"/>
        </w:rPr>
      </w:pPr>
      <w:r w:rsidRPr="00992C43">
        <w:rPr>
          <w:rFonts w:ascii="Tahoma" w:eastAsia="Times New Roman" w:hAnsi="Tahoma" w:cs="Tahoma"/>
          <w:b/>
          <w:color w:val="000000"/>
          <w:sz w:val="20"/>
          <w:szCs w:val="20"/>
          <w:lang w:eastAsia="en-CA"/>
        </w:rPr>
        <w:t>Selection:</w:t>
      </w:r>
    </w:p>
    <w:p w:rsidR="00992C43" w:rsidRDefault="00992C43" w:rsidP="00992C43">
      <w:pPr>
        <w:pStyle w:val="ListParagraph"/>
        <w:numPr>
          <w:ilvl w:val="0"/>
          <w:numId w:val="3"/>
        </w:numPr>
        <w:spacing w:after="0" w:line="240" w:lineRule="auto"/>
        <w:rPr>
          <w:rFonts w:ascii="Tahoma" w:eastAsia="Times New Roman" w:hAnsi="Tahoma" w:cs="Tahoma"/>
          <w:color w:val="000000"/>
          <w:sz w:val="20"/>
          <w:szCs w:val="20"/>
          <w:lang w:eastAsia="en-CA"/>
        </w:rPr>
      </w:pPr>
      <w:r>
        <w:rPr>
          <w:rFonts w:ascii="Tahoma" w:eastAsia="Times New Roman" w:hAnsi="Tahoma" w:cs="Tahoma"/>
          <w:color w:val="000000"/>
          <w:sz w:val="20"/>
          <w:szCs w:val="20"/>
          <w:lang w:eastAsia="en-CA"/>
        </w:rPr>
        <w:t>Selection committee</w:t>
      </w:r>
    </w:p>
    <w:p w:rsidR="00992C43" w:rsidRDefault="00992C43" w:rsidP="00992C43">
      <w:pPr>
        <w:pStyle w:val="ListParagraph"/>
        <w:numPr>
          <w:ilvl w:val="0"/>
          <w:numId w:val="3"/>
        </w:numPr>
        <w:spacing w:after="0" w:line="240" w:lineRule="auto"/>
        <w:rPr>
          <w:rFonts w:ascii="Tahoma" w:eastAsia="Times New Roman" w:hAnsi="Tahoma" w:cs="Tahoma"/>
          <w:color w:val="000000"/>
          <w:sz w:val="20"/>
          <w:szCs w:val="20"/>
          <w:lang w:eastAsia="en-CA"/>
        </w:rPr>
      </w:pPr>
      <w:r>
        <w:rPr>
          <w:rFonts w:ascii="Tahoma" w:eastAsia="Times New Roman" w:hAnsi="Tahoma" w:cs="Tahoma"/>
          <w:color w:val="000000"/>
          <w:sz w:val="20"/>
          <w:szCs w:val="20"/>
          <w:lang w:eastAsia="en-CA"/>
        </w:rPr>
        <w:t>Closing date</w:t>
      </w:r>
    </w:p>
    <w:p w:rsidR="00992C43" w:rsidRPr="00992C43" w:rsidRDefault="00992C43" w:rsidP="00992C43">
      <w:pPr>
        <w:pStyle w:val="ListParagraph"/>
        <w:numPr>
          <w:ilvl w:val="0"/>
          <w:numId w:val="3"/>
        </w:numPr>
        <w:spacing w:after="0" w:line="240" w:lineRule="auto"/>
        <w:rPr>
          <w:rFonts w:ascii="Tahoma" w:eastAsia="Times New Roman" w:hAnsi="Tahoma" w:cs="Tahoma"/>
          <w:color w:val="000000"/>
          <w:sz w:val="20"/>
          <w:szCs w:val="20"/>
          <w:lang w:eastAsia="en-CA"/>
        </w:rPr>
      </w:pPr>
    </w:p>
    <w:p w:rsidR="00992C43" w:rsidRDefault="00992C43" w:rsidP="005E6848">
      <w:pPr>
        <w:spacing w:after="0" w:line="240" w:lineRule="auto"/>
        <w:rPr>
          <w:rFonts w:ascii="Tahoma" w:eastAsia="Times New Roman" w:hAnsi="Tahoma" w:cs="Tahoma"/>
          <w:color w:val="000000"/>
          <w:sz w:val="20"/>
          <w:szCs w:val="20"/>
          <w:lang w:eastAsia="en-CA"/>
        </w:rPr>
      </w:pPr>
    </w:p>
    <w:sectPr w:rsidR="00992C43" w:rsidSect="00E95D49">
      <w:pgSz w:w="12240" w:h="15840"/>
      <w:pgMar w:top="1134"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414C65"/>
    <w:multiLevelType w:val="hybridMultilevel"/>
    <w:tmpl w:val="ECA287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5FA04A80"/>
    <w:multiLevelType w:val="hybridMultilevel"/>
    <w:tmpl w:val="9A3447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78BF075F"/>
    <w:multiLevelType w:val="hybridMultilevel"/>
    <w:tmpl w:val="07BC2F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F47"/>
    <w:rsid w:val="005E6848"/>
    <w:rsid w:val="006D3F47"/>
    <w:rsid w:val="00992C43"/>
    <w:rsid w:val="00A036EA"/>
    <w:rsid w:val="00B44A41"/>
    <w:rsid w:val="00DE6DC8"/>
    <w:rsid w:val="00E95D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84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8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578098">
      <w:bodyDiv w:val="1"/>
      <w:marLeft w:val="0"/>
      <w:marRight w:val="0"/>
      <w:marTop w:val="0"/>
      <w:marBottom w:val="0"/>
      <w:divBdr>
        <w:top w:val="none" w:sz="0" w:space="0" w:color="auto"/>
        <w:left w:val="none" w:sz="0" w:space="0" w:color="auto"/>
        <w:bottom w:val="none" w:sz="0" w:space="0" w:color="auto"/>
        <w:right w:val="none" w:sz="0" w:space="0" w:color="auto"/>
      </w:divBdr>
      <w:divsChild>
        <w:div w:id="899367721">
          <w:marLeft w:val="0"/>
          <w:marRight w:val="0"/>
          <w:marTop w:val="0"/>
          <w:marBottom w:val="0"/>
          <w:divBdr>
            <w:top w:val="none" w:sz="0" w:space="0" w:color="auto"/>
            <w:left w:val="none" w:sz="0" w:space="0" w:color="auto"/>
            <w:bottom w:val="none" w:sz="0" w:space="0" w:color="auto"/>
            <w:right w:val="none" w:sz="0" w:space="0" w:color="auto"/>
          </w:divBdr>
          <w:divsChild>
            <w:div w:id="1381006239">
              <w:marLeft w:val="0"/>
              <w:marRight w:val="0"/>
              <w:marTop w:val="0"/>
              <w:marBottom w:val="0"/>
              <w:divBdr>
                <w:top w:val="none" w:sz="0" w:space="0" w:color="auto"/>
                <w:left w:val="none" w:sz="0" w:space="0" w:color="auto"/>
                <w:bottom w:val="none" w:sz="0" w:space="0" w:color="auto"/>
                <w:right w:val="none" w:sz="0" w:space="0" w:color="auto"/>
              </w:divBdr>
              <w:divsChild>
                <w:div w:id="800850142">
                  <w:marLeft w:val="0"/>
                  <w:marRight w:val="0"/>
                  <w:marTop w:val="0"/>
                  <w:marBottom w:val="0"/>
                  <w:divBdr>
                    <w:top w:val="none" w:sz="0" w:space="0" w:color="auto"/>
                    <w:left w:val="none" w:sz="0" w:space="0" w:color="auto"/>
                    <w:bottom w:val="none" w:sz="0" w:space="0" w:color="auto"/>
                    <w:right w:val="none" w:sz="0" w:space="0" w:color="auto"/>
                  </w:divBdr>
                </w:div>
                <w:div w:id="1573199794">
                  <w:marLeft w:val="0"/>
                  <w:marRight w:val="0"/>
                  <w:marTop w:val="0"/>
                  <w:marBottom w:val="0"/>
                  <w:divBdr>
                    <w:top w:val="none" w:sz="0" w:space="0" w:color="auto"/>
                    <w:left w:val="none" w:sz="0" w:space="0" w:color="auto"/>
                    <w:bottom w:val="none" w:sz="0" w:space="0" w:color="auto"/>
                    <w:right w:val="none" w:sz="0" w:space="0" w:color="auto"/>
                  </w:divBdr>
                </w:div>
                <w:div w:id="306210818">
                  <w:marLeft w:val="0"/>
                  <w:marRight w:val="0"/>
                  <w:marTop w:val="0"/>
                  <w:marBottom w:val="0"/>
                  <w:divBdr>
                    <w:top w:val="none" w:sz="0" w:space="0" w:color="auto"/>
                    <w:left w:val="none" w:sz="0" w:space="0" w:color="auto"/>
                    <w:bottom w:val="none" w:sz="0" w:space="0" w:color="auto"/>
                    <w:right w:val="none" w:sz="0" w:space="0" w:color="auto"/>
                  </w:divBdr>
                </w:div>
                <w:div w:id="931202782">
                  <w:marLeft w:val="0"/>
                  <w:marRight w:val="0"/>
                  <w:marTop w:val="0"/>
                  <w:marBottom w:val="0"/>
                  <w:divBdr>
                    <w:top w:val="none" w:sz="0" w:space="0" w:color="auto"/>
                    <w:left w:val="none" w:sz="0" w:space="0" w:color="auto"/>
                    <w:bottom w:val="none" w:sz="0" w:space="0" w:color="auto"/>
                    <w:right w:val="none" w:sz="0" w:space="0" w:color="auto"/>
                  </w:divBdr>
                </w:div>
                <w:div w:id="1789427086">
                  <w:marLeft w:val="0"/>
                  <w:marRight w:val="0"/>
                  <w:marTop w:val="0"/>
                  <w:marBottom w:val="0"/>
                  <w:divBdr>
                    <w:top w:val="none" w:sz="0" w:space="0" w:color="auto"/>
                    <w:left w:val="none" w:sz="0" w:space="0" w:color="auto"/>
                    <w:bottom w:val="none" w:sz="0" w:space="0" w:color="auto"/>
                    <w:right w:val="none" w:sz="0" w:space="0" w:color="auto"/>
                  </w:divBdr>
                </w:div>
                <w:div w:id="1720084342">
                  <w:marLeft w:val="0"/>
                  <w:marRight w:val="0"/>
                  <w:marTop w:val="0"/>
                  <w:marBottom w:val="0"/>
                  <w:divBdr>
                    <w:top w:val="none" w:sz="0" w:space="0" w:color="auto"/>
                    <w:left w:val="none" w:sz="0" w:space="0" w:color="auto"/>
                    <w:bottom w:val="none" w:sz="0" w:space="0" w:color="auto"/>
                    <w:right w:val="none" w:sz="0" w:space="0" w:color="auto"/>
                  </w:divBdr>
                </w:div>
                <w:div w:id="862012219">
                  <w:marLeft w:val="0"/>
                  <w:marRight w:val="0"/>
                  <w:marTop w:val="0"/>
                  <w:marBottom w:val="0"/>
                  <w:divBdr>
                    <w:top w:val="none" w:sz="0" w:space="0" w:color="auto"/>
                    <w:left w:val="none" w:sz="0" w:space="0" w:color="auto"/>
                    <w:bottom w:val="none" w:sz="0" w:space="0" w:color="auto"/>
                    <w:right w:val="none" w:sz="0" w:space="0" w:color="auto"/>
                  </w:divBdr>
                </w:div>
                <w:div w:id="1202546873">
                  <w:marLeft w:val="0"/>
                  <w:marRight w:val="0"/>
                  <w:marTop w:val="0"/>
                  <w:marBottom w:val="0"/>
                  <w:divBdr>
                    <w:top w:val="none" w:sz="0" w:space="0" w:color="auto"/>
                    <w:left w:val="none" w:sz="0" w:space="0" w:color="auto"/>
                    <w:bottom w:val="none" w:sz="0" w:space="0" w:color="auto"/>
                    <w:right w:val="none" w:sz="0" w:space="0" w:color="auto"/>
                  </w:divBdr>
                </w:div>
                <w:div w:id="404423146">
                  <w:marLeft w:val="0"/>
                  <w:marRight w:val="0"/>
                  <w:marTop w:val="0"/>
                  <w:marBottom w:val="0"/>
                  <w:divBdr>
                    <w:top w:val="none" w:sz="0" w:space="0" w:color="auto"/>
                    <w:left w:val="none" w:sz="0" w:space="0" w:color="auto"/>
                    <w:bottom w:val="none" w:sz="0" w:space="0" w:color="auto"/>
                    <w:right w:val="none" w:sz="0" w:space="0" w:color="auto"/>
                  </w:divBdr>
                </w:div>
                <w:div w:id="2070180436">
                  <w:marLeft w:val="0"/>
                  <w:marRight w:val="0"/>
                  <w:marTop w:val="0"/>
                  <w:marBottom w:val="0"/>
                  <w:divBdr>
                    <w:top w:val="none" w:sz="0" w:space="0" w:color="auto"/>
                    <w:left w:val="none" w:sz="0" w:space="0" w:color="auto"/>
                    <w:bottom w:val="none" w:sz="0" w:space="0" w:color="auto"/>
                    <w:right w:val="none" w:sz="0" w:space="0" w:color="auto"/>
                  </w:divBdr>
                </w:div>
                <w:div w:id="795945953">
                  <w:marLeft w:val="0"/>
                  <w:marRight w:val="0"/>
                  <w:marTop w:val="0"/>
                  <w:marBottom w:val="0"/>
                  <w:divBdr>
                    <w:top w:val="none" w:sz="0" w:space="0" w:color="auto"/>
                    <w:left w:val="none" w:sz="0" w:space="0" w:color="auto"/>
                    <w:bottom w:val="none" w:sz="0" w:space="0" w:color="auto"/>
                    <w:right w:val="none" w:sz="0" w:space="0" w:color="auto"/>
                  </w:divBdr>
                </w:div>
                <w:div w:id="19631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2015-06-30T09:00:00Z</dcterms:created>
  <dcterms:modified xsi:type="dcterms:W3CDTF">2015-06-30T11:10:00Z</dcterms:modified>
</cp:coreProperties>
</file>