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081A" w:rsidRDefault="00E676AD" w:rsidP="00B02CBA">
      <w:pPr>
        <w:spacing w:after="0" w:line="240" w:lineRule="auto"/>
        <w:jc w:val="center"/>
        <w:rPr>
          <w:rFonts w:cstheme="minorHAnsi"/>
          <w:b/>
          <w:i/>
          <w:color w:val="C0504D" w:themeColor="accent2"/>
          <w:sz w:val="72"/>
          <w:szCs w:val="72"/>
        </w:rPr>
      </w:pPr>
      <w:bookmarkStart w:id="0" w:name="_Hlk488068188"/>
      <w:r w:rsidRPr="00C27CF0">
        <w:rPr>
          <w:rFonts w:cstheme="minorHAnsi"/>
          <w:b/>
          <w:i/>
          <w:sz w:val="24"/>
          <w:szCs w:val="24"/>
        </w:rPr>
        <w:t>A</w:t>
      </w:r>
      <w:r w:rsidR="002E5167" w:rsidRPr="00C27CF0">
        <w:rPr>
          <w:rFonts w:cstheme="minorHAnsi"/>
          <w:b/>
          <w:i/>
          <w:sz w:val="24"/>
          <w:szCs w:val="24"/>
        </w:rPr>
        <w:t>bout Education</w:t>
      </w:r>
      <w:r w:rsidR="00C27CF0" w:rsidRPr="00C27CF0">
        <w:rPr>
          <w:rFonts w:cstheme="minorHAnsi"/>
          <w:b/>
          <w:i/>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noProof/>
          <w:lang w:eastAsia="en-CA"/>
        </w:rPr>
        <w:drawing>
          <wp:inline distT="0" distB="0" distL="0" distR="0" wp14:anchorId="59990E2C" wp14:editId="5FC19FA6">
            <wp:extent cx="762133" cy="368968"/>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1895" cy="373694"/>
                    </a:xfrm>
                    <a:prstGeom prst="rect">
                      <a:avLst/>
                    </a:prstGeom>
                    <a:noFill/>
                    <a:ln>
                      <a:noFill/>
                    </a:ln>
                  </pic:spPr>
                </pic:pic>
              </a:graphicData>
            </a:graphic>
          </wp:inline>
        </w:drawing>
      </w:r>
      <w:r w:rsidR="00DA28A7">
        <w:rPr>
          <w:rFonts w:cstheme="minorHAnsi"/>
          <w:b/>
          <w:i/>
          <w:color w:val="C0504D" w:themeColor="accent2"/>
          <w:sz w:val="72"/>
          <w:szCs w:val="72"/>
        </w:rPr>
        <w:t xml:space="preserve">  </w:t>
      </w:r>
      <w:r w:rsidR="00DA28A7">
        <w:rPr>
          <w:rFonts w:cstheme="minorHAnsi"/>
          <w:b/>
          <w:i/>
          <w:color w:val="C0504D" w:themeColor="accent2"/>
        </w:rPr>
        <w:t xml:space="preserve">  </w:t>
      </w:r>
      <w:bookmarkEnd w:id="0"/>
      <w:r w:rsidR="002A081A">
        <w:rPr>
          <w:rFonts w:cstheme="minorHAnsi"/>
          <w:b/>
          <w:i/>
          <w:color w:val="C0504D" w:themeColor="accent2"/>
          <w:sz w:val="72"/>
          <w:szCs w:val="72"/>
        </w:rPr>
        <w:t xml:space="preserve">Math </w:t>
      </w:r>
      <w:r w:rsidR="00B02CBA">
        <w:rPr>
          <w:rFonts w:cstheme="minorHAnsi"/>
          <w:b/>
          <w:i/>
          <w:color w:val="C0504D" w:themeColor="accent2"/>
          <w:sz w:val="72"/>
          <w:szCs w:val="72"/>
        </w:rPr>
        <w:t>Assessment</w:t>
      </w:r>
      <w:r w:rsidR="00E04388">
        <w:rPr>
          <w:rFonts w:cstheme="minorHAnsi"/>
          <w:b/>
          <w:i/>
          <w:color w:val="C0504D" w:themeColor="accent2"/>
          <w:sz w:val="72"/>
          <w:szCs w:val="72"/>
        </w:rPr>
        <w:t>-3</w:t>
      </w:r>
    </w:p>
    <w:p w:rsidR="002A081A" w:rsidRDefault="00B76707" w:rsidP="00A7368A">
      <w:pPr>
        <w:spacing w:after="0" w:line="240" w:lineRule="auto"/>
        <w:jc w:val="right"/>
        <w:rPr>
          <w:rFonts w:cstheme="minorHAnsi"/>
          <w:b/>
          <w:i/>
        </w:rPr>
      </w:pPr>
      <w:r w:rsidRPr="00C27CF0">
        <w:rPr>
          <w:rFonts w:cstheme="minorHAnsi"/>
          <w:b/>
          <w:i/>
        </w:rPr>
        <w:tab/>
      </w:r>
      <w:r w:rsidRPr="00C27CF0">
        <w:rPr>
          <w:rFonts w:cstheme="minorHAnsi"/>
          <w:b/>
          <w:i/>
        </w:rPr>
        <w:tab/>
      </w:r>
      <w:r w:rsidRPr="00C27CF0">
        <w:rPr>
          <w:rFonts w:cstheme="minorHAnsi"/>
          <w:b/>
          <w:i/>
        </w:rPr>
        <w:tab/>
      </w:r>
      <w:r w:rsidRPr="00C27CF0">
        <w:rPr>
          <w:rFonts w:cstheme="minorHAnsi"/>
          <w:b/>
          <w:i/>
        </w:rPr>
        <w:tab/>
      </w:r>
      <w:r w:rsidRPr="00C27CF0">
        <w:rPr>
          <w:rFonts w:cstheme="minorHAnsi"/>
          <w:b/>
          <w:i/>
        </w:rPr>
        <w:tab/>
      </w:r>
      <w:r w:rsidRPr="00C27CF0">
        <w:rPr>
          <w:rFonts w:cstheme="minorHAnsi"/>
          <w:b/>
          <w:i/>
        </w:rPr>
        <w:tab/>
        <w:t xml:space="preserve">            </w:t>
      </w:r>
      <w:r w:rsidR="00544A71">
        <w:rPr>
          <w:rFonts w:cstheme="minorHAnsi"/>
          <w:b/>
          <w:i/>
        </w:rPr>
        <w:t>Math 3</w:t>
      </w:r>
    </w:p>
    <w:p w:rsidR="00484E6F" w:rsidRDefault="00484E6F" w:rsidP="002A081A">
      <w:pPr>
        <w:spacing w:after="0" w:line="240" w:lineRule="auto"/>
        <w:rPr>
          <w:rFonts w:cstheme="minorHAnsi"/>
          <w:b/>
          <w:i/>
        </w:rPr>
      </w:pPr>
      <w:r>
        <w:rPr>
          <w:rFonts w:cstheme="minorHAnsi"/>
          <w:b/>
          <w:i/>
        </w:rPr>
        <w:t>B-6</w:t>
      </w:r>
      <w:bookmarkStart w:id="1" w:name="_GoBack"/>
      <w:bookmarkEnd w:id="1"/>
    </w:p>
    <w:p w:rsidR="006E64B1" w:rsidRPr="00C27CF0" w:rsidRDefault="002A081A" w:rsidP="002A081A">
      <w:pPr>
        <w:spacing w:after="0" w:line="240" w:lineRule="auto"/>
        <w:rPr>
          <w:rFonts w:cstheme="minorHAnsi"/>
        </w:rPr>
        <w:sectPr w:rsidR="006E64B1" w:rsidRPr="00C27CF0" w:rsidSect="00B140E0">
          <w:headerReference w:type="default" r:id="rId9"/>
          <w:pgSz w:w="12240" w:h="15840"/>
          <w:pgMar w:top="1134" w:right="1440" w:bottom="1440" w:left="1440" w:header="708" w:footer="708" w:gutter="0"/>
          <w:cols w:space="708"/>
          <w:docGrid w:linePitch="360"/>
        </w:sectPr>
      </w:pPr>
      <w:r>
        <w:rPr>
          <w:rFonts w:cstheme="minorHAnsi"/>
          <w:b/>
          <w:i/>
        </w:rPr>
        <w:t>___________________________________________________________________________________</w:t>
      </w:r>
      <w:r w:rsidR="00E676AD" w:rsidRPr="00C27CF0">
        <w:rPr>
          <w:rFonts w:cstheme="minorHAnsi"/>
          <w:b/>
          <w:i/>
        </w:rPr>
        <w:tab/>
      </w:r>
    </w:p>
    <w:p w:rsidR="002A081A" w:rsidRDefault="002A081A" w:rsidP="004D6342">
      <w:pPr>
        <w:rPr>
          <w:b/>
          <w:sz w:val="20"/>
          <w:szCs w:val="20"/>
        </w:rPr>
      </w:pPr>
    </w:p>
    <w:p w:rsidR="004D6342" w:rsidRPr="006C743E" w:rsidRDefault="004D6342" w:rsidP="004D6342">
      <w:pPr>
        <w:rPr>
          <w:sz w:val="20"/>
          <w:szCs w:val="20"/>
        </w:rPr>
      </w:pPr>
      <w:r>
        <w:rPr>
          <w:b/>
          <w:sz w:val="20"/>
          <w:szCs w:val="20"/>
        </w:rPr>
        <w:t xml:space="preserve">Purpose: </w:t>
      </w:r>
      <w:r>
        <w:rPr>
          <w:sz w:val="20"/>
          <w:szCs w:val="20"/>
        </w:rPr>
        <w:t>Create a way to help more students reach higher levels in mathematics</w:t>
      </w:r>
    </w:p>
    <w:p w:rsidR="001020DC" w:rsidRDefault="001020DC" w:rsidP="001020DC">
      <w:r>
        <w:t xml:space="preserve">PCAP- Pan Canadian </w:t>
      </w:r>
      <w:proofErr w:type="spellStart"/>
      <w:r>
        <w:t>Assessmennnnnnt</w:t>
      </w:r>
      <w:proofErr w:type="spellEnd"/>
      <w:r>
        <w:t xml:space="preserve"> Program, created in 2003, </w:t>
      </w:r>
      <w:proofErr w:type="gramStart"/>
      <w:r>
        <w:t>CMEC,  created</w:t>
      </w:r>
      <w:proofErr w:type="gramEnd"/>
      <w:r>
        <w:t xml:space="preserve"> to  serve as a national report card on how well </w:t>
      </w:r>
      <w:proofErr w:type="spellStart"/>
      <w:r>
        <w:t>CaNADIAN</w:t>
      </w:r>
      <w:proofErr w:type="spellEnd"/>
      <w:r>
        <w:t xml:space="preserve"> YOUTH ARE DOING  IN CORE </w:t>
      </w:r>
      <w:proofErr w:type="spellStart"/>
      <w:r>
        <w:t>LEArning</w:t>
      </w:r>
      <w:proofErr w:type="spellEnd"/>
      <w:r>
        <w:t xml:space="preserve"> subjects – 32,000 Grade 8 students in math in 2010, 1600 schools – are PCAP results available to individual students?  Researchers can access the data</w:t>
      </w:r>
    </w:p>
    <w:p w:rsidR="001020DC" w:rsidRDefault="001020DC" w:rsidP="001020DC">
      <w:r>
        <w:t>Ca</w:t>
      </w:r>
      <w:r w:rsidR="00866A1F">
        <w:t>na</w:t>
      </w:r>
      <w:r>
        <w:t>da math proficiency levels</w:t>
      </w:r>
    </w:p>
    <w:p w:rsidR="001020DC" w:rsidRDefault="001020DC" w:rsidP="001020DC">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10" w:history="1">
        <w:r>
          <w:rPr>
            <w:rStyle w:val="Hyperlink"/>
            <w:lang w:val="en"/>
          </w:rPr>
          <w:t>PCAP</w:t>
        </w:r>
      </w:hyperlink>
      <w:r>
        <w:rPr>
          <w:lang w:val="en"/>
        </w:rPr>
        <w:t>) assesses the performance of Grade 8 students in reading, math and science.</w:t>
      </w:r>
      <w:r>
        <w:rPr>
          <w:lang w:val="en"/>
        </w:rPr>
        <w:br/>
      </w:r>
      <w:r>
        <w:rPr>
          <w:lang w:val="en"/>
        </w:rPr>
        <w:br/>
        <w:t xml:space="preserve">Every three years, Island students also take part in the </w:t>
      </w:r>
      <w:proofErr w:type="spellStart"/>
      <w:r>
        <w:rPr>
          <w:lang w:val="en"/>
        </w:rPr>
        <w:t>Programme</w:t>
      </w:r>
      <w:proofErr w:type="spellEnd"/>
      <w:r>
        <w:rPr>
          <w:lang w:val="en"/>
        </w:rPr>
        <w:t xml:space="preserve"> for International Student Assessment (</w:t>
      </w:r>
      <w:hyperlink r:id="rId11" w:history="1">
        <w:r>
          <w:rPr>
            <w:rStyle w:val="Hyperlink"/>
            <w:lang w:val="en"/>
          </w:rPr>
          <w:t>PISA</w:t>
        </w:r>
      </w:hyperlink>
      <w:r>
        <w:rPr>
          <w:lang w:val="en"/>
        </w:rPr>
        <w:t xml:space="preserve">), which assesses the achievement of 15-year-old students in reading, math and science through a common international test. </w:t>
      </w:r>
    </w:p>
    <w:p w:rsidR="001020DC" w:rsidRDefault="001020DC" w:rsidP="007E7F81">
      <w:pPr>
        <w:pStyle w:val="NormalWeb"/>
        <w:rPr>
          <w:lang w:val="en"/>
        </w:rPr>
      </w:pPr>
      <w:r>
        <w:rPr>
          <w:lang w:val="en"/>
        </w:rPr>
        <w:t> </w:t>
      </w:r>
      <w:hyperlink r:id="rId12" w:history="1">
        <w:r>
          <w:rPr>
            <w:rStyle w:val="Hyperlink"/>
            <w:b/>
            <w:bCs/>
            <w:lang w:val="en"/>
          </w:rPr>
          <w:t>Primary Literacy Assessment</w:t>
        </w:r>
      </w:hyperlink>
      <w:r>
        <w:rPr>
          <w:b/>
          <w:bCs/>
          <w:lang w:val="en"/>
        </w:rPr>
        <w:t>+</w:t>
      </w:r>
    </w:p>
    <w:p w:rsidR="001020DC" w:rsidRDefault="00535F62" w:rsidP="001020DC">
      <w:pPr>
        <w:numPr>
          <w:ilvl w:val="0"/>
          <w:numId w:val="27"/>
        </w:numPr>
        <w:spacing w:before="100" w:beforeAutospacing="1" w:after="100" w:afterAutospacing="1" w:line="240" w:lineRule="auto"/>
        <w:rPr>
          <w:lang w:val="en"/>
        </w:rPr>
      </w:pPr>
      <w:hyperlink r:id="rId13" w:history="1">
        <w:r w:rsidR="001020DC">
          <w:rPr>
            <w:rStyle w:val="Hyperlink"/>
            <w:b/>
            <w:bCs/>
            <w:lang w:val="en"/>
          </w:rPr>
          <w:t>Primary Mathematics Assessment (PMA)</w:t>
        </w:r>
      </w:hyperlink>
      <w:r w:rsidR="001020DC">
        <w:rPr>
          <w:b/>
          <w:bCs/>
          <w:lang w:val="en"/>
        </w:rPr>
        <w:t>+</w:t>
      </w:r>
    </w:p>
    <w:p w:rsidR="001020DC" w:rsidRDefault="00535F62" w:rsidP="001020DC">
      <w:pPr>
        <w:numPr>
          <w:ilvl w:val="0"/>
          <w:numId w:val="27"/>
        </w:numPr>
        <w:spacing w:before="100" w:beforeAutospacing="1" w:after="100" w:afterAutospacing="1" w:line="240" w:lineRule="auto"/>
        <w:rPr>
          <w:lang w:val="en"/>
        </w:rPr>
      </w:pPr>
      <w:hyperlink r:id="rId14" w:history="1">
        <w:r w:rsidR="001020DC">
          <w:rPr>
            <w:rStyle w:val="Hyperlink"/>
            <w:b/>
            <w:bCs/>
            <w:lang w:val="en"/>
          </w:rPr>
          <w:t>Elementary Literacy Assessment</w:t>
        </w:r>
      </w:hyperlink>
      <w:r w:rsidR="001020DC">
        <w:rPr>
          <w:b/>
          <w:bCs/>
          <w:lang w:val="en"/>
        </w:rPr>
        <w:t>+</w:t>
      </w:r>
    </w:p>
    <w:p w:rsidR="001020DC" w:rsidRDefault="00535F62" w:rsidP="001020DC">
      <w:pPr>
        <w:numPr>
          <w:ilvl w:val="0"/>
          <w:numId w:val="27"/>
        </w:numPr>
        <w:spacing w:before="100" w:beforeAutospacing="1" w:after="100" w:afterAutospacing="1" w:line="240" w:lineRule="auto"/>
        <w:rPr>
          <w:lang w:val="en"/>
        </w:rPr>
      </w:pPr>
      <w:hyperlink r:id="rId15" w:history="1">
        <w:r w:rsidR="001020DC">
          <w:rPr>
            <w:rStyle w:val="Hyperlink"/>
            <w:b/>
            <w:bCs/>
            <w:lang w:val="en"/>
          </w:rPr>
          <w:t>Elementary Mathematics Assessment</w:t>
        </w:r>
      </w:hyperlink>
      <w:r w:rsidR="001020DC">
        <w:rPr>
          <w:b/>
          <w:bCs/>
          <w:lang w:val="en"/>
        </w:rPr>
        <w:t>+</w:t>
      </w:r>
    </w:p>
    <w:p w:rsidR="001020DC" w:rsidRDefault="00535F62" w:rsidP="001020DC">
      <w:pPr>
        <w:numPr>
          <w:ilvl w:val="0"/>
          <w:numId w:val="27"/>
        </w:numPr>
        <w:spacing w:before="100" w:beforeAutospacing="1" w:after="100" w:afterAutospacing="1" w:line="240" w:lineRule="auto"/>
        <w:rPr>
          <w:lang w:val="en"/>
        </w:rPr>
      </w:pPr>
      <w:hyperlink r:id="rId16" w:history="1">
        <w:r w:rsidR="001020DC">
          <w:rPr>
            <w:rStyle w:val="Hyperlink"/>
            <w:b/>
            <w:bCs/>
            <w:lang w:val="en"/>
          </w:rPr>
          <w:t>Intermediate Literacy Assessment</w:t>
        </w:r>
      </w:hyperlink>
      <w:r w:rsidR="001020DC">
        <w:rPr>
          <w:b/>
          <w:bCs/>
          <w:lang w:val="en"/>
        </w:rPr>
        <w:t>+</w:t>
      </w:r>
    </w:p>
    <w:p w:rsidR="001020DC" w:rsidRDefault="00535F62" w:rsidP="001020DC">
      <w:pPr>
        <w:numPr>
          <w:ilvl w:val="0"/>
          <w:numId w:val="27"/>
        </w:numPr>
        <w:spacing w:before="100" w:beforeAutospacing="1" w:after="100" w:afterAutospacing="1" w:line="240" w:lineRule="auto"/>
        <w:rPr>
          <w:lang w:val="en"/>
        </w:rPr>
      </w:pPr>
      <w:hyperlink r:id="rId17" w:history="1">
        <w:r w:rsidR="001020DC">
          <w:rPr>
            <w:rStyle w:val="Hyperlink"/>
            <w:b/>
            <w:bCs/>
            <w:lang w:val="en"/>
          </w:rPr>
          <w:t>Intermediate Mathematics Assessment</w:t>
        </w:r>
      </w:hyperlink>
      <w:r w:rsidR="001020DC">
        <w:rPr>
          <w:b/>
          <w:bCs/>
          <w:lang w:val="en"/>
        </w:rPr>
        <w:t>+</w:t>
      </w:r>
    </w:p>
    <w:p w:rsidR="001020DC" w:rsidRDefault="00535F62" w:rsidP="001020DC">
      <w:pPr>
        <w:numPr>
          <w:ilvl w:val="0"/>
          <w:numId w:val="27"/>
        </w:numPr>
        <w:spacing w:before="100" w:beforeAutospacing="1" w:after="100" w:afterAutospacing="1" w:line="240" w:lineRule="auto"/>
        <w:rPr>
          <w:lang w:val="en"/>
        </w:rPr>
      </w:pPr>
      <w:hyperlink r:id="rId18" w:history="1">
        <w:r w:rsidR="001020DC">
          <w:rPr>
            <w:rStyle w:val="Hyperlink"/>
            <w:b/>
            <w:bCs/>
            <w:lang w:val="en"/>
          </w:rPr>
          <w:t>Pan-Canadian Assessment Program (PCAP)</w:t>
        </w:r>
      </w:hyperlink>
    </w:p>
    <w:p w:rsidR="001020DC" w:rsidRPr="00E1018F" w:rsidRDefault="00535F62" w:rsidP="001020DC">
      <w:pPr>
        <w:numPr>
          <w:ilvl w:val="0"/>
          <w:numId w:val="27"/>
        </w:numPr>
        <w:spacing w:before="100" w:beforeAutospacing="1" w:after="100" w:afterAutospacing="1" w:line="240" w:lineRule="auto"/>
        <w:rPr>
          <w:rStyle w:val="Hyperlink"/>
          <w:color w:val="auto"/>
          <w:u w:val="none"/>
          <w:lang w:val="en"/>
        </w:rPr>
      </w:pPr>
      <w:hyperlink r:id="rId19" w:history="1">
        <w:proofErr w:type="spellStart"/>
        <w:r w:rsidR="001020DC">
          <w:rPr>
            <w:rStyle w:val="Hyperlink"/>
            <w:b/>
            <w:bCs/>
            <w:lang w:val="en"/>
          </w:rPr>
          <w:t>Programme</w:t>
        </w:r>
        <w:proofErr w:type="spellEnd"/>
        <w:r w:rsidR="001020DC">
          <w:rPr>
            <w:rStyle w:val="Hyperlink"/>
            <w:b/>
            <w:bCs/>
            <w:lang w:val="en"/>
          </w:rPr>
          <w:t xml:space="preserve"> of International Student Assessment (PISA)</w:t>
        </w:r>
      </w:hyperlink>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 xml:space="preserve">PCAP- Pan Canadian </w:t>
      </w:r>
      <w:proofErr w:type="spellStart"/>
      <w:r w:rsidRPr="001020DC">
        <w:rPr>
          <w:lang w:val="en"/>
        </w:rPr>
        <w:t>Assessmennnnnnt</w:t>
      </w:r>
      <w:proofErr w:type="spellEnd"/>
      <w:r w:rsidRPr="001020DC">
        <w:rPr>
          <w:lang w:val="en"/>
        </w:rPr>
        <w:t xml:space="preserve"> Program, created in 2003, </w:t>
      </w:r>
      <w:proofErr w:type="gramStart"/>
      <w:r w:rsidRPr="001020DC">
        <w:rPr>
          <w:lang w:val="en"/>
        </w:rPr>
        <w:t>CMEC,  created</w:t>
      </w:r>
      <w:proofErr w:type="gramEnd"/>
      <w:r w:rsidRPr="001020DC">
        <w:rPr>
          <w:lang w:val="en"/>
        </w:rPr>
        <w:t xml:space="preserve"> to  serve as a national report card on how well </w:t>
      </w:r>
      <w:proofErr w:type="spellStart"/>
      <w:r w:rsidRPr="001020DC">
        <w:rPr>
          <w:lang w:val="en"/>
        </w:rPr>
        <w:t>CaNADIAN</w:t>
      </w:r>
      <w:proofErr w:type="spellEnd"/>
      <w:r w:rsidRPr="001020DC">
        <w:rPr>
          <w:lang w:val="en"/>
        </w:rPr>
        <w:t xml:space="preserve"> YOUTH ARE DOING  IN CORE </w:t>
      </w:r>
      <w:proofErr w:type="spellStart"/>
      <w:r w:rsidRPr="001020DC">
        <w:rPr>
          <w:lang w:val="en"/>
        </w:rPr>
        <w:t>LEArning</w:t>
      </w:r>
      <w:proofErr w:type="spellEnd"/>
      <w:r w:rsidRPr="001020DC">
        <w:rPr>
          <w:lang w:val="en"/>
        </w:rPr>
        <w:t xml:space="preserve"> subjects – 32,000 Grade 8 students in math in 2010, 1600 schools – are PCAP results available to individual students?  Researchers can access the data</w:t>
      </w:r>
    </w:p>
    <w:p w:rsidR="007E7F81" w:rsidRDefault="007E7F81" w:rsidP="001020DC">
      <w:pPr>
        <w:pStyle w:val="ListParagraph"/>
        <w:numPr>
          <w:ilvl w:val="0"/>
          <w:numId w:val="27"/>
        </w:numPr>
        <w:spacing w:before="100" w:beforeAutospacing="1" w:after="100" w:afterAutospacing="1"/>
        <w:rPr>
          <w:lang w:val="en"/>
        </w:rPr>
      </w:pP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Statistics Canada math proficiency levels</w:t>
      </w:r>
    </w:p>
    <w:p w:rsidR="001020DC" w:rsidRPr="001020DC" w:rsidRDefault="001020DC" w:rsidP="001020DC">
      <w:pPr>
        <w:pStyle w:val="ListParagraph"/>
        <w:numPr>
          <w:ilvl w:val="0"/>
          <w:numId w:val="27"/>
        </w:numPr>
        <w:spacing w:before="100" w:beforeAutospacing="1" w:after="100" w:afterAutospacing="1"/>
        <w:rPr>
          <w:lang w:val="en"/>
        </w:rPr>
      </w:pP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 xml:space="preserve">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p>
    <w:p w:rsidR="001020DC" w:rsidRPr="001020DC" w:rsidRDefault="001020DC" w:rsidP="001020DC">
      <w:pPr>
        <w:pStyle w:val="ListParagraph"/>
        <w:numPr>
          <w:ilvl w:val="0"/>
          <w:numId w:val="27"/>
        </w:numPr>
        <w:spacing w:before="100" w:beforeAutospacing="1" w:after="100" w:afterAutospacing="1"/>
        <w:rPr>
          <w:lang w:val="en"/>
        </w:rPr>
      </w:pP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p>
    <w:p w:rsidR="001020DC" w:rsidRPr="001020DC" w:rsidRDefault="001020DC" w:rsidP="001020DC">
      <w:pPr>
        <w:pStyle w:val="ListParagraph"/>
        <w:numPr>
          <w:ilvl w:val="0"/>
          <w:numId w:val="27"/>
        </w:numPr>
        <w:spacing w:before="100" w:beforeAutospacing="1" w:after="100" w:afterAutospacing="1"/>
        <w:rPr>
          <w:lang w:val="en"/>
        </w:rPr>
      </w:pP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p>
    <w:p w:rsidR="001020DC" w:rsidRPr="001020DC" w:rsidRDefault="001020DC" w:rsidP="001020DC">
      <w:pPr>
        <w:pStyle w:val="ListParagraph"/>
        <w:numPr>
          <w:ilvl w:val="0"/>
          <w:numId w:val="27"/>
        </w:numPr>
        <w:spacing w:before="100" w:beforeAutospacing="1" w:after="100" w:afterAutospacing="1"/>
        <w:rPr>
          <w:lang w:val="en"/>
        </w:rPr>
      </w:pP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The Department of Education and Early Childhood Development also supports a national assessment which takes place every three years. The Pan-Canadian Assessment Program (PCAP) assesses the performance of Grade 8 students in reading, math and science.</w:t>
      </w:r>
    </w:p>
    <w:p w:rsidR="001020DC" w:rsidRPr="001020DC" w:rsidRDefault="001020DC" w:rsidP="001020DC">
      <w:pPr>
        <w:pStyle w:val="ListParagraph"/>
        <w:numPr>
          <w:ilvl w:val="0"/>
          <w:numId w:val="27"/>
        </w:numPr>
        <w:spacing w:before="100" w:beforeAutospacing="1" w:after="100" w:afterAutospacing="1"/>
        <w:rPr>
          <w:lang w:val="en"/>
        </w:rPr>
      </w:pP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 xml:space="preserve">Every three years, Island students also take part in the </w:t>
      </w:r>
      <w:proofErr w:type="spellStart"/>
      <w:r w:rsidRPr="001020DC">
        <w:rPr>
          <w:lang w:val="en"/>
        </w:rPr>
        <w:t>Programme</w:t>
      </w:r>
      <w:proofErr w:type="spellEnd"/>
      <w:r w:rsidRPr="001020DC">
        <w:rPr>
          <w:lang w:val="en"/>
        </w:rPr>
        <w:t xml:space="preserve"> for International Student Assessment (PISA), which assesses the achievement of 15-year-old students in reading, math and science through a common international test. </w:t>
      </w: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 xml:space="preserve"> </w:t>
      </w: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w:t>
      </w:r>
      <w:r w:rsidRPr="001020DC">
        <w:rPr>
          <w:lang w:val="en"/>
        </w:rPr>
        <w:tab/>
        <w:t>Primary Literacy Assessment+</w:t>
      </w: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w:t>
      </w:r>
      <w:r w:rsidRPr="001020DC">
        <w:rPr>
          <w:lang w:val="en"/>
        </w:rPr>
        <w:tab/>
        <w:t>Primary Mathematics Assessment (PMA)+</w:t>
      </w: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w:t>
      </w:r>
      <w:r w:rsidRPr="001020DC">
        <w:rPr>
          <w:lang w:val="en"/>
        </w:rPr>
        <w:tab/>
        <w:t>Elementary Literacy Assessment+</w:t>
      </w: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w:t>
      </w:r>
      <w:r w:rsidRPr="001020DC">
        <w:rPr>
          <w:lang w:val="en"/>
        </w:rPr>
        <w:tab/>
        <w:t>Elementary Mathematics Assessment+</w:t>
      </w: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w:t>
      </w:r>
      <w:r w:rsidRPr="001020DC">
        <w:rPr>
          <w:lang w:val="en"/>
        </w:rPr>
        <w:tab/>
        <w:t>Intermediate Literacy Assessment+</w:t>
      </w: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w:t>
      </w:r>
      <w:r w:rsidRPr="001020DC">
        <w:rPr>
          <w:lang w:val="en"/>
        </w:rPr>
        <w:tab/>
        <w:t>Intermediate Mathematics Assessment+</w:t>
      </w:r>
    </w:p>
    <w:p w:rsidR="001020DC" w:rsidRPr="001020DC" w:rsidRDefault="001020DC" w:rsidP="001020DC">
      <w:pPr>
        <w:pStyle w:val="ListParagraph"/>
        <w:numPr>
          <w:ilvl w:val="0"/>
          <w:numId w:val="27"/>
        </w:numPr>
        <w:spacing w:before="100" w:beforeAutospacing="1" w:after="100" w:afterAutospacing="1"/>
        <w:rPr>
          <w:lang w:val="en"/>
        </w:rPr>
      </w:pPr>
      <w:r w:rsidRPr="001020DC">
        <w:rPr>
          <w:lang w:val="en"/>
        </w:rPr>
        <w:t>•</w:t>
      </w:r>
      <w:r w:rsidRPr="001020DC">
        <w:rPr>
          <w:lang w:val="en"/>
        </w:rPr>
        <w:tab/>
        <w:t>Pan-Canadian Assessment Program (PCAP)</w:t>
      </w:r>
    </w:p>
    <w:p w:rsidR="001020DC" w:rsidRPr="001020DC" w:rsidRDefault="001020DC" w:rsidP="00C75750">
      <w:pPr>
        <w:pStyle w:val="ListParagraph"/>
        <w:numPr>
          <w:ilvl w:val="0"/>
          <w:numId w:val="27"/>
        </w:numPr>
        <w:spacing w:before="100" w:beforeAutospacing="1" w:after="100" w:afterAutospacing="1"/>
        <w:rPr>
          <w:lang w:val="en"/>
        </w:rPr>
      </w:pPr>
      <w:r w:rsidRPr="007E7F81">
        <w:rPr>
          <w:lang w:val="en"/>
        </w:rPr>
        <w:t>•</w:t>
      </w:r>
      <w:r w:rsidRPr="007E7F81">
        <w:rPr>
          <w:lang w:val="en"/>
        </w:rPr>
        <w:tab/>
      </w:r>
      <w:proofErr w:type="spellStart"/>
      <w:r w:rsidRPr="007E7F81">
        <w:rPr>
          <w:lang w:val="en"/>
        </w:rPr>
        <w:t>Programme</w:t>
      </w:r>
      <w:proofErr w:type="spellEnd"/>
      <w:r w:rsidRPr="007E7F81">
        <w:rPr>
          <w:lang w:val="en"/>
        </w:rPr>
        <w:t xml:space="preserve"> of International Student Assessment (PISA)</w:t>
      </w:r>
    </w:p>
    <w:sectPr w:rsidR="001020DC" w:rsidRPr="001020DC" w:rsidSect="00B140E0">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5F62" w:rsidRDefault="00535F62" w:rsidP="00545E61">
      <w:pPr>
        <w:spacing w:after="0" w:line="240" w:lineRule="auto"/>
      </w:pPr>
      <w:r>
        <w:separator/>
      </w:r>
    </w:p>
  </w:endnote>
  <w:endnote w:type="continuationSeparator" w:id="0">
    <w:p w:rsidR="00535F62" w:rsidRDefault="00535F62"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5F62" w:rsidRDefault="00535F62" w:rsidP="00545E61">
      <w:pPr>
        <w:spacing w:after="0" w:line="240" w:lineRule="auto"/>
      </w:pPr>
      <w:r>
        <w:separator/>
      </w:r>
    </w:p>
  </w:footnote>
  <w:footnote w:type="continuationSeparator" w:id="0">
    <w:p w:rsidR="00535F62" w:rsidRDefault="00535F62" w:rsidP="00545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3338369"/>
      <w:docPartObj>
        <w:docPartGallery w:val="Watermarks"/>
        <w:docPartUnique/>
      </w:docPartObj>
    </w:sdtPr>
    <w:sdtEndPr/>
    <w:sdtContent>
      <w:p w:rsidR="008E6DD3" w:rsidRDefault="00535F62">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807A8F"/>
    <w:multiLevelType w:val="hybridMultilevel"/>
    <w:tmpl w:val="2BE66E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A6D25"/>
    <w:multiLevelType w:val="hybridMultilevel"/>
    <w:tmpl w:val="EDB85418"/>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A580E"/>
    <w:multiLevelType w:val="hybridMultilevel"/>
    <w:tmpl w:val="C374E9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0FF3F6D"/>
    <w:multiLevelType w:val="multilevel"/>
    <w:tmpl w:val="CFF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56B18"/>
    <w:multiLevelType w:val="hybridMultilevel"/>
    <w:tmpl w:val="D14E4802"/>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B570E"/>
    <w:multiLevelType w:val="hybridMultilevel"/>
    <w:tmpl w:val="F5BE42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3" w15:restartNumberingAfterBreak="0">
    <w:nsid w:val="638B10A9"/>
    <w:multiLevelType w:val="hybridMultilevel"/>
    <w:tmpl w:val="A3A6B0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F52354"/>
    <w:multiLevelType w:val="hybridMultilevel"/>
    <w:tmpl w:val="F5A429E0"/>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4"/>
  </w:num>
  <w:num w:numId="4">
    <w:abstractNumId w:val="7"/>
  </w:num>
  <w:num w:numId="5">
    <w:abstractNumId w:val="3"/>
  </w:num>
  <w:num w:numId="6">
    <w:abstractNumId w:val="20"/>
  </w:num>
  <w:num w:numId="7">
    <w:abstractNumId w:val="10"/>
  </w:num>
  <w:num w:numId="8">
    <w:abstractNumId w:val="17"/>
  </w:num>
  <w:num w:numId="9">
    <w:abstractNumId w:val="26"/>
  </w:num>
  <w:num w:numId="10">
    <w:abstractNumId w:val="19"/>
  </w:num>
  <w:num w:numId="11">
    <w:abstractNumId w:val="14"/>
  </w:num>
  <w:num w:numId="12">
    <w:abstractNumId w:val="0"/>
  </w:num>
  <w:num w:numId="13">
    <w:abstractNumId w:val="18"/>
  </w:num>
  <w:num w:numId="14">
    <w:abstractNumId w:val="1"/>
  </w:num>
  <w:num w:numId="15">
    <w:abstractNumId w:val="15"/>
  </w:num>
  <w:num w:numId="16">
    <w:abstractNumId w:val="22"/>
  </w:num>
  <w:num w:numId="17">
    <w:abstractNumId w:val="11"/>
  </w:num>
  <w:num w:numId="18">
    <w:abstractNumId w:val="5"/>
  </w:num>
  <w:num w:numId="19">
    <w:abstractNumId w:val="16"/>
  </w:num>
  <w:num w:numId="20">
    <w:abstractNumId w:val="2"/>
  </w:num>
  <w:num w:numId="21">
    <w:abstractNumId w:val="9"/>
  </w:num>
  <w:num w:numId="22">
    <w:abstractNumId w:val="13"/>
  </w:num>
  <w:num w:numId="23">
    <w:abstractNumId w:val="23"/>
  </w:num>
  <w:num w:numId="24">
    <w:abstractNumId w:val="4"/>
  </w:num>
  <w:num w:numId="25">
    <w:abstractNumId w:val="25"/>
  </w:num>
  <w:num w:numId="26">
    <w:abstractNumId w:val="21"/>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7104C"/>
    <w:rsid w:val="00096E33"/>
    <w:rsid w:val="000C15D5"/>
    <w:rsid w:val="001020DC"/>
    <w:rsid w:val="00123F27"/>
    <w:rsid w:val="00165742"/>
    <w:rsid w:val="001700D0"/>
    <w:rsid w:val="00184634"/>
    <w:rsid w:val="001902EB"/>
    <w:rsid w:val="00194D67"/>
    <w:rsid w:val="001B5567"/>
    <w:rsid w:val="001F661E"/>
    <w:rsid w:val="001F71BE"/>
    <w:rsid w:val="002026B3"/>
    <w:rsid w:val="00211434"/>
    <w:rsid w:val="00226A67"/>
    <w:rsid w:val="00226AE3"/>
    <w:rsid w:val="00233072"/>
    <w:rsid w:val="00234313"/>
    <w:rsid w:val="00240578"/>
    <w:rsid w:val="002434F6"/>
    <w:rsid w:val="00257CF1"/>
    <w:rsid w:val="00281EE3"/>
    <w:rsid w:val="00291C4E"/>
    <w:rsid w:val="002A081A"/>
    <w:rsid w:val="002D2FB0"/>
    <w:rsid w:val="002E291B"/>
    <w:rsid w:val="002E5167"/>
    <w:rsid w:val="002F03E3"/>
    <w:rsid w:val="00305CCA"/>
    <w:rsid w:val="00322970"/>
    <w:rsid w:val="003507D4"/>
    <w:rsid w:val="003A1E34"/>
    <w:rsid w:val="003C4D79"/>
    <w:rsid w:val="003D5B98"/>
    <w:rsid w:val="003F041F"/>
    <w:rsid w:val="003F583D"/>
    <w:rsid w:val="00400FD0"/>
    <w:rsid w:val="004400CB"/>
    <w:rsid w:val="004625A6"/>
    <w:rsid w:val="00465D9A"/>
    <w:rsid w:val="004836F6"/>
    <w:rsid w:val="00484E6F"/>
    <w:rsid w:val="00494C04"/>
    <w:rsid w:val="004A6493"/>
    <w:rsid w:val="004C2C83"/>
    <w:rsid w:val="004C69CC"/>
    <w:rsid w:val="004D6342"/>
    <w:rsid w:val="004E7C2F"/>
    <w:rsid w:val="004F0BA2"/>
    <w:rsid w:val="00511E4C"/>
    <w:rsid w:val="00512E8B"/>
    <w:rsid w:val="00535F62"/>
    <w:rsid w:val="00544A71"/>
    <w:rsid w:val="00545E61"/>
    <w:rsid w:val="005465E0"/>
    <w:rsid w:val="0057543C"/>
    <w:rsid w:val="00575B8D"/>
    <w:rsid w:val="00585564"/>
    <w:rsid w:val="005A03BF"/>
    <w:rsid w:val="005A3806"/>
    <w:rsid w:val="005F27CD"/>
    <w:rsid w:val="005F6AE4"/>
    <w:rsid w:val="0060256A"/>
    <w:rsid w:val="006212F1"/>
    <w:rsid w:val="0062398F"/>
    <w:rsid w:val="00643471"/>
    <w:rsid w:val="00673FE0"/>
    <w:rsid w:val="006934EA"/>
    <w:rsid w:val="006971B7"/>
    <w:rsid w:val="006B013C"/>
    <w:rsid w:val="006B57A9"/>
    <w:rsid w:val="006C6F77"/>
    <w:rsid w:val="006E1FBD"/>
    <w:rsid w:val="006E64B1"/>
    <w:rsid w:val="00701801"/>
    <w:rsid w:val="00704183"/>
    <w:rsid w:val="00732E6C"/>
    <w:rsid w:val="00740971"/>
    <w:rsid w:val="00781954"/>
    <w:rsid w:val="007E0D52"/>
    <w:rsid w:val="007E3F2F"/>
    <w:rsid w:val="007E7F81"/>
    <w:rsid w:val="007F500A"/>
    <w:rsid w:val="008002F8"/>
    <w:rsid w:val="0080121C"/>
    <w:rsid w:val="00866A1F"/>
    <w:rsid w:val="00895153"/>
    <w:rsid w:val="008C67D3"/>
    <w:rsid w:val="008E4E4E"/>
    <w:rsid w:val="008E6DD3"/>
    <w:rsid w:val="008F46AE"/>
    <w:rsid w:val="009152FE"/>
    <w:rsid w:val="00931090"/>
    <w:rsid w:val="00942F2C"/>
    <w:rsid w:val="009B059A"/>
    <w:rsid w:val="00A20402"/>
    <w:rsid w:val="00A21835"/>
    <w:rsid w:val="00A25B18"/>
    <w:rsid w:val="00A30972"/>
    <w:rsid w:val="00A7368A"/>
    <w:rsid w:val="00A74B99"/>
    <w:rsid w:val="00A833D0"/>
    <w:rsid w:val="00AA0A3B"/>
    <w:rsid w:val="00AA0FA6"/>
    <w:rsid w:val="00AD6C87"/>
    <w:rsid w:val="00B02CBA"/>
    <w:rsid w:val="00B140E0"/>
    <w:rsid w:val="00B27A1D"/>
    <w:rsid w:val="00B32150"/>
    <w:rsid w:val="00B4241E"/>
    <w:rsid w:val="00B53E71"/>
    <w:rsid w:val="00B63868"/>
    <w:rsid w:val="00B73D64"/>
    <w:rsid w:val="00B76707"/>
    <w:rsid w:val="00B77EEC"/>
    <w:rsid w:val="00BA1947"/>
    <w:rsid w:val="00BA4335"/>
    <w:rsid w:val="00BC1E50"/>
    <w:rsid w:val="00BF1B4B"/>
    <w:rsid w:val="00C204EB"/>
    <w:rsid w:val="00C27CF0"/>
    <w:rsid w:val="00C42C16"/>
    <w:rsid w:val="00C801EB"/>
    <w:rsid w:val="00C965C2"/>
    <w:rsid w:val="00CA0B6E"/>
    <w:rsid w:val="00CA1717"/>
    <w:rsid w:val="00CA1AEF"/>
    <w:rsid w:val="00CE096C"/>
    <w:rsid w:val="00CF0412"/>
    <w:rsid w:val="00CF36AB"/>
    <w:rsid w:val="00D31030"/>
    <w:rsid w:val="00D46B6D"/>
    <w:rsid w:val="00D653D6"/>
    <w:rsid w:val="00D957CD"/>
    <w:rsid w:val="00DA1052"/>
    <w:rsid w:val="00DA19CF"/>
    <w:rsid w:val="00DA28A7"/>
    <w:rsid w:val="00DA35BA"/>
    <w:rsid w:val="00DB7A8F"/>
    <w:rsid w:val="00DE791D"/>
    <w:rsid w:val="00E04388"/>
    <w:rsid w:val="00E05A4E"/>
    <w:rsid w:val="00E3146C"/>
    <w:rsid w:val="00E40F52"/>
    <w:rsid w:val="00E43F13"/>
    <w:rsid w:val="00E46B94"/>
    <w:rsid w:val="00E53D01"/>
    <w:rsid w:val="00E56A3F"/>
    <w:rsid w:val="00E673E1"/>
    <w:rsid w:val="00E676AD"/>
    <w:rsid w:val="00E74A0C"/>
    <w:rsid w:val="00E919C2"/>
    <w:rsid w:val="00E91CC7"/>
    <w:rsid w:val="00E97F98"/>
    <w:rsid w:val="00ED3ADC"/>
    <w:rsid w:val="00EF28D4"/>
    <w:rsid w:val="00F01463"/>
    <w:rsid w:val="00F07AB8"/>
    <w:rsid w:val="00F10B8A"/>
    <w:rsid w:val="00F10DB1"/>
    <w:rsid w:val="00F23588"/>
    <w:rsid w:val="00F2430F"/>
    <w:rsid w:val="00F24885"/>
    <w:rsid w:val="00F724FA"/>
    <w:rsid w:val="00F74532"/>
    <w:rsid w:val="00F95B7B"/>
    <w:rsid w:val="00FB0A81"/>
    <w:rsid w:val="00FC5D8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57A1A6D"/>
  <w15:docId w15:val="{2E854DCF-3E35-48B2-818D-3D2F77A6C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gov.pe.ca/eecd/index.php3?number=1029224&amp;lang=E" TargetMode="External"/><Relationship Id="rId18" Type="http://schemas.openxmlformats.org/officeDocument/2006/relationships/hyperlink" Target="http://www.gov.pe.ca/eecd/index.php3?number=1027554&amp;lang=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gov.pe.ca/eecd/index.php3?number=1027078&amp;lang=E" TargetMode="External"/><Relationship Id="rId17" Type="http://schemas.openxmlformats.org/officeDocument/2006/relationships/hyperlink" Target="http://www.gov.pe.ca/eecd/index.php3?number=1027081&amp;lang=E" TargetMode="External"/><Relationship Id="rId2" Type="http://schemas.openxmlformats.org/officeDocument/2006/relationships/numbering" Target="numbering.xml"/><Relationship Id="rId16" Type="http://schemas.openxmlformats.org/officeDocument/2006/relationships/hyperlink" Target="http://www.gov.pe.ca/eecd/index.php3?number=1047310&amp;lang=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mec.ca/252/Programs-and-Initiatives/Assessment/Programme-for-International-Student-Assessment-(PISA)/PISA-2012/index.html" TargetMode="External"/><Relationship Id="rId5" Type="http://schemas.openxmlformats.org/officeDocument/2006/relationships/webSettings" Target="webSettings.xml"/><Relationship Id="rId15" Type="http://schemas.openxmlformats.org/officeDocument/2006/relationships/hyperlink" Target="http://www.gov.pe.ca/eecd/index.php3?number=1046959&amp;lang=E" TargetMode="External"/><Relationship Id="rId10" Type="http://schemas.openxmlformats.org/officeDocument/2006/relationships/hyperlink" Target="http://www.cmec.ca/240/Programs-and-Initiatives/Assessment/Pan-Canadian-Assessment-Program-(PCAP)/Overview/index.html" TargetMode="External"/><Relationship Id="rId19" Type="http://schemas.openxmlformats.org/officeDocument/2006/relationships/hyperlink" Target="http://www.gov.pe.ca/eecd/PIS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gov.pe.ca/eecd/index.php3?number=1027079&amp;l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30EE72-064E-4F26-AC8D-E91A875D8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2</cp:revision>
  <cp:lastPrinted>2014-06-30T19:53:00Z</cp:lastPrinted>
  <dcterms:created xsi:type="dcterms:W3CDTF">2017-09-01T00:42:00Z</dcterms:created>
  <dcterms:modified xsi:type="dcterms:W3CDTF">2017-09-01T00:42:00Z</dcterms:modified>
</cp:coreProperties>
</file>